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06" w:rsidRPr="005A0338" w:rsidRDefault="00764A06" w:rsidP="005A0338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2B3A21" w:rsidRDefault="002B3A21" w:rsidP="002B3A21">
      <w:pPr>
        <w:pStyle w:val="ListParagraph"/>
        <w:spacing w:line="276" w:lineRule="auto"/>
        <w:ind w:left="1080"/>
        <w:contextualSpacing/>
        <w:jc w:val="both"/>
        <w:rPr>
          <w:b/>
          <w:bCs/>
        </w:rPr>
      </w:pPr>
      <w:r>
        <w:t xml:space="preserve">                                      </w:t>
      </w:r>
    </w:p>
    <w:p w:rsidR="002B3A21" w:rsidRDefault="002B3A21" w:rsidP="002B3A21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2B3A21" w:rsidRDefault="002B3A21" w:rsidP="002B3A21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REZULTATET E VERIFIKIMIT PËR   NGRITJE NË DETYRË NË SHËRBIMIN CIVIL NË KATEGORINË E ULËT DREJTUESE</w:t>
      </w:r>
    </w:p>
    <w:p w:rsidR="002B3A21" w:rsidRDefault="002B3A21" w:rsidP="002B3A21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B3A21" w:rsidRDefault="002B3A21" w:rsidP="002B3A21">
      <w:pPr>
        <w:spacing w:line="276" w:lineRule="auto"/>
        <w:jc w:val="center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Lloji i diplomës “Shkenca Shoqerore” </w:t>
      </w:r>
    </w:p>
    <w:p w:rsidR="002B3A21" w:rsidRDefault="002B3A21" w:rsidP="002B3A21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Niveli  diplomës Master shkencor </w:t>
      </w:r>
    </w:p>
    <w:p w:rsidR="002B3A21" w:rsidRDefault="002B3A21" w:rsidP="002B3A2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zbatim të nenit 26, pika 2 të ligjit Nr.152/2013  “Për nëpunësin civil”  i  ndryshuar , si edhe të kreut III,  të  Vendimit   </w:t>
      </w:r>
      <w:r>
        <w:rPr>
          <w:rFonts w:ascii="Times New Roman" w:hAnsi="Times New Roman"/>
          <w:sz w:val="24"/>
          <w:szCs w:val="24"/>
          <w:lang w:val="it-IT"/>
        </w:rPr>
        <w:t>nr.242 datë 18.03.2015 të Këshillit të Ministrave “ Për plotësimin e vendeve të  lira në kategorinë e ulët dhe të mesme drejtuese”, i ndryshuar, Njësia e Menaxhimit të Burimeve  njerëzore  në  Bashkinë  Berat në përfundim të verifikimit  përfundimtar    të kandidatëve për përmbushjen e kushtëve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dhe kërkesave të veçanta  të  shpallura  në shpalljen për konkurim </w:t>
      </w:r>
      <w:r>
        <w:rPr>
          <w:rFonts w:ascii="Times New Roman" w:hAnsi="Times New Roman"/>
          <w:sz w:val="24"/>
          <w:szCs w:val="24"/>
        </w:rPr>
        <w:t>për  ngritjen në detyrë në shërbimin civil,</w:t>
      </w:r>
      <w:r>
        <w:rPr>
          <w:rFonts w:ascii="Times New Roman" w:hAnsi="Times New Roman"/>
          <w:sz w:val="24"/>
          <w:szCs w:val="24"/>
          <w:lang w:val="it-IT"/>
        </w:rPr>
        <w:t xml:space="preserve"> , njofton se  :</w:t>
      </w:r>
    </w:p>
    <w:p w:rsidR="002B3A21" w:rsidRDefault="002B3A21" w:rsidP="002B3A21">
      <w:pPr>
        <w:pStyle w:val="ListParagraph"/>
        <w:spacing w:line="276" w:lineRule="auto"/>
        <w:ind w:left="0"/>
        <w:jc w:val="both"/>
        <w:rPr>
          <w:b/>
          <w:bCs/>
          <w:lang w:val="it-IT"/>
        </w:rPr>
      </w:pPr>
    </w:p>
    <w:p w:rsidR="002B3A21" w:rsidRDefault="002B3A21" w:rsidP="002B3A21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Kandidati i kualifikuar   </w:t>
      </w:r>
      <w:r>
        <w:rPr>
          <w:rFonts w:ascii="Times New Roman" w:hAnsi="Times New Roman"/>
          <w:bCs/>
          <w:iCs/>
          <w:sz w:val="24"/>
          <w:szCs w:val="24"/>
        </w:rPr>
        <w:t xml:space="preserve">për të vazhduar fazën e dytë të vlerësimit , për </w:t>
      </w:r>
      <w:r>
        <w:rPr>
          <w:rFonts w:ascii="Times New Roman" w:hAnsi="Times New Roman"/>
          <w:sz w:val="24"/>
          <w:szCs w:val="24"/>
          <w:lang w:val="it-IT"/>
        </w:rPr>
        <w:t xml:space="preserve"> procedurën e  ngritjes në detyrë  në shërbimin Civil, për pozicionin:</w:t>
      </w:r>
    </w:p>
    <w:p w:rsidR="002B3A21" w:rsidRDefault="002B3A21" w:rsidP="002B3A21">
      <w:pPr>
        <w:spacing w:line="276" w:lineRule="auto"/>
        <w:rPr>
          <w:rFonts w:ascii="Times New Roman" w:hAnsi="Times New Roman"/>
          <w:sz w:val="24"/>
          <w:szCs w:val="24"/>
          <w:lang w:val="it-IT"/>
        </w:rPr>
      </w:pPr>
    </w:p>
    <w:p w:rsidR="002B3A21" w:rsidRDefault="002B3A21" w:rsidP="002B3A21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i/>
          <w:lang w:val="sq-AL"/>
        </w:rPr>
      </w:pPr>
      <w:proofErr w:type="spellStart"/>
      <w:r>
        <w:rPr>
          <w:b/>
          <w:i/>
          <w:color w:val="000000"/>
        </w:rPr>
        <w:t>Përgjegjës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Sektori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për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Projektet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dhe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Integrimin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Evropian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</w:rPr>
        <w:t>në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Drejtorinë</w:t>
      </w:r>
      <w:proofErr w:type="spellEnd"/>
      <w:r>
        <w:rPr>
          <w:b/>
          <w:i/>
        </w:rPr>
        <w:t xml:space="preserve">  e</w:t>
      </w:r>
      <w:r>
        <w:rPr>
          <w:b/>
          <w:i/>
          <w:lang w:val="sq-AL"/>
        </w:rPr>
        <w:t xml:space="preserve"> </w:t>
      </w:r>
      <w:proofErr w:type="spellStart"/>
      <w:r>
        <w:rPr>
          <w:b/>
          <w:i/>
          <w:color w:val="000000"/>
        </w:rPr>
        <w:t>Integrimin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Evropian</w:t>
      </w:r>
      <w:proofErr w:type="spellEnd"/>
      <w:r>
        <w:rPr>
          <w:b/>
          <w:i/>
          <w:lang w:val="sq-AL"/>
        </w:rPr>
        <w:t xml:space="preserve">  dhe Planifikimit Strategjik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është</w:t>
      </w:r>
      <w:proofErr w:type="spellEnd"/>
      <w:r>
        <w:rPr>
          <w:b/>
          <w:bCs/>
          <w:i/>
          <w:color w:val="000000"/>
        </w:rPr>
        <w:t xml:space="preserve"> :</w:t>
      </w: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1. Marius Qytyku </w:t>
      </w:r>
    </w:p>
    <w:p w:rsidR="002B3A21" w:rsidRDefault="002B3A21" w:rsidP="002B3A21">
      <w:pPr>
        <w:pStyle w:val="ListParagraph"/>
        <w:spacing w:line="276" w:lineRule="auto"/>
        <w:ind w:left="360"/>
        <w:jc w:val="both"/>
        <w:rPr>
          <w:b/>
          <w:bCs/>
        </w:rPr>
      </w:pP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Testimi  me  shkrim  do të  zhvillohet  në  datën </w:t>
      </w:r>
      <w:r>
        <w:rPr>
          <w:rFonts w:ascii="Times New Roman" w:hAnsi="Times New Roman"/>
          <w:b/>
          <w:bCs/>
          <w:sz w:val="24"/>
          <w:szCs w:val="24"/>
        </w:rPr>
        <w:t>09.07.2021, ora 10.00</w:t>
      </w:r>
      <w:r>
        <w:rPr>
          <w:rFonts w:ascii="Times New Roman" w:hAnsi="Times New Roman"/>
          <w:bCs/>
          <w:sz w:val="24"/>
          <w:szCs w:val="24"/>
        </w:rPr>
        <w:t xml:space="preserve"> në ambjentet e Bashkisë Berat.</w:t>
      </w:r>
    </w:p>
    <w:p w:rsidR="002B3A21" w:rsidRDefault="002B3A21" w:rsidP="002B3A2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Intervista e strukturuar me gojë do të zhvillohet  në  datën  </w:t>
      </w:r>
      <w:r>
        <w:rPr>
          <w:rFonts w:ascii="Times New Roman" w:hAnsi="Times New Roman"/>
          <w:b/>
          <w:bCs/>
          <w:sz w:val="24"/>
          <w:szCs w:val="24"/>
        </w:rPr>
        <w:t xml:space="preserve">09.07.2021, ora 15.00 </w:t>
      </w:r>
      <w:r>
        <w:rPr>
          <w:rFonts w:ascii="Times New Roman" w:hAnsi="Times New Roman"/>
          <w:bCs/>
          <w:sz w:val="24"/>
          <w:szCs w:val="24"/>
        </w:rPr>
        <w:t>në ambjentet e Bashkisë Berat .</w:t>
      </w:r>
    </w:p>
    <w:p w:rsidR="00764A06" w:rsidRPr="005A0338" w:rsidRDefault="00764A06" w:rsidP="005A0338">
      <w:pPr>
        <w:pStyle w:val="ListParagraph"/>
        <w:spacing w:line="276" w:lineRule="auto"/>
        <w:ind w:left="1080"/>
        <w:contextualSpacing/>
        <w:jc w:val="both"/>
        <w:rPr>
          <w:b/>
          <w:bCs/>
        </w:rPr>
      </w:pPr>
      <w:bookmarkStart w:id="0" w:name="_GoBack"/>
      <w:bookmarkEnd w:id="0"/>
      <w:r w:rsidRPr="005A0338">
        <w:t xml:space="preserve">                                         </w:t>
      </w:r>
    </w:p>
    <w:p w:rsidR="00AE34AB" w:rsidRPr="005A0338" w:rsidRDefault="00F542B6" w:rsidP="00F542B6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BASHKIA  BERAT</w:t>
      </w:r>
    </w:p>
    <w:sectPr w:rsidR="00AE34AB" w:rsidRPr="005A0338" w:rsidSect="00DE4D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74" w:right="1700" w:bottom="1276" w:left="1701" w:header="1" w:footer="27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08" w:rsidRDefault="00836008" w:rsidP="00836008">
      <w:r>
        <w:separator/>
      </w:r>
    </w:p>
  </w:endnote>
  <w:endnote w:type="continuationSeparator" w:id="0">
    <w:p w:rsidR="00836008" w:rsidRDefault="00836008" w:rsidP="008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5F6D0A" w:rsidP="00DE4D0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DE4D08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 xml:space="preserve"> bashkiaberat</w:t>
    </w:r>
    <w:r w:rsidR="00DE4D08">
      <w:rPr>
        <w:rFonts w:ascii="Times New Roman" w:hAnsi="Times New Roman"/>
        <w:sz w:val="18"/>
        <w:szCs w:val="18"/>
      </w:rPr>
      <w:t>.gov.al</w:t>
    </w:r>
  </w:p>
  <w:p w:rsidR="009C5841" w:rsidRPr="00B342BE" w:rsidRDefault="002B3A21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2B3A21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2B3A21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5F6D0A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7641DF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5" name="Picture 5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D0A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6" name="Picture 6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2B3A21" w:rsidP="009C5841">
    <w:pPr>
      <w:pStyle w:val="Footer"/>
      <w:jc w:val="center"/>
    </w:pPr>
  </w:p>
  <w:p w:rsidR="009C5841" w:rsidRDefault="002B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08" w:rsidRDefault="00836008" w:rsidP="00836008">
      <w:r>
        <w:separator/>
      </w:r>
    </w:p>
  </w:footnote>
  <w:footnote w:type="continuationSeparator" w:id="0">
    <w:p w:rsidR="00836008" w:rsidRDefault="00836008" w:rsidP="008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BF420A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b/>
        <w:noProof/>
        <w:sz w:val="28"/>
        <w:szCs w:val="28"/>
        <w:lang w:val="sq-AL" w:eastAsia="sq-AL"/>
      </w:rPr>
      <w:drawing>
        <wp:anchor distT="0" distB="0" distL="114300" distR="114300" simplePos="0" relativeHeight="251659264" behindDoc="0" locked="0" layoutInCell="1" allowOverlap="1" wp14:anchorId="5C0C3512" wp14:editId="5B5CD937">
          <wp:simplePos x="0" y="0"/>
          <wp:positionH relativeFrom="margin">
            <wp:posOffset>-857250</wp:posOffset>
          </wp:positionH>
          <wp:positionV relativeFrom="paragraph">
            <wp:posOffset>248920</wp:posOffset>
          </wp:positionV>
          <wp:extent cx="7086600" cy="1095375"/>
          <wp:effectExtent l="0" t="0" r="0" b="9525"/>
          <wp:wrapNone/>
          <wp:docPr id="4" name="Picture 4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25D2" w:rsidRDefault="002B3A21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2B3A21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2B3A21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2B3A21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BF420A" w:rsidRDefault="00BF42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5F6D0A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2B3A21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5F6D0A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5945761" r:id="rId2"/>
      </w:object>
    </w:r>
  </w:p>
  <w:p w:rsidR="009C5841" w:rsidRPr="00A51FB4" w:rsidRDefault="005F6D0A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5F6D0A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2B3A21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8EC"/>
    <w:multiLevelType w:val="hybridMultilevel"/>
    <w:tmpl w:val="5EEE500C"/>
    <w:lvl w:ilvl="0" w:tplc="041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350FE2"/>
    <w:multiLevelType w:val="hybridMultilevel"/>
    <w:tmpl w:val="0994ABC8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730544"/>
    <w:multiLevelType w:val="hybridMultilevel"/>
    <w:tmpl w:val="4CF48C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0A0F"/>
    <w:multiLevelType w:val="hybridMultilevel"/>
    <w:tmpl w:val="07CA2B10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06"/>
    <w:rsid w:val="00040863"/>
    <w:rsid w:val="000640E7"/>
    <w:rsid w:val="000658F0"/>
    <w:rsid w:val="001E3A84"/>
    <w:rsid w:val="0023441A"/>
    <w:rsid w:val="00241A06"/>
    <w:rsid w:val="002B3A21"/>
    <w:rsid w:val="002C7EE5"/>
    <w:rsid w:val="00403375"/>
    <w:rsid w:val="00473DE5"/>
    <w:rsid w:val="004A5314"/>
    <w:rsid w:val="004A636F"/>
    <w:rsid w:val="004F5BF3"/>
    <w:rsid w:val="00507F69"/>
    <w:rsid w:val="00533B9E"/>
    <w:rsid w:val="005A0338"/>
    <w:rsid w:val="005F6D0A"/>
    <w:rsid w:val="007011F5"/>
    <w:rsid w:val="007507C9"/>
    <w:rsid w:val="007641DF"/>
    <w:rsid w:val="00764A06"/>
    <w:rsid w:val="0081680D"/>
    <w:rsid w:val="00836008"/>
    <w:rsid w:val="00902BBC"/>
    <w:rsid w:val="00AD3ED9"/>
    <w:rsid w:val="00AE34AB"/>
    <w:rsid w:val="00BF420A"/>
    <w:rsid w:val="00C05C42"/>
    <w:rsid w:val="00CB7D8B"/>
    <w:rsid w:val="00D3346C"/>
    <w:rsid w:val="00D465A6"/>
    <w:rsid w:val="00D94116"/>
    <w:rsid w:val="00DE4D08"/>
    <w:rsid w:val="00E4609F"/>
    <w:rsid w:val="00F340D0"/>
    <w:rsid w:val="00F542B6"/>
    <w:rsid w:val="00F92453"/>
    <w:rsid w:val="00FE35F7"/>
    <w:rsid w:val="00FF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6CB1970-E71E-44E4-8EA6-E2FE2BEB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06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764A06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764A06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A06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764A06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64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64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06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764A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64A06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4A06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764A06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8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2020-06-01T11:58:00Z</cp:lastPrinted>
  <dcterms:created xsi:type="dcterms:W3CDTF">2020-06-01T12:38:00Z</dcterms:created>
  <dcterms:modified xsi:type="dcterms:W3CDTF">2021-06-23T07:30:00Z</dcterms:modified>
</cp:coreProperties>
</file>