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3A" w:rsidRDefault="0047783A" w:rsidP="00C06983">
      <w:pPr>
        <w:pStyle w:val="Heading1"/>
        <w:numPr>
          <w:ilvl w:val="0"/>
          <w:numId w:val="27"/>
        </w:numPr>
        <w:ind w:right="-144"/>
        <w:jc w:val="center"/>
        <w:rPr>
          <w:szCs w:val="28"/>
          <w:lang w:val="en-GB"/>
        </w:rPr>
      </w:pPr>
      <w:bookmarkStart w:id="0" w:name="_Toc42488069"/>
      <w:r w:rsidRPr="00E82463">
        <w:rPr>
          <w:szCs w:val="28"/>
          <w:lang w:val="en-GB"/>
        </w:rPr>
        <w:t>INSTRUCTIONS TO TENDERERS</w:t>
      </w:r>
      <w:bookmarkEnd w:id="0"/>
    </w:p>
    <w:p w:rsidR="00C06983" w:rsidRPr="00C06983" w:rsidRDefault="00C06983" w:rsidP="00C06983"/>
    <w:p w:rsidR="0047783A"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r w:rsidR="00DA4D57">
        <w:rPr>
          <w:rFonts w:ascii="Times New Roman" w:hAnsi="Times New Roman"/>
          <w:szCs w:val="28"/>
          <w:lang w:val="en-GB"/>
        </w:rPr>
        <w:t>&lt;</w:t>
      </w:r>
      <w:r w:rsidR="00C06983" w:rsidRPr="00C06983">
        <w:t xml:space="preserve"> </w:t>
      </w:r>
      <w:r w:rsidR="00C06983" w:rsidRPr="00C06983">
        <w:rPr>
          <w:rFonts w:ascii="Times New Roman" w:hAnsi="Times New Roman"/>
          <w:szCs w:val="28"/>
          <w:lang w:val="en-GB"/>
        </w:rPr>
        <w:t xml:space="preserve">Interreg IPA II CBC PROGRAMME, Greece - Albania 2014-2020/ “OLIVE CULTURE” / </w:t>
      </w:r>
      <w:proofErr w:type="spellStart"/>
      <w:r w:rsidR="00C06983" w:rsidRPr="00C06983">
        <w:rPr>
          <w:rFonts w:ascii="Times New Roman" w:hAnsi="Times New Roman"/>
          <w:szCs w:val="28"/>
          <w:lang w:val="en-GB"/>
        </w:rPr>
        <w:t>Prot</w:t>
      </w:r>
      <w:proofErr w:type="spellEnd"/>
      <w:r w:rsidR="00C06983" w:rsidRPr="00C06983">
        <w:rPr>
          <w:rFonts w:ascii="Times New Roman" w:hAnsi="Times New Roman"/>
          <w:szCs w:val="28"/>
          <w:lang w:val="en-GB"/>
        </w:rPr>
        <w:t xml:space="preserve"> no. 1348, Order No. 08, date 06.03.2020</w:t>
      </w:r>
      <w:r w:rsidR="00DA4D57">
        <w:rPr>
          <w:rFonts w:ascii="Times New Roman" w:hAnsi="Times New Roman"/>
          <w:szCs w:val="28"/>
          <w:lang w:val="en-GB"/>
        </w:rPr>
        <w:t>&gt;</w:t>
      </w:r>
    </w:p>
    <w:p w:rsidR="00C06983" w:rsidRPr="007B70EE" w:rsidRDefault="00C06983" w:rsidP="00C06983">
      <w:pPr>
        <w:spacing w:before="0" w:after="0"/>
        <w:jc w:val="center"/>
        <w:outlineLvl w:val="0"/>
        <w:rPr>
          <w:rFonts w:ascii="Times New Roman" w:hAnsi="Times New Roman"/>
          <w:b/>
          <w:sz w:val="28"/>
        </w:rPr>
      </w:pPr>
      <w:r w:rsidRPr="007B70EE">
        <w:rPr>
          <w:rFonts w:ascii="Times New Roman" w:hAnsi="Times New Roman"/>
          <w:b/>
          <w:sz w:val="28"/>
        </w:rPr>
        <w:t>CONTRACT TITLE</w:t>
      </w:r>
      <w:r w:rsidR="008B6DF8">
        <w:rPr>
          <w:rFonts w:ascii="Times New Roman" w:hAnsi="Times New Roman"/>
          <w:b/>
          <w:sz w:val="28"/>
        </w:rPr>
        <w:t xml:space="preserve">: </w:t>
      </w:r>
      <w:r w:rsidRPr="004F3254">
        <w:rPr>
          <w:rFonts w:ascii="Times New Roman" w:hAnsi="Times New Roman"/>
          <w:b/>
          <w:bCs/>
          <w:color w:val="26282A"/>
          <w:sz w:val="24"/>
          <w:szCs w:val="24"/>
        </w:rPr>
        <w:t xml:space="preserve"> </w:t>
      </w:r>
      <w:r>
        <w:rPr>
          <w:rFonts w:ascii="Times New Roman" w:hAnsi="Times New Roman"/>
          <w:b/>
          <w:bCs/>
          <w:color w:val="26282A"/>
          <w:sz w:val="24"/>
          <w:szCs w:val="24"/>
        </w:rPr>
        <w:t xml:space="preserve">Equipment – </w:t>
      </w:r>
      <w:r>
        <w:rPr>
          <w:rFonts w:ascii="Book Antiqua" w:hAnsi="Book Antiqua"/>
          <w:b/>
          <w:sz w:val="24"/>
          <w:szCs w:val="24"/>
        </w:rPr>
        <w:t xml:space="preserve">Furniture and office equipment for the Olive and more agribusiness HUB, procurement for IT equipment and </w:t>
      </w:r>
      <w:proofErr w:type="gramStart"/>
      <w:r>
        <w:rPr>
          <w:rFonts w:ascii="Book Antiqua" w:hAnsi="Book Antiqua"/>
          <w:b/>
          <w:sz w:val="24"/>
          <w:szCs w:val="24"/>
        </w:rPr>
        <w:t>stationeries ”</w:t>
      </w:r>
      <w:proofErr w:type="gramEnd"/>
      <w:r>
        <w:rPr>
          <w:rFonts w:ascii="Book Antiqua" w:hAnsi="Book Antiqua"/>
          <w:b/>
          <w:sz w:val="24"/>
          <w:szCs w:val="24"/>
        </w:rPr>
        <w:t xml:space="preserve"> </w:t>
      </w:r>
      <w:r w:rsidRPr="00302C32">
        <w:rPr>
          <w:rFonts w:ascii="Book Antiqua" w:hAnsi="Book Antiqua"/>
          <w:b/>
          <w:i/>
          <w:sz w:val="24"/>
          <w:szCs w:val="24"/>
        </w:rPr>
        <w:t xml:space="preserve"> – </w:t>
      </w:r>
      <w:r>
        <w:rPr>
          <w:rFonts w:ascii="Book Antiqua" w:hAnsi="Book Antiqua"/>
          <w:b/>
          <w:sz w:val="24"/>
          <w:szCs w:val="24"/>
        </w:rPr>
        <w:t>in the frame of the project “</w:t>
      </w:r>
      <w:r>
        <w:rPr>
          <w:rFonts w:ascii="Times New Roman" w:hAnsi="Times New Roman"/>
          <w:b/>
          <w:sz w:val="24"/>
          <w:szCs w:val="24"/>
          <w:lang w:val="sq-AL"/>
        </w:rPr>
        <w:t>OLIVE CULTURE</w:t>
      </w:r>
      <w:r w:rsidRPr="007B70EE">
        <w:rPr>
          <w:rFonts w:ascii="Times New Roman" w:hAnsi="Times New Roman"/>
          <w:b/>
          <w:sz w:val="28"/>
        </w:rPr>
        <w:t xml:space="preserve"> </w:t>
      </w:r>
      <w:r w:rsidR="008B6DF8">
        <w:rPr>
          <w:rFonts w:ascii="Times New Roman" w:hAnsi="Times New Roman"/>
          <w:b/>
          <w:sz w:val="28"/>
        </w:rPr>
        <w:t>“</w:t>
      </w:r>
    </w:p>
    <w:p w:rsidR="00C06983" w:rsidRPr="00E82463" w:rsidRDefault="00C06983">
      <w:pPr>
        <w:pStyle w:val="Subtitle"/>
        <w:spacing w:after="240"/>
        <w:jc w:val="left"/>
        <w:rPr>
          <w:rFonts w:ascii="Times New Roman" w:hAnsi="Times New Roman"/>
          <w:szCs w:val="28"/>
          <w:lang w:val="en-GB"/>
        </w:rPr>
      </w:pPr>
    </w:p>
    <w:p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s</w:t>
      </w:r>
      <w:r w:rsidR="0047783A" w:rsidRPr="00E82463">
        <w:rPr>
          <w:rFonts w:ascii="Times New Roman" w:hAnsi="Times New Roman"/>
          <w:sz w:val="22"/>
          <w:lang w:val="en-GB"/>
        </w:rPr>
        <w:t xml:space="preserve"> </w:t>
      </w:r>
      <w:r w:rsidRPr="00E82463">
        <w:rPr>
          <w:rFonts w:ascii="Times New Roman" w:hAnsi="Times New Roman"/>
          <w:sz w:val="22"/>
          <w:lang w:val="en-GB"/>
        </w:rPr>
        <w:t xml:space="preserve">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rsidR="00DA4D57" w:rsidRPr="00640E38" w:rsidRDefault="0047783A" w:rsidP="003051A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r w:rsidR="00640E38">
        <w:rPr>
          <w:rFonts w:ascii="Times New Roman" w:hAnsi="Times New Roman"/>
          <w:sz w:val="22"/>
          <w:szCs w:val="22"/>
          <w:lang w:val="en-GB"/>
        </w:rPr>
        <w:t xml:space="preserve"> </w:t>
      </w:r>
      <w:hyperlink r:id="rId9"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rsidR="0047783A" w:rsidRPr="00E82463" w:rsidRDefault="0047783A" w:rsidP="00A4424B">
      <w:pPr>
        <w:pStyle w:val="Heading1"/>
      </w:pPr>
      <w:bookmarkStart w:id="1" w:name="_Toc42488070"/>
      <w:r w:rsidRPr="00E82463">
        <w:t xml:space="preserve">Supplies to </w:t>
      </w:r>
      <w:proofErr w:type="spellStart"/>
      <w:r w:rsidRPr="00E82463">
        <w:t>be</w:t>
      </w:r>
      <w:proofErr w:type="spellEnd"/>
      <w:r w:rsidRPr="00E82463">
        <w:t xml:space="preserve"> </w:t>
      </w:r>
      <w:proofErr w:type="spellStart"/>
      <w:r w:rsidRPr="00E82463">
        <w:t>provided</w:t>
      </w:r>
      <w:bookmarkEnd w:id="1"/>
      <w:proofErr w:type="spellEnd"/>
    </w:p>
    <w:p w:rsidR="0047783A" w:rsidRPr="000853AF" w:rsidRDefault="0047783A" w:rsidP="00E82463">
      <w:pPr>
        <w:pStyle w:val="Heading2"/>
        <w:keepNext w:val="0"/>
        <w:ind w:left="567" w:hanging="567"/>
        <w:jc w:val="both"/>
        <w:rPr>
          <w:rFonts w:ascii="Times New Roman" w:hAnsi="Times New Roman"/>
          <w:lang w:val="en-GB"/>
        </w:rPr>
      </w:pPr>
      <w:r w:rsidRPr="000853AF">
        <w:rPr>
          <w:rFonts w:ascii="Times New Roman" w:hAnsi="Times New Roman"/>
          <w:sz w:val="22"/>
          <w:lang w:val="en-GB"/>
        </w:rPr>
        <w:t>1.1</w:t>
      </w:r>
      <w:r w:rsidRPr="000853AF">
        <w:rPr>
          <w:rFonts w:ascii="Times New Roman" w:hAnsi="Times New Roman"/>
          <w:sz w:val="22"/>
          <w:lang w:val="en-GB"/>
        </w:rPr>
        <w:tab/>
        <w:t>The subject of the contract is the supply</w:t>
      </w:r>
      <w:r w:rsidR="00DA4D57" w:rsidRPr="000853AF">
        <w:rPr>
          <w:rFonts w:ascii="Times New Roman" w:hAnsi="Times New Roman"/>
          <w:sz w:val="22"/>
          <w:lang w:val="en-GB"/>
        </w:rPr>
        <w:t>,</w:t>
      </w:r>
      <w:r w:rsidRPr="000853AF">
        <w:rPr>
          <w:rFonts w:ascii="Times New Roman" w:hAnsi="Times New Roman"/>
          <w:sz w:val="22"/>
          <w:lang w:val="en-GB"/>
        </w:rPr>
        <w:t xml:space="preserve"> by the </w:t>
      </w:r>
      <w:r w:rsidR="00A8413B" w:rsidRPr="000853AF">
        <w:rPr>
          <w:rFonts w:ascii="Times New Roman" w:hAnsi="Times New Roman"/>
          <w:sz w:val="22"/>
          <w:lang w:val="en-GB"/>
        </w:rPr>
        <w:t>c</w:t>
      </w:r>
      <w:r w:rsidRPr="000853AF">
        <w:rPr>
          <w:rFonts w:ascii="Times New Roman" w:hAnsi="Times New Roman"/>
          <w:sz w:val="22"/>
          <w:lang w:val="en-GB"/>
        </w:rPr>
        <w:t>ontractor of the following goods: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5781"/>
        <w:gridCol w:w="1944"/>
      </w:tblGrid>
      <w:tr w:rsidR="00A4679B" w:rsidRPr="000853AF" w:rsidTr="004472A5">
        <w:tc>
          <w:tcPr>
            <w:tcW w:w="1052" w:type="dxa"/>
            <w:shd w:val="clear" w:color="auto" w:fill="auto"/>
            <w:vAlign w:val="center"/>
          </w:tcPr>
          <w:p w:rsidR="00A4679B" w:rsidRPr="000853AF" w:rsidRDefault="00A4679B" w:rsidP="00A4679B">
            <w:pPr>
              <w:ind w:left="567"/>
              <w:jc w:val="both"/>
              <w:rPr>
                <w:rFonts w:ascii="Times New Roman" w:hAnsi="Times New Roman"/>
                <w:b/>
                <w:sz w:val="22"/>
              </w:rPr>
            </w:pPr>
            <w:r w:rsidRPr="000853AF">
              <w:rPr>
                <w:rFonts w:ascii="Times New Roman" w:hAnsi="Times New Roman"/>
                <w:b/>
                <w:sz w:val="22"/>
              </w:rPr>
              <w:t>No</w:t>
            </w:r>
          </w:p>
        </w:tc>
        <w:tc>
          <w:tcPr>
            <w:tcW w:w="5781" w:type="dxa"/>
            <w:shd w:val="clear" w:color="auto" w:fill="auto"/>
            <w:vAlign w:val="center"/>
          </w:tcPr>
          <w:p w:rsidR="00A4679B" w:rsidRPr="000853AF" w:rsidRDefault="00A4679B" w:rsidP="00A4679B">
            <w:pPr>
              <w:ind w:left="567"/>
              <w:jc w:val="both"/>
              <w:rPr>
                <w:rFonts w:ascii="Times New Roman" w:hAnsi="Times New Roman"/>
                <w:b/>
                <w:sz w:val="22"/>
              </w:rPr>
            </w:pPr>
            <w:r w:rsidRPr="000853AF">
              <w:rPr>
                <w:rFonts w:ascii="Times New Roman" w:hAnsi="Times New Roman"/>
                <w:b/>
                <w:sz w:val="22"/>
              </w:rPr>
              <w:t>Specifications</w:t>
            </w:r>
          </w:p>
        </w:tc>
        <w:tc>
          <w:tcPr>
            <w:tcW w:w="1944" w:type="dxa"/>
            <w:shd w:val="clear" w:color="auto" w:fill="auto"/>
            <w:vAlign w:val="center"/>
          </w:tcPr>
          <w:p w:rsidR="00A4679B" w:rsidRPr="000853AF" w:rsidRDefault="00A4679B" w:rsidP="00A4679B">
            <w:pPr>
              <w:ind w:left="567"/>
              <w:jc w:val="both"/>
              <w:rPr>
                <w:rFonts w:ascii="Times New Roman" w:hAnsi="Times New Roman"/>
                <w:b/>
                <w:sz w:val="22"/>
              </w:rPr>
            </w:pPr>
            <w:r w:rsidRPr="000853AF">
              <w:rPr>
                <w:rFonts w:ascii="Times New Roman" w:hAnsi="Times New Roman"/>
                <w:b/>
                <w:sz w:val="22"/>
              </w:rPr>
              <w:t>Quantity</w:t>
            </w:r>
          </w:p>
        </w:tc>
      </w:tr>
      <w:tr w:rsidR="004472A5" w:rsidRPr="000853AF" w:rsidTr="009C5D2D">
        <w:tc>
          <w:tcPr>
            <w:tcW w:w="1052" w:type="dxa"/>
            <w:shd w:val="clear" w:color="auto" w:fill="auto"/>
            <w:vAlign w:val="center"/>
          </w:tcPr>
          <w:p w:rsidR="004472A5" w:rsidRPr="000853AF" w:rsidRDefault="004472A5" w:rsidP="004472A5">
            <w:pPr>
              <w:ind w:left="567"/>
              <w:jc w:val="both"/>
              <w:rPr>
                <w:rFonts w:ascii="Times New Roman" w:hAnsi="Times New Roman"/>
                <w:b/>
                <w:sz w:val="22"/>
              </w:rPr>
            </w:pPr>
            <w:r w:rsidRPr="000853AF">
              <w:rPr>
                <w:rFonts w:ascii="Times New Roman" w:hAnsi="Times New Roman"/>
                <w:b/>
                <w:sz w:val="22"/>
              </w:rPr>
              <w:t>1</w:t>
            </w:r>
          </w:p>
        </w:tc>
        <w:tc>
          <w:tcPr>
            <w:tcW w:w="5781" w:type="dxa"/>
            <w:vAlign w:val="center"/>
          </w:tcPr>
          <w:p w:rsidR="004472A5" w:rsidRPr="000853AF" w:rsidRDefault="004472A5" w:rsidP="004472A5">
            <w:pPr>
              <w:rPr>
                <w:rFonts w:ascii="Times New Roman" w:hAnsi="Times New Roman"/>
                <w:sz w:val="24"/>
                <w:szCs w:val="24"/>
              </w:rPr>
            </w:pPr>
            <w:r w:rsidRPr="000853AF">
              <w:rPr>
                <w:rFonts w:ascii="Times New Roman" w:hAnsi="Times New Roman"/>
                <w:sz w:val="24"/>
                <w:szCs w:val="24"/>
              </w:rPr>
              <w:t>Two laptops with the following minimum characteristics (CPU 2,4GHz, RAM 8GB DDR3, HDD 1TB SATA, VGA 1920x1080), with external mouse and carrying bag</w:t>
            </w:r>
          </w:p>
        </w:tc>
        <w:tc>
          <w:tcPr>
            <w:tcW w:w="1944" w:type="dxa"/>
          </w:tcPr>
          <w:p w:rsidR="004472A5" w:rsidRPr="000853AF" w:rsidRDefault="004472A5" w:rsidP="004472A5">
            <w:r w:rsidRPr="000853AF">
              <w:t>2</w:t>
            </w:r>
          </w:p>
          <w:p w:rsidR="004472A5" w:rsidRPr="000853AF" w:rsidRDefault="004472A5" w:rsidP="004472A5"/>
        </w:tc>
      </w:tr>
      <w:tr w:rsidR="004472A5" w:rsidRPr="000853AF" w:rsidTr="009C5D2D">
        <w:tc>
          <w:tcPr>
            <w:tcW w:w="1052" w:type="dxa"/>
            <w:shd w:val="clear" w:color="auto" w:fill="auto"/>
            <w:vAlign w:val="center"/>
          </w:tcPr>
          <w:p w:rsidR="004472A5" w:rsidRPr="000853AF" w:rsidRDefault="004472A5" w:rsidP="004472A5">
            <w:pPr>
              <w:ind w:left="567"/>
              <w:jc w:val="both"/>
              <w:rPr>
                <w:rFonts w:ascii="Times New Roman" w:hAnsi="Times New Roman"/>
                <w:b/>
                <w:sz w:val="22"/>
              </w:rPr>
            </w:pPr>
            <w:r w:rsidRPr="000853AF">
              <w:rPr>
                <w:rFonts w:ascii="Times New Roman" w:hAnsi="Times New Roman"/>
                <w:b/>
                <w:sz w:val="22"/>
              </w:rPr>
              <w:t>2</w:t>
            </w:r>
          </w:p>
        </w:tc>
        <w:tc>
          <w:tcPr>
            <w:tcW w:w="5781" w:type="dxa"/>
            <w:vAlign w:val="center"/>
          </w:tcPr>
          <w:p w:rsidR="004472A5" w:rsidRPr="000853AF" w:rsidRDefault="004472A5" w:rsidP="004472A5">
            <w:pPr>
              <w:rPr>
                <w:rFonts w:ascii="Times New Roman" w:hAnsi="Times New Roman"/>
                <w:sz w:val="24"/>
                <w:szCs w:val="24"/>
              </w:rPr>
            </w:pPr>
            <w:r w:rsidRPr="000853AF">
              <w:rPr>
                <w:rFonts w:ascii="Times New Roman" w:hAnsi="Times New Roman"/>
                <w:sz w:val="24"/>
                <w:szCs w:val="24"/>
              </w:rPr>
              <w:t>Computers (desktop or portable) with the following minimum characteristics (CPU 1,8GHz, RAM 8GB DDR3, HDD 1TB SATA, VGA)</w:t>
            </w:r>
          </w:p>
        </w:tc>
        <w:tc>
          <w:tcPr>
            <w:tcW w:w="1944" w:type="dxa"/>
          </w:tcPr>
          <w:p w:rsidR="004472A5" w:rsidRPr="000853AF" w:rsidRDefault="004472A5" w:rsidP="004472A5">
            <w:r w:rsidRPr="000853AF">
              <w:t>10</w:t>
            </w:r>
          </w:p>
        </w:tc>
      </w:tr>
      <w:tr w:rsidR="004472A5" w:rsidRPr="000853AF" w:rsidTr="009C5D2D">
        <w:tc>
          <w:tcPr>
            <w:tcW w:w="1052" w:type="dxa"/>
            <w:shd w:val="clear" w:color="auto" w:fill="auto"/>
            <w:vAlign w:val="center"/>
          </w:tcPr>
          <w:p w:rsidR="004472A5" w:rsidRPr="000853AF" w:rsidRDefault="004472A5" w:rsidP="004472A5">
            <w:pPr>
              <w:ind w:left="567"/>
              <w:jc w:val="both"/>
              <w:rPr>
                <w:rFonts w:ascii="Times New Roman" w:hAnsi="Times New Roman"/>
                <w:b/>
                <w:sz w:val="22"/>
              </w:rPr>
            </w:pPr>
            <w:r w:rsidRPr="000853AF">
              <w:rPr>
                <w:rFonts w:ascii="Times New Roman" w:hAnsi="Times New Roman"/>
                <w:b/>
                <w:sz w:val="22"/>
              </w:rPr>
              <w:t>3</w:t>
            </w:r>
          </w:p>
        </w:tc>
        <w:tc>
          <w:tcPr>
            <w:tcW w:w="5781" w:type="dxa"/>
            <w:tcBorders>
              <w:top w:val="single" w:sz="4" w:space="0" w:color="auto"/>
              <w:left w:val="single" w:sz="4" w:space="0" w:color="auto"/>
              <w:bottom w:val="single" w:sz="4" w:space="0" w:color="auto"/>
              <w:right w:val="single" w:sz="4" w:space="0" w:color="auto"/>
            </w:tcBorders>
            <w:shd w:val="clear" w:color="000000" w:fill="FFFF00"/>
          </w:tcPr>
          <w:p w:rsidR="004472A5" w:rsidRPr="000853AF" w:rsidRDefault="004472A5" w:rsidP="004472A5">
            <w:pPr>
              <w:rPr>
                <w:rFonts w:ascii="Times New Roman" w:hAnsi="Times New Roman"/>
                <w:sz w:val="24"/>
                <w:szCs w:val="24"/>
              </w:rPr>
            </w:pPr>
            <w:r w:rsidRPr="000853AF">
              <w:rPr>
                <w:rFonts w:ascii="Times New Roman" w:hAnsi="Times New Roman"/>
                <w:sz w:val="24"/>
                <w:szCs w:val="24"/>
              </w:rPr>
              <w:t>Heavy duty laser printer (A4 size, B&amp;W)</w:t>
            </w:r>
          </w:p>
        </w:tc>
        <w:tc>
          <w:tcPr>
            <w:tcW w:w="1944" w:type="dxa"/>
          </w:tcPr>
          <w:p w:rsidR="004472A5" w:rsidRPr="000853AF" w:rsidRDefault="004472A5" w:rsidP="004472A5">
            <w:r w:rsidRPr="000853AF">
              <w:t>2</w:t>
            </w:r>
          </w:p>
        </w:tc>
      </w:tr>
      <w:tr w:rsidR="004472A5" w:rsidRPr="000853AF" w:rsidTr="009C5D2D">
        <w:tc>
          <w:tcPr>
            <w:tcW w:w="1052" w:type="dxa"/>
            <w:shd w:val="clear" w:color="auto" w:fill="auto"/>
            <w:vAlign w:val="center"/>
          </w:tcPr>
          <w:p w:rsidR="004472A5" w:rsidRPr="000853AF" w:rsidRDefault="004472A5" w:rsidP="004472A5">
            <w:pPr>
              <w:ind w:left="567"/>
              <w:jc w:val="both"/>
              <w:rPr>
                <w:rFonts w:ascii="Times New Roman" w:hAnsi="Times New Roman"/>
                <w:b/>
                <w:sz w:val="22"/>
              </w:rPr>
            </w:pPr>
            <w:r w:rsidRPr="000853AF">
              <w:rPr>
                <w:rFonts w:ascii="Times New Roman" w:hAnsi="Times New Roman"/>
                <w:b/>
                <w:sz w:val="22"/>
              </w:rPr>
              <w:t>4</w:t>
            </w:r>
          </w:p>
        </w:tc>
        <w:tc>
          <w:tcPr>
            <w:tcW w:w="5781" w:type="dxa"/>
            <w:tcBorders>
              <w:top w:val="nil"/>
              <w:left w:val="single" w:sz="4" w:space="0" w:color="auto"/>
              <w:bottom w:val="single" w:sz="4" w:space="0" w:color="auto"/>
              <w:right w:val="single" w:sz="4" w:space="0" w:color="auto"/>
            </w:tcBorders>
            <w:shd w:val="clear" w:color="000000" w:fill="FFFF00"/>
          </w:tcPr>
          <w:p w:rsidR="004472A5" w:rsidRPr="000853AF" w:rsidRDefault="004472A5" w:rsidP="004472A5">
            <w:pPr>
              <w:rPr>
                <w:rFonts w:ascii="Times New Roman" w:hAnsi="Times New Roman"/>
                <w:sz w:val="24"/>
                <w:szCs w:val="24"/>
              </w:rPr>
            </w:pPr>
            <w:r w:rsidRPr="000853AF">
              <w:rPr>
                <w:rFonts w:ascii="Times New Roman" w:hAnsi="Times New Roman"/>
                <w:sz w:val="24"/>
                <w:szCs w:val="24"/>
              </w:rPr>
              <w:t>One flatbed scanner (A4 size)</w:t>
            </w:r>
          </w:p>
        </w:tc>
        <w:tc>
          <w:tcPr>
            <w:tcW w:w="1944" w:type="dxa"/>
          </w:tcPr>
          <w:p w:rsidR="004472A5" w:rsidRPr="000853AF" w:rsidRDefault="004472A5" w:rsidP="004472A5">
            <w:r w:rsidRPr="000853AF">
              <w:t>1</w:t>
            </w:r>
          </w:p>
        </w:tc>
      </w:tr>
      <w:tr w:rsidR="004472A5" w:rsidRPr="000853AF" w:rsidTr="009C5D2D">
        <w:tc>
          <w:tcPr>
            <w:tcW w:w="1052" w:type="dxa"/>
            <w:shd w:val="clear" w:color="auto" w:fill="auto"/>
            <w:vAlign w:val="center"/>
          </w:tcPr>
          <w:p w:rsidR="004472A5" w:rsidRPr="000853AF" w:rsidRDefault="004472A5" w:rsidP="004472A5">
            <w:pPr>
              <w:ind w:left="567"/>
              <w:jc w:val="both"/>
              <w:rPr>
                <w:rFonts w:ascii="Times New Roman" w:hAnsi="Times New Roman"/>
                <w:b/>
                <w:sz w:val="22"/>
              </w:rPr>
            </w:pPr>
            <w:r w:rsidRPr="000853AF">
              <w:rPr>
                <w:rFonts w:ascii="Times New Roman" w:hAnsi="Times New Roman"/>
                <w:b/>
                <w:sz w:val="22"/>
              </w:rPr>
              <w:t>5</w:t>
            </w:r>
          </w:p>
        </w:tc>
        <w:tc>
          <w:tcPr>
            <w:tcW w:w="5781" w:type="dxa"/>
            <w:tcBorders>
              <w:top w:val="nil"/>
              <w:left w:val="single" w:sz="4" w:space="0" w:color="auto"/>
              <w:bottom w:val="nil"/>
              <w:right w:val="single" w:sz="4" w:space="0" w:color="auto"/>
            </w:tcBorders>
            <w:shd w:val="clear" w:color="000000" w:fill="FFFF00"/>
          </w:tcPr>
          <w:p w:rsidR="004472A5" w:rsidRPr="000853AF" w:rsidRDefault="004472A5" w:rsidP="004472A5">
            <w:pPr>
              <w:rPr>
                <w:rFonts w:ascii="Times New Roman" w:hAnsi="Times New Roman"/>
                <w:sz w:val="24"/>
                <w:szCs w:val="24"/>
              </w:rPr>
            </w:pPr>
            <w:r w:rsidRPr="000853AF">
              <w:rPr>
                <w:rFonts w:ascii="Times New Roman" w:hAnsi="Times New Roman"/>
                <w:sz w:val="24"/>
                <w:szCs w:val="24"/>
              </w:rPr>
              <w:t xml:space="preserve">Professional Computer with the following minimum characteristics (Minimum </w:t>
            </w:r>
            <w:proofErr w:type="spellStart"/>
            <w:r w:rsidRPr="000853AF">
              <w:rPr>
                <w:rFonts w:ascii="Times New Roman" w:hAnsi="Times New Roman"/>
                <w:sz w:val="24"/>
                <w:szCs w:val="24"/>
              </w:rPr>
              <w:t>Porcessor</w:t>
            </w:r>
            <w:proofErr w:type="spellEnd"/>
            <w:r w:rsidRPr="000853AF">
              <w:rPr>
                <w:rFonts w:ascii="Times New Roman" w:hAnsi="Times New Roman"/>
                <w:sz w:val="24"/>
                <w:szCs w:val="24"/>
              </w:rPr>
              <w:t xml:space="preserve"> Rating Point according to cpubenchmark.net 11500, RAM 8GB DDR4 Min. 2666 </w:t>
            </w:r>
            <w:proofErr w:type="spellStart"/>
            <w:r w:rsidRPr="000853AF">
              <w:rPr>
                <w:rFonts w:ascii="Times New Roman" w:hAnsi="Times New Roman"/>
                <w:sz w:val="24"/>
                <w:szCs w:val="24"/>
              </w:rPr>
              <w:t>Mhz</w:t>
            </w:r>
            <w:proofErr w:type="spellEnd"/>
            <w:r w:rsidRPr="000853AF">
              <w:rPr>
                <w:rFonts w:ascii="Times New Roman" w:hAnsi="Times New Roman"/>
                <w:sz w:val="24"/>
                <w:szCs w:val="24"/>
              </w:rPr>
              <w:t>, Non- ECC, HDD 500 GD HDD, HDD Speed 7200 RPM SATA 6.0 Gb/s, Disk Subsystem Controller SERIAL ATA 3 6.0 Gb/s, Graphics Graphic Card HD Dedicated PCI-E*16, Min 2 GB memory , Minimum two entry ports VGA/DVI/HDMI/PCI )</w:t>
            </w:r>
          </w:p>
        </w:tc>
        <w:tc>
          <w:tcPr>
            <w:tcW w:w="1944" w:type="dxa"/>
          </w:tcPr>
          <w:p w:rsidR="004472A5" w:rsidRPr="000853AF" w:rsidRDefault="004472A5" w:rsidP="004472A5">
            <w:r w:rsidRPr="000853AF">
              <w:t>1</w:t>
            </w:r>
          </w:p>
        </w:tc>
      </w:tr>
      <w:tr w:rsidR="004472A5" w:rsidRPr="000853AF" w:rsidTr="009C5D2D">
        <w:tc>
          <w:tcPr>
            <w:tcW w:w="1052" w:type="dxa"/>
            <w:shd w:val="clear" w:color="auto" w:fill="auto"/>
            <w:vAlign w:val="center"/>
          </w:tcPr>
          <w:p w:rsidR="004472A5" w:rsidRPr="000853AF" w:rsidRDefault="004472A5" w:rsidP="004472A5">
            <w:pPr>
              <w:ind w:left="567"/>
              <w:jc w:val="both"/>
              <w:rPr>
                <w:rFonts w:ascii="Times New Roman" w:hAnsi="Times New Roman"/>
                <w:b/>
                <w:sz w:val="22"/>
              </w:rPr>
            </w:pPr>
            <w:r w:rsidRPr="000853AF">
              <w:rPr>
                <w:rFonts w:ascii="Times New Roman" w:hAnsi="Times New Roman"/>
                <w:b/>
                <w:sz w:val="22"/>
              </w:rPr>
              <w:lastRenderedPageBreak/>
              <w:t>6</w:t>
            </w: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4472A5" w:rsidRPr="000853AF" w:rsidRDefault="004472A5" w:rsidP="004472A5">
            <w:pPr>
              <w:rPr>
                <w:rFonts w:ascii="Times New Roman" w:hAnsi="Times New Roman"/>
                <w:sz w:val="24"/>
                <w:szCs w:val="24"/>
              </w:rPr>
            </w:pPr>
            <w:r w:rsidRPr="000853AF">
              <w:rPr>
                <w:rFonts w:ascii="Times New Roman" w:hAnsi="Times New Roman"/>
                <w:sz w:val="24"/>
                <w:szCs w:val="24"/>
              </w:rPr>
              <w:t>0,8x1,20 work desks</w:t>
            </w:r>
          </w:p>
        </w:tc>
        <w:tc>
          <w:tcPr>
            <w:tcW w:w="1944" w:type="dxa"/>
            <w:tcBorders>
              <w:top w:val="single" w:sz="4" w:space="0" w:color="auto"/>
              <w:left w:val="single" w:sz="4" w:space="0" w:color="auto"/>
              <w:bottom w:val="single" w:sz="4" w:space="0" w:color="auto"/>
              <w:right w:val="single" w:sz="4" w:space="0" w:color="auto"/>
            </w:tcBorders>
            <w:shd w:val="clear" w:color="000000" w:fill="FFFF00"/>
            <w:vAlign w:val="center"/>
          </w:tcPr>
          <w:p w:rsidR="004472A5" w:rsidRPr="000853AF" w:rsidRDefault="004472A5" w:rsidP="004472A5">
            <w:r w:rsidRPr="000853AF">
              <w:t>12</w:t>
            </w:r>
          </w:p>
        </w:tc>
      </w:tr>
      <w:tr w:rsidR="004472A5" w:rsidRPr="000853AF" w:rsidTr="009C5D2D">
        <w:tc>
          <w:tcPr>
            <w:tcW w:w="1052" w:type="dxa"/>
            <w:shd w:val="clear" w:color="auto" w:fill="auto"/>
            <w:vAlign w:val="center"/>
          </w:tcPr>
          <w:p w:rsidR="004472A5" w:rsidRPr="000853AF" w:rsidRDefault="004472A5" w:rsidP="004472A5">
            <w:pPr>
              <w:ind w:left="567"/>
              <w:jc w:val="both"/>
              <w:rPr>
                <w:rFonts w:ascii="Times New Roman" w:hAnsi="Times New Roman"/>
                <w:b/>
                <w:sz w:val="22"/>
              </w:rPr>
            </w:pPr>
            <w:r w:rsidRPr="000853AF">
              <w:rPr>
                <w:rFonts w:ascii="Times New Roman" w:hAnsi="Times New Roman"/>
                <w:b/>
                <w:sz w:val="22"/>
              </w:rPr>
              <w:t>7</w:t>
            </w:r>
          </w:p>
        </w:tc>
        <w:tc>
          <w:tcPr>
            <w:tcW w:w="5781" w:type="dxa"/>
            <w:tcBorders>
              <w:top w:val="nil"/>
              <w:left w:val="single" w:sz="4" w:space="0" w:color="auto"/>
              <w:bottom w:val="single" w:sz="4" w:space="0" w:color="auto"/>
              <w:right w:val="single" w:sz="4" w:space="0" w:color="auto"/>
            </w:tcBorders>
            <w:shd w:val="clear" w:color="auto" w:fill="auto"/>
          </w:tcPr>
          <w:p w:rsidR="004472A5" w:rsidRPr="000853AF" w:rsidRDefault="004472A5" w:rsidP="004472A5">
            <w:pPr>
              <w:rPr>
                <w:rFonts w:ascii="Times New Roman" w:hAnsi="Times New Roman"/>
                <w:sz w:val="24"/>
                <w:szCs w:val="24"/>
              </w:rPr>
            </w:pPr>
            <w:r w:rsidRPr="000853AF">
              <w:rPr>
                <w:rFonts w:ascii="Times New Roman" w:hAnsi="Times New Roman"/>
                <w:sz w:val="24"/>
                <w:szCs w:val="24"/>
              </w:rPr>
              <w:t>Work chairs</w:t>
            </w:r>
          </w:p>
        </w:tc>
        <w:tc>
          <w:tcPr>
            <w:tcW w:w="1944" w:type="dxa"/>
            <w:tcBorders>
              <w:top w:val="nil"/>
              <w:left w:val="single" w:sz="4" w:space="0" w:color="auto"/>
              <w:bottom w:val="single" w:sz="4" w:space="0" w:color="auto"/>
              <w:right w:val="single" w:sz="4" w:space="0" w:color="auto"/>
            </w:tcBorders>
            <w:shd w:val="clear" w:color="000000" w:fill="FFFF00"/>
            <w:vAlign w:val="center"/>
          </w:tcPr>
          <w:p w:rsidR="004472A5" w:rsidRPr="000853AF" w:rsidRDefault="004472A5" w:rsidP="004472A5">
            <w:r w:rsidRPr="000853AF">
              <w:t>28</w:t>
            </w:r>
          </w:p>
        </w:tc>
      </w:tr>
      <w:tr w:rsidR="004472A5" w:rsidRPr="00A4679B" w:rsidTr="009C5D2D">
        <w:tc>
          <w:tcPr>
            <w:tcW w:w="1052" w:type="dxa"/>
            <w:shd w:val="clear" w:color="auto" w:fill="auto"/>
            <w:vAlign w:val="center"/>
          </w:tcPr>
          <w:p w:rsidR="004472A5" w:rsidRPr="000853AF" w:rsidRDefault="004472A5" w:rsidP="004472A5">
            <w:pPr>
              <w:ind w:left="567"/>
              <w:jc w:val="both"/>
              <w:rPr>
                <w:rFonts w:ascii="Times New Roman" w:hAnsi="Times New Roman"/>
                <w:b/>
                <w:sz w:val="22"/>
              </w:rPr>
            </w:pPr>
            <w:r w:rsidRPr="000853AF">
              <w:rPr>
                <w:rFonts w:ascii="Times New Roman" w:hAnsi="Times New Roman"/>
                <w:b/>
                <w:sz w:val="22"/>
              </w:rPr>
              <w:t>8</w:t>
            </w:r>
          </w:p>
        </w:tc>
        <w:tc>
          <w:tcPr>
            <w:tcW w:w="5781" w:type="dxa"/>
            <w:tcBorders>
              <w:top w:val="nil"/>
              <w:left w:val="single" w:sz="4" w:space="0" w:color="auto"/>
              <w:bottom w:val="single" w:sz="4" w:space="0" w:color="auto"/>
              <w:right w:val="single" w:sz="4" w:space="0" w:color="auto"/>
            </w:tcBorders>
            <w:shd w:val="clear" w:color="auto" w:fill="auto"/>
          </w:tcPr>
          <w:p w:rsidR="004472A5" w:rsidRPr="000853AF" w:rsidRDefault="004472A5" w:rsidP="004472A5">
            <w:pPr>
              <w:rPr>
                <w:rFonts w:ascii="Times New Roman" w:hAnsi="Times New Roman"/>
                <w:sz w:val="24"/>
                <w:szCs w:val="24"/>
              </w:rPr>
            </w:pPr>
            <w:r w:rsidRPr="000853AF">
              <w:rPr>
                <w:rFonts w:ascii="Times New Roman" w:hAnsi="Times New Roman"/>
                <w:sz w:val="24"/>
                <w:szCs w:val="24"/>
              </w:rPr>
              <w:t>Bookcases</w:t>
            </w:r>
          </w:p>
        </w:tc>
        <w:tc>
          <w:tcPr>
            <w:tcW w:w="1944" w:type="dxa"/>
            <w:tcBorders>
              <w:top w:val="nil"/>
              <w:left w:val="single" w:sz="4" w:space="0" w:color="auto"/>
              <w:bottom w:val="single" w:sz="4" w:space="0" w:color="auto"/>
              <w:right w:val="single" w:sz="4" w:space="0" w:color="auto"/>
            </w:tcBorders>
            <w:shd w:val="clear" w:color="000000" w:fill="FFFF00"/>
            <w:vAlign w:val="center"/>
          </w:tcPr>
          <w:p w:rsidR="004472A5" w:rsidRPr="000853AF" w:rsidRDefault="004472A5" w:rsidP="004472A5">
            <w:r w:rsidRPr="000853AF">
              <w:t>5</w:t>
            </w:r>
          </w:p>
        </w:tc>
      </w:tr>
    </w:tbl>
    <w:p w:rsidR="00A4679B" w:rsidRDefault="00A4679B" w:rsidP="00E82463">
      <w:pPr>
        <w:ind w:left="567"/>
        <w:jc w:val="both"/>
        <w:rPr>
          <w:rFonts w:ascii="Times New Roman" w:hAnsi="Times New Roman"/>
          <w:sz w:val="22"/>
          <w:highlight w:val="lightGray"/>
        </w:rPr>
      </w:pPr>
    </w:p>
    <w:p w:rsidR="00A4679B" w:rsidRDefault="00A4679B" w:rsidP="00E82463">
      <w:pPr>
        <w:ind w:left="567"/>
        <w:jc w:val="both"/>
        <w:rPr>
          <w:rFonts w:ascii="Times New Roman" w:hAnsi="Times New Roman"/>
          <w:sz w:val="22"/>
          <w:highlight w:val="lightGray"/>
        </w:rPr>
      </w:pPr>
    </w:p>
    <w:p w:rsidR="0047783A" w:rsidRPr="00E82463" w:rsidRDefault="002A5D91" w:rsidP="00E82463">
      <w:pPr>
        <w:ind w:left="567"/>
        <w:jc w:val="both"/>
        <w:rPr>
          <w:rFonts w:ascii="Times New Roman" w:hAnsi="Times New Roman"/>
          <w:sz w:val="22"/>
        </w:rPr>
      </w:pPr>
      <w:r w:rsidRPr="00A4679B">
        <w:rPr>
          <w:rFonts w:ascii="Times New Roman" w:hAnsi="Times New Roman"/>
          <w:sz w:val="22"/>
        </w:rPr>
        <w:t>A</w:t>
      </w:r>
      <w:r w:rsidR="0047783A" w:rsidRPr="00A4679B">
        <w:rPr>
          <w:rFonts w:ascii="Times New Roman" w:hAnsi="Times New Roman"/>
          <w:sz w:val="22"/>
        </w:rPr>
        <w:t>t</w:t>
      </w:r>
      <w:r w:rsidRPr="00A4679B">
        <w:rPr>
          <w:rFonts w:ascii="Times New Roman" w:hAnsi="Times New Roman"/>
          <w:sz w:val="22"/>
        </w:rPr>
        <w:t xml:space="preserve"> Municipality of Berat</w:t>
      </w:r>
      <w:proofErr w:type="gramStart"/>
      <w:r w:rsidRPr="00A4679B">
        <w:rPr>
          <w:rFonts w:ascii="Times New Roman" w:hAnsi="Times New Roman"/>
          <w:sz w:val="22"/>
        </w:rPr>
        <w:t xml:space="preserve">, </w:t>
      </w:r>
      <w:r w:rsidR="0047783A" w:rsidRPr="00A4679B">
        <w:rPr>
          <w:rFonts w:ascii="Times New Roman" w:hAnsi="Times New Roman"/>
          <w:sz w:val="22"/>
        </w:rPr>
        <w:t xml:space="preserve"> where</w:t>
      </w:r>
      <w:proofErr w:type="gramEnd"/>
      <w:r w:rsidR="0047783A" w:rsidRPr="00A4679B">
        <w:rPr>
          <w:rFonts w:ascii="Times New Roman" w:hAnsi="Times New Roman"/>
          <w:sz w:val="22"/>
        </w:rPr>
        <w:t xml:space="preserve"> supplies are to be delivered</w:t>
      </w:r>
      <w:r w:rsidRPr="00A4679B">
        <w:rPr>
          <w:rFonts w:ascii="Times New Roman" w:hAnsi="Times New Roman"/>
          <w:sz w:val="22"/>
        </w:rPr>
        <w:t>,</w:t>
      </w:r>
      <w:r w:rsidR="00CF63C2" w:rsidRPr="00A4679B">
        <w:rPr>
          <w:rFonts w:ascii="Times New Roman" w:hAnsi="Times New Roman"/>
          <w:sz w:val="22"/>
        </w:rPr>
        <w:t xml:space="preserve"> </w:t>
      </w:r>
      <w:r w:rsidR="00DA4D57" w:rsidRPr="00A4679B">
        <w:rPr>
          <w:rFonts w:ascii="Times New Roman" w:hAnsi="Times New Roman"/>
          <w:sz w:val="22"/>
        </w:rPr>
        <w:t>[</w:t>
      </w:r>
      <w:r w:rsidR="00CF63C2" w:rsidRPr="00A4679B">
        <w:rPr>
          <w:rFonts w:ascii="Times New Roman" w:hAnsi="Times New Roman"/>
          <w:sz w:val="22"/>
        </w:rPr>
        <w:t>DAP</w:t>
      </w:r>
      <w:r w:rsidR="00DA4D57" w:rsidRPr="00A4679B">
        <w:rPr>
          <w:rFonts w:ascii="Times New Roman" w:hAnsi="Times New Roman"/>
          <w:sz w:val="22"/>
        </w:rPr>
        <w:t>]</w:t>
      </w:r>
      <w:r w:rsidR="00CF63C2" w:rsidRPr="00A4679B">
        <w:rPr>
          <w:rStyle w:val="FootnoteReference"/>
          <w:rFonts w:ascii="Times New Roman" w:hAnsi="Times New Roman"/>
          <w:sz w:val="22"/>
        </w:rPr>
        <w:footnoteReference w:id="1"/>
      </w:r>
      <w:r w:rsidR="006A5F84" w:rsidRPr="00A4679B">
        <w:rPr>
          <w:rFonts w:ascii="Times New Roman" w:hAnsi="Times New Roman"/>
          <w:sz w:val="22"/>
        </w:rPr>
        <w:t>,</w:t>
      </w:r>
      <w:r w:rsidR="0047783A" w:rsidRPr="00A4679B">
        <w:rPr>
          <w:rFonts w:ascii="Times New Roman" w:hAnsi="Times New Roman"/>
          <w:sz w:val="22"/>
        </w:rPr>
        <w:t xml:space="preserve"> and the implementation period in </w:t>
      </w:r>
      <w:r w:rsidRPr="00A4679B">
        <w:rPr>
          <w:rFonts w:ascii="Times New Roman" w:hAnsi="Times New Roman"/>
          <w:sz w:val="22"/>
        </w:rPr>
        <w:t xml:space="preserve">60 </w:t>
      </w:r>
      <w:r w:rsidR="0047783A" w:rsidRPr="00A4679B">
        <w:rPr>
          <w:rFonts w:ascii="Times New Roman" w:hAnsi="Times New Roman"/>
          <w:sz w:val="22"/>
        </w:rPr>
        <w:t xml:space="preserve">days, in accordance with point 15 of the </w:t>
      </w:r>
      <w:r w:rsidR="00A8413B" w:rsidRPr="00A4679B">
        <w:rPr>
          <w:rFonts w:ascii="Times New Roman" w:hAnsi="Times New Roman"/>
          <w:sz w:val="22"/>
        </w:rPr>
        <w:t>c</w:t>
      </w:r>
      <w:r w:rsidR="00171C45" w:rsidRPr="00A4679B">
        <w:rPr>
          <w:rFonts w:ascii="Times New Roman" w:hAnsi="Times New Roman"/>
          <w:sz w:val="22"/>
        </w:rPr>
        <w:t>ontract notice</w:t>
      </w:r>
      <w:r w:rsidR="0047783A" w:rsidRPr="00A4679B">
        <w:rPr>
          <w:rFonts w:ascii="Times New Roman" w:hAnsi="Times New Roman"/>
          <w:sz w:val="22"/>
        </w:rPr>
        <w:t>.</w:t>
      </w:r>
    </w:p>
    <w:p w:rsidR="0047783A" w:rsidRPr="002A5D91" w:rsidRDefault="00E82463" w:rsidP="002A5D91">
      <w:pPr>
        <w:pStyle w:val="Heading2"/>
        <w:keepNext w:val="0"/>
        <w:ind w:left="567" w:hanging="567"/>
        <w:jc w:val="both"/>
        <w:rPr>
          <w:rFonts w:ascii="Times New Roman" w:hAnsi="Times New Roman"/>
          <w:sz w:val="22"/>
          <w:lang w:val="en-GB"/>
        </w:rPr>
      </w:pPr>
      <w:bookmarkStart w:id="2" w:name="_Ref499723935"/>
      <w:bookmarkStart w:id="3" w:name="_Ref500330319"/>
      <w:r>
        <w:rPr>
          <w:rFonts w:ascii="Times New Roman" w:hAnsi="Times New Roman"/>
          <w:sz w:val="22"/>
          <w:lang w:val="en-GB"/>
        </w:rPr>
        <w:t>1.2</w:t>
      </w:r>
      <w:r w:rsidR="0047783A"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bookmarkEnd w:id="2"/>
      <w:bookmarkEnd w:id="3"/>
    </w:p>
    <w:p w:rsidR="0047783A" w:rsidRPr="00E82463" w:rsidRDefault="0047783A" w:rsidP="002A1860">
      <w:pPr>
        <w:pStyle w:val="Heading2"/>
        <w:ind w:left="567" w:hanging="567"/>
        <w:jc w:val="both"/>
        <w:rPr>
          <w:rFonts w:ascii="Times New Roman" w:hAnsi="Times New Roman"/>
          <w:sz w:val="22"/>
          <w:lang w:val="en-GB"/>
        </w:rPr>
      </w:pPr>
      <w:r w:rsidRPr="00E82463">
        <w:rPr>
          <w:rFonts w:ascii="Times New Roman" w:hAnsi="Times New Roman"/>
          <w:sz w:val="22"/>
          <w:lang w:val="en-GB"/>
        </w:rPr>
        <w:t>1.</w:t>
      </w:r>
      <w:r w:rsidR="002A5D91">
        <w:rPr>
          <w:rFonts w:ascii="Times New Roman" w:hAnsi="Times New Roman"/>
          <w:sz w:val="22"/>
          <w:lang w:val="en-GB"/>
        </w:rPr>
        <w:t>3</w:t>
      </w:r>
      <w:r w:rsidRPr="00E82463">
        <w:rPr>
          <w:rFonts w:ascii="Times New Roman" w:hAnsi="Times New Roman"/>
          <w:sz w:val="22"/>
          <w:lang w:val="en-GB"/>
        </w:rPr>
        <w:t xml:space="preserve"> </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rsidR="0047783A" w:rsidRPr="00E82463" w:rsidRDefault="0047783A" w:rsidP="00A4424B">
      <w:pPr>
        <w:pStyle w:val="Heading1"/>
      </w:pPr>
      <w:bookmarkStart w:id="4" w:name="_Toc42488071"/>
      <w:proofErr w:type="spellStart"/>
      <w:r w:rsidRPr="00E82463">
        <w:t>Timetable</w:t>
      </w:r>
      <w:bookmarkEnd w:id="4"/>
      <w:proofErr w:type="spellEnd"/>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E82463" w:rsidTr="00A4424B">
        <w:tc>
          <w:tcPr>
            <w:tcW w:w="3969" w:type="dxa"/>
            <w:tcBorders>
              <w:bottom w:val="nil"/>
            </w:tcBorders>
          </w:tcPr>
          <w:p w:rsidR="0047783A" w:rsidRPr="00E82463" w:rsidRDefault="0047783A">
            <w:pPr>
              <w:keepNext/>
              <w:jc w:val="both"/>
              <w:rPr>
                <w:rFonts w:ascii="Times New Roman" w:hAnsi="Times New Roman"/>
              </w:rPr>
            </w:pPr>
          </w:p>
        </w:tc>
        <w:tc>
          <w:tcPr>
            <w:tcW w:w="2410" w:type="dxa"/>
            <w:shd w:val="pct10" w:color="auto" w:fill="FFFFFF"/>
          </w:tcPr>
          <w:p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7783A" w:rsidRPr="00E82463" w:rsidTr="00A4424B">
        <w:tc>
          <w:tcPr>
            <w:tcW w:w="3969" w:type="dxa"/>
            <w:shd w:val="pct10" w:color="auto" w:fill="FFFFFF"/>
          </w:tcPr>
          <w:p w:rsidR="0047783A" w:rsidRPr="00E82463" w:rsidRDefault="0047783A" w:rsidP="0047783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rsidR="0047783A" w:rsidRPr="00E82463" w:rsidRDefault="0047783A" w:rsidP="002A5D91">
            <w:pPr>
              <w:rPr>
                <w:rFonts w:ascii="Times New Roman" w:hAnsi="Times New Roman"/>
                <w:sz w:val="22"/>
              </w:rPr>
            </w:pPr>
            <w:r w:rsidRPr="003051AA">
              <w:rPr>
                <w:rFonts w:ascii="Times New Roman" w:hAnsi="Times New Roman"/>
                <w:sz w:val="22"/>
                <w:highlight w:val="lightGray"/>
              </w:rPr>
              <w:t>Not applicable</w:t>
            </w:r>
          </w:p>
        </w:tc>
        <w:tc>
          <w:tcPr>
            <w:tcW w:w="2268" w:type="dxa"/>
          </w:tcPr>
          <w:p w:rsidR="0047783A" w:rsidRPr="00E82463" w:rsidRDefault="002A5D91" w:rsidP="00A4424B">
            <w:pPr>
              <w:jc w:val="center"/>
              <w:rPr>
                <w:rFonts w:ascii="Times New Roman" w:hAnsi="Times New Roman"/>
                <w:sz w:val="22"/>
              </w:rPr>
            </w:pPr>
            <w:r>
              <w:rPr>
                <w:rFonts w:ascii="Times New Roman" w:hAnsi="Times New Roman"/>
                <w:sz w:val="22"/>
              </w:rPr>
              <w:t>n/a</w:t>
            </w:r>
          </w:p>
        </w:tc>
      </w:tr>
      <w:tr w:rsidR="0047783A" w:rsidRPr="00E82463" w:rsidTr="00A4424B">
        <w:tc>
          <w:tcPr>
            <w:tcW w:w="3969" w:type="dxa"/>
            <w:shd w:val="pct10" w:color="auto" w:fill="FFFFFF"/>
          </w:tcPr>
          <w:p w:rsidR="0047783A" w:rsidRPr="00E82463" w:rsidRDefault="0047783A" w:rsidP="006E4A76">
            <w:pPr>
              <w:keepNext/>
              <w:rPr>
                <w:rFonts w:ascii="Times New Roman" w:hAnsi="Times New Roman"/>
                <w:b/>
                <w:sz w:val="22"/>
              </w:rPr>
            </w:pPr>
            <w:r w:rsidRPr="00E82463">
              <w:rPr>
                <w:rFonts w:ascii="Times New Roman" w:hAnsi="Times New Roman"/>
                <w:b/>
                <w:sz w:val="22"/>
              </w:rPr>
              <w:t>Deadline for request</w:t>
            </w:r>
            <w:r w:rsidR="00335E06" w:rsidRPr="00E82463">
              <w:rPr>
                <w:rFonts w:ascii="Times New Roman" w:hAnsi="Times New Roman"/>
                <w:b/>
                <w:sz w:val="22"/>
              </w:rPr>
              <w:t>ing</w:t>
            </w:r>
            <w:r w:rsidRPr="00E82463">
              <w:rPr>
                <w:rFonts w:ascii="Times New Roman" w:hAnsi="Times New Roman"/>
                <w:b/>
                <w:sz w:val="22"/>
              </w:rPr>
              <w:t xml:space="preserve"> clarifications from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rsidR="0047783A" w:rsidRPr="00E82463" w:rsidRDefault="002A5D91" w:rsidP="0047783A">
            <w:pPr>
              <w:rPr>
                <w:rFonts w:ascii="Times New Roman" w:hAnsi="Times New Roman"/>
                <w:sz w:val="22"/>
              </w:rPr>
            </w:pPr>
            <w:r>
              <w:rPr>
                <w:rFonts w:ascii="Times New Roman" w:hAnsi="Times New Roman"/>
                <w:sz w:val="22"/>
              </w:rPr>
              <w:t>25.05.2020</w:t>
            </w:r>
          </w:p>
        </w:tc>
        <w:tc>
          <w:tcPr>
            <w:tcW w:w="2268" w:type="dxa"/>
          </w:tcPr>
          <w:p w:rsidR="0047783A" w:rsidRPr="00E82463" w:rsidRDefault="0047783A" w:rsidP="00A4424B">
            <w:pPr>
              <w:jc w:val="center"/>
              <w:rPr>
                <w:rFonts w:ascii="Times New Roman" w:hAnsi="Times New Roman"/>
                <w:sz w:val="22"/>
              </w:rPr>
            </w:pPr>
            <w:r w:rsidRPr="00E82463">
              <w:rPr>
                <w:rFonts w:ascii="Times New Roman" w:hAnsi="Times New Roman"/>
                <w:sz w:val="22"/>
              </w:rPr>
              <w:t xml:space="preserve">&lt; </w:t>
            </w:r>
            <w:r w:rsidRPr="003051AA">
              <w:rPr>
                <w:rFonts w:ascii="Times New Roman" w:hAnsi="Times New Roman"/>
                <w:sz w:val="22"/>
                <w:highlight w:val="yellow"/>
              </w:rPr>
              <w:t>Time</w:t>
            </w:r>
            <w:r w:rsidRPr="00E82463">
              <w:rPr>
                <w:rFonts w:ascii="Times New Roman" w:hAnsi="Times New Roman"/>
                <w:sz w:val="22"/>
              </w:rPr>
              <w:t xml:space="preserve"> &gt;</w:t>
            </w:r>
          </w:p>
        </w:tc>
      </w:tr>
      <w:tr w:rsidR="0047783A" w:rsidRPr="00E82463" w:rsidTr="00A4424B">
        <w:tc>
          <w:tcPr>
            <w:tcW w:w="3969" w:type="dxa"/>
            <w:shd w:val="pct10" w:color="auto" w:fill="FFFFFF"/>
          </w:tcPr>
          <w:p w:rsidR="0047783A" w:rsidRPr="00E82463" w:rsidRDefault="0047783A" w:rsidP="006E4A76">
            <w:pPr>
              <w:rPr>
                <w:rFonts w:ascii="Times New Roman" w:hAnsi="Times New Roman"/>
                <w:b/>
                <w:sz w:val="22"/>
              </w:rPr>
            </w:pPr>
            <w:r w:rsidRPr="00E82463">
              <w:rPr>
                <w:rFonts w:ascii="Times New Roman" w:hAnsi="Times New Roman"/>
                <w:b/>
                <w:sz w:val="22"/>
              </w:rPr>
              <w:t xml:space="preserve">Last date on which clarifications are issued by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rsidR="002A5D91" w:rsidRPr="00E82463" w:rsidRDefault="002A5D91" w:rsidP="0047783A">
            <w:pPr>
              <w:rPr>
                <w:rFonts w:ascii="Times New Roman" w:hAnsi="Times New Roman"/>
                <w:sz w:val="22"/>
              </w:rPr>
            </w:pPr>
            <w:r>
              <w:rPr>
                <w:rFonts w:ascii="Times New Roman" w:hAnsi="Times New Roman"/>
                <w:sz w:val="22"/>
              </w:rPr>
              <w:t>04.06.2020</w:t>
            </w:r>
          </w:p>
        </w:tc>
        <w:tc>
          <w:tcPr>
            <w:tcW w:w="2268" w:type="dxa"/>
          </w:tcPr>
          <w:p w:rsidR="0047783A" w:rsidRPr="00E82463" w:rsidRDefault="0047783A" w:rsidP="00A4424B">
            <w:pPr>
              <w:jc w:val="center"/>
              <w:rPr>
                <w:rFonts w:ascii="Times New Roman" w:hAnsi="Times New Roman"/>
                <w:sz w:val="22"/>
              </w:rPr>
            </w:pPr>
            <w:r w:rsidRPr="00E82463">
              <w:rPr>
                <w:rFonts w:ascii="Times New Roman" w:hAnsi="Times New Roman"/>
                <w:sz w:val="22"/>
              </w:rPr>
              <w:t>-</w:t>
            </w:r>
          </w:p>
        </w:tc>
      </w:tr>
      <w:tr w:rsidR="0047783A" w:rsidRPr="00E82463" w:rsidTr="00A4424B">
        <w:tc>
          <w:tcPr>
            <w:tcW w:w="3969" w:type="dxa"/>
            <w:shd w:val="pct10" w:color="auto" w:fill="FFFFFF"/>
          </w:tcPr>
          <w:p w:rsidR="0047783A" w:rsidRPr="00E82463" w:rsidRDefault="0047783A">
            <w:pPr>
              <w:jc w:val="both"/>
              <w:rPr>
                <w:rFonts w:ascii="Times New Roman" w:hAnsi="Times New Roman"/>
                <w:b/>
                <w:sz w:val="22"/>
              </w:rPr>
            </w:pPr>
            <w:r w:rsidRPr="00E82463">
              <w:rPr>
                <w:rFonts w:ascii="Times New Roman" w:hAnsi="Times New Roman"/>
                <w:b/>
                <w:sz w:val="22"/>
              </w:rPr>
              <w:t>Deadline for submission of tenders</w:t>
            </w:r>
          </w:p>
        </w:tc>
        <w:tc>
          <w:tcPr>
            <w:tcW w:w="2410" w:type="dxa"/>
          </w:tcPr>
          <w:p w:rsidR="0047783A" w:rsidRPr="00E82463" w:rsidRDefault="002A5D91" w:rsidP="0047783A">
            <w:pPr>
              <w:rPr>
                <w:rFonts w:ascii="Times New Roman" w:hAnsi="Times New Roman"/>
                <w:sz w:val="22"/>
              </w:rPr>
            </w:pPr>
            <w:r>
              <w:rPr>
                <w:rFonts w:ascii="Times New Roman" w:hAnsi="Times New Roman"/>
                <w:sz w:val="22"/>
              </w:rPr>
              <w:t>15.06.2020</w:t>
            </w:r>
          </w:p>
        </w:tc>
        <w:tc>
          <w:tcPr>
            <w:tcW w:w="2268" w:type="dxa"/>
          </w:tcPr>
          <w:p w:rsidR="0047783A" w:rsidRPr="00E82463" w:rsidRDefault="002A5D91" w:rsidP="00A4424B">
            <w:pPr>
              <w:jc w:val="center"/>
              <w:rPr>
                <w:rFonts w:ascii="Times New Roman" w:hAnsi="Times New Roman"/>
                <w:sz w:val="22"/>
              </w:rPr>
            </w:pPr>
            <w:r>
              <w:rPr>
                <w:rFonts w:ascii="Times New Roman" w:hAnsi="Times New Roman"/>
                <w:sz w:val="22"/>
              </w:rPr>
              <w:t>16.00</w:t>
            </w:r>
          </w:p>
        </w:tc>
      </w:tr>
      <w:tr w:rsidR="0047783A" w:rsidRPr="00E82463" w:rsidTr="00A4424B">
        <w:tc>
          <w:tcPr>
            <w:tcW w:w="3969" w:type="dxa"/>
            <w:shd w:val="pct10" w:color="auto" w:fill="FFFFFF"/>
          </w:tcPr>
          <w:p w:rsidR="0047783A" w:rsidRPr="00E82463" w:rsidRDefault="0047783A">
            <w:pPr>
              <w:jc w:val="both"/>
              <w:rPr>
                <w:rFonts w:ascii="Times New Roman" w:hAnsi="Times New Roman"/>
                <w:b/>
                <w:sz w:val="22"/>
              </w:rPr>
            </w:pPr>
            <w:r w:rsidRPr="00E82463">
              <w:rPr>
                <w:rFonts w:ascii="Times New Roman" w:hAnsi="Times New Roman"/>
                <w:b/>
                <w:sz w:val="22"/>
              </w:rPr>
              <w:t>Tender opening session</w:t>
            </w:r>
          </w:p>
        </w:tc>
        <w:tc>
          <w:tcPr>
            <w:tcW w:w="2410" w:type="dxa"/>
          </w:tcPr>
          <w:p w:rsidR="002A5D91" w:rsidRPr="00E82463" w:rsidRDefault="002A5D91" w:rsidP="0047783A">
            <w:pPr>
              <w:rPr>
                <w:rFonts w:ascii="Times New Roman" w:hAnsi="Times New Roman"/>
                <w:sz w:val="22"/>
              </w:rPr>
            </w:pPr>
            <w:r>
              <w:rPr>
                <w:rFonts w:ascii="Times New Roman" w:hAnsi="Times New Roman"/>
                <w:sz w:val="22"/>
              </w:rPr>
              <w:t>22.06.2020</w:t>
            </w:r>
            <w:bookmarkStart w:id="5" w:name="_GoBack"/>
            <w:bookmarkEnd w:id="5"/>
          </w:p>
        </w:tc>
        <w:tc>
          <w:tcPr>
            <w:tcW w:w="2268" w:type="dxa"/>
          </w:tcPr>
          <w:p w:rsidR="0047783A" w:rsidRPr="00E82463" w:rsidRDefault="002A5D91" w:rsidP="00A4424B">
            <w:pPr>
              <w:jc w:val="center"/>
              <w:rPr>
                <w:rFonts w:ascii="Times New Roman" w:hAnsi="Times New Roman"/>
                <w:sz w:val="22"/>
              </w:rPr>
            </w:pPr>
            <w:r>
              <w:rPr>
                <w:rFonts w:ascii="Times New Roman" w:hAnsi="Times New Roman"/>
                <w:sz w:val="22"/>
              </w:rPr>
              <w:t>10.00</w:t>
            </w:r>
          </w:p>
        </w:tc>
      </w:tr>
      <w:tr w:rsidR="0047783A" w:rsidRPr="00E82463" w:rsidTr="00A4424B">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tcPr>
          <w:p w:rsidR="0047783A" w:rsidRPr="00E82463" w:rsidRDefault="00E2318E" w:rsidP="00F679ED">
            <w:pPr>
              <w:tabs>
                <w:tab w:val="left" w:pos="851"/>
              </w:tabs>
              <w:rPr>
                <w:rFonts w:ascii="Times New Roman" w:hAnsi="Times New Roman"/>
                <w:sz w:val="22"/>
              </w:rPr>
            </w:pPr>
            <w:r>
              <w:rPr>
                <w:rFonts w:ascii="Times New Roman" w:hAnsi="Times New Roman"/>
                <w:sz w:val="22"/>
              </w:rPr>
              <w:t>29</w:t>
            </w:r>
            <w:r w:rsidR="002A5D91">
              <w:rPr>
                <w:rFonts w:ascii="Times New Roman" w:hAnsi="Times New Roman"/>
                <w:sz w:val="22"/>
              </w:rPr>
              <w:t>.06.2020</w:t>
            </w:r>
          </w:p>
        </w:tc>
        <w:tc>
          <w:tcPr>
            <w:tcW w:w="2268" w:type="dxa"/>
          </w:tcPr>
          <w:p w:rsidR="0047783A" w:rsidRPr="00E82463" w:rsidRDefault="0047783A" w:rsidP="00A4424B">
            <w:pPr>
              <w:tabs>
                <w:tab w:val="left" w:pos="851"/>
              </w:tabs>
              <w:jc w:val="center"/>
              <w:rPr>
                <w:rFonts w:ascii="Times New Roman" w:hAnsi="Times New Roman"/>
                <w:sz w:val="22"/>
              </w:rPr>
            </w:pPr>
            <w:r w:rsidRPr="00E82463">
              <w:rPr>
                <w:rFonts w:ascii="Times New Roman" w:hAnsi="Times New Roman"/>
                <w:sz w:val="22"/>
              </w:rPr>
              <w:t>-</w:t>
            </w:r>
          </w:p>
        </w:tc>
      </w:tr>
      <w:tr w:rsidR="0047783A" w:rsidRPr="00E82463" w:rsidTr="00A4424B">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rsidR="0047783A" w:rsidRPr="00E82463" w:rsidRDefault="002A5D91" w:rsidP="00F679ED">
            <w:pPr>
              <w:tabs>
                <w:tab w:val="left" w:pos="851"/>
              </w:tabs>
              <w:rPr>
                <w:rFonts w:ascii="Times New Roman" w:hAnsi="Times New Roman"/>
                <w:sz w:val="22"/>
              </w:rPr>
            </w:pPr>
            <w:r>
              <w:rPr>
                <w:rFonts w:ascii="Times New Roman" w:hAnsi="Times New Roman"/>
                <w:sz w:val="22"/>
              </w:rPr>
              <w:t>15.07.2020</w:t>
            </w:r>
          </w:p>
        </w:tc>
        <w:tc>
          <w:tcPr>
            <w:tcW w:w="2268" w:type="dxa"/>
          </w:tcPr>
          <w:p w:rsidR="0047783A" w:rsidRPr="00E82463" w:rsidRDefault="0047783A">
            <w:pPr>
              <w:tabs>
                <w:tab w:val="left" w:pos="851"/>
              </w:tabs>
              <w:jc w:val="both"/>
              <w:rPr>
                <w:rFonts w:ascii="Times New Roman" w:hAnsi="Times New Roman"/>
                <w:sz w:val="22"/>
              </w:rPr>
            </w:pPr>
            <w:r w:rsidRPr="00E82463">
              <w:rPr>
                <w:rFonts w:ascii="Times New Roman" w:hAnsi="Times New Roman"/>
                <w:sz w:val="22"/>
              </w:rPr>
              <w:t>-</w:t>
            </w:r>
          </w:p>
        </w:tc>
      </w:tr>
    </w:tbl>
    <w:p w:rsidR="0047783A" w:rsidRDefault="0047783A">
      <w:pPr>
        <w:tabs>
          <w:tab w:val="left" w:pos="851"/>
        </w:tabs>
        <w:jc w:val="both"/>
        <w:rPr>
          <w:rFonts w:ascii="Times New Roman" w:hAnsi="Times New Roman"/>
          <w:b/>
        </w:rPr>
      </w:pPr>
      <w:bookmarkStart w:id="6" w:name="_Ref500317541"/>
      <w:r w:rsidRPr="00E82463">
        <w:rPr>
          <w:rFonts w:ascii="Times New Roman" w:hAnsi="Times New Roman"/>
          <w:b/>
        </w:rPr>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E82463">
        <w:rPr>
          <w:rFonts w:ascii="Times New Roman" w:hAnsi="Times New Roman"/>
          <w:b/>
        </w:rPr>
        <w:t xml:space="preserve"> </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rsidR="00F679ED" w:rsidRPr="00E82463" w:rsidRDefault="00F679ED">
      <w:pPr>
        <w:tabs>
          <w:tab w:val="left" w:pos="851"/>
        </w:tabs>
        <w:jc w:val="both"/>
        <w:rPr>
          <w:rFonts w:ascii="Times New Roman" w:hAnsi="Times New Roman"/>
          <w:b/>
        </w:rPr>
      </w:pPr>
    </w:p>
    <w:p w:rsidR="0047783A" w:rsidRPr="00E82463" w:rsidRDefault="0047783A" w:rsidP="00A4424B">
      <w:pPr>
        <w:pStyle w:val="Heading1"/>
      </w:pPr>
      <w:bookmarkStart w:id="7" w:name="_Toc42488072"/>
      <w:bookmarkEnd w:id="6"/>
      <w:r w:rsidRPr="00E82463">
        <w:t>Participation</w:t>
      </w:r>
      <w:bookmarkEnd w:id="7"/>
    </w:p>
    <w:p w:rsidR="00123EDC" w:rsidRPr="00E82463" w:rsidRDefault="0047783A" w:rsidP="00E82463">
      <w:pPr>
        <w:pStyle w:val="PRAGHeading2"/>
        <w:numPr>
          <w:ilvl w:val="0"/>
          <w:numId w:val="0"/>
        </w:numPr>
        <w:ind w:left="567" w:hanging="567"/>
        <w:jc w:val="both"/>
        <w:rPr>
          <w:sz w:val="22"/>
          <w:szCs w:val="22"/>
          <w:lang w:val="en-GB"/>
        </w:rPr>
      </w:pPr>
      <w:r w:rsidRPr="00E82463">
        <w:rPr>
          <w:sz w:val="22"/>
          <w:lang w:val="en-GB"/>
        </w:rPr>
        <w:t>3.1</w:t>
      </w:r>
      <w:r w:rsidRPr="00E82463">
        <w:rPr>
          <w:sz w:val="22"/>
          <w:lang w:val="en-GB"/>
        </w:rPr>
        <w:tab/>
      </w:r>
    </w:p>
    <w:p w:rsidR="00123EDC" w:rsidRPr="00E82463" w:rsidRDefault="00123EDC" w:rsidP="00E82463">
      <w:pPr>
        <w:pStyle w:val="PRAGHeading2"/>
        <w:numPr>
          <w:ilvl w:val="0"/>
          <w:numId w:val="0"/>
        </w:numPr>
        <w:ind w:left="567"/>
        <w:jc w:val="both"/>
        <w:rPr>
          <w:sz w:val="22"/>
          <w:szCs w:val="22"/>
          <w:lang w:val="en-GB"/>
        </w:rPr>
      </w:pPr>
      <w:r w:rsidRPr="002A5D91">
        <w:rPr>
          <w:sz w:val="22"/>
          <w:szCs w:val="22"/>
          <w:lang w:val="en-GB"/>
        </w:rPr>
        <w:t xml:space="preserve">Participation is open to all legal persons </w:t>
      </w:r>
      <w:r w:rsidR="00D8732D" w:rsidRPr="002A5D91">
        <w:rPr>
          <w:sz w:val="22"/>
          <w:szCs w:val="22"/>
          <w:lang w:val="en-GB"/>
        </w:rPr>
        <w:t>(</w:t>
      </w:r>
      <w:r w:rsidRPr="002A5D91">
        <w:rPr>
          <w:sz w:val="22"/>
          <w:szCs w:val="22"/>
          <w:lang w:val="en-GB"/>
        </w:rPr>
        <w:t xml:space="preserve">participating either individually or in a grouping </w:t>
      </w:r>
      <w:r w:rsidR="00D8732D" w:rsidRPr="002A5D91">
        <w:rPr>
          <w:sz w:val="22"/>
          <w:szCs w:val="22"/>
          <w:lang w:val="en-GB"/>
        </w:rPr>
        <w:t xml:space="preserve">– </w:t>
      </w:r>
      <w:r w:rsidRPr="002A5D91">
        <w:rPr>
          <w:sz w:val="22"/>
          <w:szCs w:val="22"/>
          <w:lang w:val="en-GB"/>
        </w:rPr>
        <w:lastRenderedPageBreak/>
        <w:t>consortium</w:t>
      </w:r>
      <w:r w:rsidR="00D8732D" w:rsidRPr="002A5D91">
        <w:rPr>
          <w:sz w:val="22"/>
          <w:szCs w:val="22"/>
          <w:lang w:val="en-GB"/>
        </w:rPr>
        <w:t xml:space="preserve"> </w:t>
      </w:r>
      <w:r w:rsidR="00A8413B" w:rsidRPr="002A5D91">
        <w:rPr>
          <w:sz w:val="22"/>
          <w:szCs w:val="22"/>
          <w:lang w:val="en-GB"/>
        </w:rPr>
        <w:t>–</w:t>
      </w:r>
      <w:r w:rsidRPr="002A5D91">
        <w:rPr>
          <w:sz w:val="22"/>
          <w:szCs w:val="22"/>
          <w:lang w:val="en-GB"/>
        </w:rPr>
        <w:t xml:space="preserve"> of tenderers</w:t>
      </w:r>
      <w:r w:rsidR="00D8732D" w:rsidRPr="002A5D91">
        <w:rPr>
          <w:sz w:val="22"/>
          <w:szCs w:val="22"/>
          <w:lang w:val="en-GB"/>
        </w:rPr>
        <w:t>)</w:t>
      </w:r>
      <w:r w:rsidRPr="002A5D91">
        <w:rPr>
          <w:sz w:val="22"/>
          <w:szCs w:val="22"/>
          <w:lang w:val="en-GB"/>
        </w:rPr>
        <w:t xml:space="preserve"> which are </w:t>
      </w:r>
      <w:r w:rsidR="000076C2" w:rsidRPr="002A5D91">
        <w:rPr>
          <w:sz w:val="22"/>
          <w:szCs w:val="22"/>
          <w:lang w:val="en-GB"/>
        </w:rPr>
        <w:t xml:space="preserve">effectively </w:t>
      </w:r>
      <w:r w:rsidRPr="002A5D91">
        <w:rPr>
          <w:sz w:val="22"/>
          <w:szCs w:val="22"/>
          <w:lang w:val="en-GB"/>
        </w:rPr>
        <w:t xml:space="preserve">established in a Member State of the European Union or in a country or territory of the regions covered and/or authorised by the specific instruments applicable to the programme under which the contract is financed (see item 22 </w:t>
      </w:r>
      <w:r w:rsidR="00FD4F5A" w:rsidRPr="002A5D91">
        <w:rPr>
          <w:sz w:val="22"/>
          <w:szCs w:val="22"/>
          <w:lang w:val="en-GB"/>
        </w:rPr>
        <w:t>of the contract notice</w:t>
      </w:r>
      <w:r w:rsidRPr="002A5D91">
        <w:rPr>
          <w:sz w:val="22"/>
          <w:szCs w:val="22"/>
          <w:lang w:val="en-GB"/>
        </w:rPr>
        <w:t>). All goods supplied under this contract must originate in one or more of these countries. Participation is also open to international organisations. Participation of natural persons is directly governed by the specific instruments applicable to the programme under which the contract is financed</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004365AD" w:rsidRPr="00E82463">
        <w:rPr>
          <w:rFonts w:ascii="Times New Roman" w:hAnsi="Times New Roman"/>
          <w:sz w:val="22"/>
          <w:szCs w:val="22"/>
          <w:lang w:val="en-GB"/>
        </w:rPr>
        <w:t xml:space="preserve">These terms refer to all nationals of the above states and to all legal entities, companies or partnerships </w:t>
      </w:r>
      <w:r w:rsidR="000076C2" w:rsidRPr="000076C2">
        <w:rPr>
          <w:rFonts w:ascii="Times New Roman" w:hAnsi="Times New Roman"/>
          <w:sz w:val="22"/>
          <w:lang w:val="en-GB"/>
        </w:rPr>
        <w:t xml:space="preserve">effectively </w:t>
      </w:r>
      <w:r w:rsidR="004365AD"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rsidR="0047783A" w:rsidRPr="007A0C47" w:rsidRDefault="0047783A" w:rsidP="00A4424B">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007A0C47" w:rsidRPr="00AF31AE">
        <w:rPr>
          <w:rFonts w:ascii="Times New Roman" w:hAnsi="Times New Roman"/>
          <w:sz w:val="22"/>
          <w:lang w:val="en-GB"/>
        </w:rPr>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w:t>
      </w:r>
      <w:r w:rsidR="007A0C47">
        <w:rPr>
          <w:rFonts w:ascii="Times New Roman" w:hAnsi="Times New Roman"/>
          <w:sz w:val="22"/>
          <w:lang w:val="en-GB"/>
        </w:rPr>
        <w:t>s</w:t>
      </w:r>
      <w:r w:rsidR="007A0C47" w:rsidRPr="00AF31AE">
        <w:rPr>
          <w:rFonts w:ascii="Times New Roman" w:hAnsi="Times New Roman"/>
          <w:sz w:val="22"/>
          <w:lang w:val="en-GB"/>
        </w:rPr>
        <w:t xml:space="preserve">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B4454C">
        <w:rPr>
          <w:rFonts w:ascii="Times New Roman" w:hAnsi="Times New Roman"/>
          <w:sz w:val="22"/>
          <w:lang w:val="en-GB"/>
        </w:rPr>
        <w:t xml:space="preserve"> </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b/>
          <w:sz w:val="22"/>
          <w:szCs w:val="22"/>
          <w:lang w:val="en-GB"/>
        </w:rPr>
        <w:t xml:space="preserve"> </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w:t>
      </w:r>
      <w:r w:rsidR="00FB1FCF">
        <w:rPr>
          <w:rFonts w:ascii="Times New Roman" w:hAnsi="Times New Roman"/>
          <w:sz w:val="22"/>
          <w:szCs w:val="22"/>
          <w:lang w:val="en-GB"/>
        </w:rPr>
        <w:t xml:space="preserve"> </w:t>
      </w:r>
      <w:r w:rsidR="00FB1FCF" w:rsidRPr="003F6D98">
        <w:rPr>
          <w:rFonts w:ascii="Times New Roman" w:hAnsi="Times New Roman"/>
          <w:sz w:val="22"/>
          <w:szCs w:val="22"/>
          <w:lang w:val="en-GB"/>
        </w:rPr>
        <w:t>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003F6D98">
        <w:rPr>
          <w:sz w:val="22"/>
          <w:szCs w:val="22"/>
          <w:lang w:val="en-GB"/>
        </w:rPr>
        <w:t xml:space="preserve"> </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The declarations must cover all the members of a joint venture/consortium.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 xml:space="preserve">the Financial Regulation in </w:t>
      </w:r>
      <w:proofErr w:type="gramStart"/>
      <w:r w:rsidR="00961615">
        <w:rPr>
          <w:rFonts w:ascii="Times New Roman" w:hAnsi="Times New Roman"/>
          <w:sz w:val="22"/>
          <w:lang w:val="en-GB"/>
        </w:rPr>
        <w:t xml:space="preserve">force </w:t>
      </w:r>
      <w:r w:rsidRPr="00E82463">
        <w:rPr>
          <w:rFonts w:ascii="Times New Roman" w:hAnsi="Times New Roman"/>
          <w:sz w:val="22"/>
          <w:lang w:val="en-GB"/>
        </w:rPr>
        <w:t>.</w:t>
      </w:r>
      <w:proofErr w:type="gramEnd"/>
      <w:r w:rsidR="003C0747">
        <w:rPr>
          <w:rFonts w:ascii="Times New Roman" w:hAnsi="Times New Roman"/>
          <w:sz w:val="22"/>
          <w:lang w:val="en-GB"/>
        </w:rPr>
        <w:t xml:space="preserve"> </w:t>
      </w:r>
      <w:r w:rsidR="003C0747" w:rsidRPr="006D4CEC">
        <w:rPr>
          <w:rFonts w:ascii="Times New Roman" w:hAnsi="Times New Roman"/>
          <w:sz w:val="22"/>
          <w:lang w:val="en-GB"/>
        </w:rPr>
        <w:t>Their tender will be considered irregular.</w:t>
      </w:r>
    </w:p>
    <w:p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B4644C">
        <w:rPr>
          <w:rFonts w:ascii="Times New Roman" w:hAnsi="Times New Roman"/>
          <w:sz w:val="22"/>
          <w:lang w:val="en-GB"/>
        </w:rPr>
        <w:t>When requested</w:t>
      </w:r>
      <w:r w:rsidRPr="00E82463">
        <w:rPr>
          <w:rFonts w:ascii="Times New Roman" w:hAnsi="Times New Roman"/>
          <w:sz w:val="22"/>
          <w:szCs w:val="22"/>
          <w:lang w:val="en-GB"/>
        </w:rPr>
        <w:t xml:space="preserve"> by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tenderer</w:t>
      </w:r>
      <w:r w:rsidR="005D72F7" w:rsidRPr="00E82463">
        <w:rPr>
          <w:rFonts w:ascii="Times New Roman" w:hAnsi="Times New Roman"/>
          <w:sz w:val="22"/>
          <w:szCs w:val="22"/>
          <w:lang w:val="en-GB"/>
        </w:rPr>
        <w:t>s</w:t>
      </w:r>
      <w:r w:rsidRPr="00E82463">
        <w:rPr>
          <w:rFonts w:ascii="Times New Roman" w:hAnsi="Times New Roman"/>
          <w:sz w:val="22"/>
          <w:szCs w:val="22"/>
          <w:lang w:val="en-GB"/>
        </w:rPr>
        <w:t>/contractor</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w:t>
      </w:r>
      <w:r w:rsidR="005D72F7" w:rsidRPr="00E82463">
        <w:rPr>
          <w:rFonts w:ascii="Times New Roman" w:hAnsi="Times New Roman"/>
          <w:sz w:val="22"/>
          <w:szCs w:val="22"/>
          <w:lang w:val="en-GB"/>
        </w:rPr>
        <w:t xml:space="preserve">must </w:t>
      </w:r>
      <w:r w:rsidRPr="00E82463">
        <w:rPr>
          <w:rFonts w:ascii="Times New Roman" w:hAnsi="Times New Roman"/>
          <w:sz w:val="22"/>
          <w:szCs w:val="22"/>
          <w:lang w:val="en-GB"/>
        </w:rPr>
        <w:t>submit 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from the intended subcontractor</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that </w:t>
      </w:r>
      <w:r w:rsidR="005D72F7" w:rsidRPr="00E82463">
        <w:rPr>
          <w:rFonts w:ascii="Times New Roman" w:hAnsi="Times New Roman"/>
          <w:sz w:val="22"/>
          <w:szCs w:val="22"/>
          <w:lang w:val="en-GB"/>
        </w:rPr>
        <w:t>they are</w:t>
      </w:r>
      <w:r w:rsidRPr="00E82463">
        <w:rPr>
          <w:rFonts w:ascii="Times New Roman" w:hAnsi="Times New Roman"/>
          <w:sz w:val="22"/>
          <w:szCs w:val="22"/>
          <w:lang w:val="en-GB"/>
        </w:rPr>
        <w:t xml:space="preserve"> not in </w:t>
      </w:r>
      <w:r w:rsidR="005D72F7" w:rsidRPr="00E82463">
        <w:rPr>
          <w:rFonts w:ascii="Times New Roman" w:hAnsi="Times New Roman"/>
          <w:sz w:val="22"/>
          <w:szCs w:val="22"/>
          <w:lang w:val="en-GB"/>
        </w:rPr>
        <w:t xml:space="preserve">any </w:t>
      </w:r>
      <w:r w:rsidRPr="00E82463">
        <w:rPr>
          <w:rFonts w:ascii="Times New Roman" w:hAnsi="Times New Roman"/>
          <w:sz w:val="22"/>
          <w:szCs w:val="22"/>
          <w:lang w:val="en-GB"/>
        </w:rPr>
        <w:t>of the exclusion situations. 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rsidR="00EC571A" w:rsidRDefault="0047783A" w:rsidP="00EC571A">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lastRenderedPageBreak/>
        <w:t>3.6</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 but the contractor will retain full liability towards the contracting authority for performance of the contract as a whole</w:t>
      </w:r>
      <w:r w:rsidR="00EF2700">
        <w:rPr>
          <w:rFonts w:ascii="Times New Roman" w:hAnsi="Times New Roman"/>
          <w:sz w:val="22"/>
          <w:szCs w:val="22"/>
          <w:lang w:val="en-GB"/>
        </w:rPr>
        <w:t>.</w:t>
      </w:r>
      <w:r w:rsidR="00EC571A" w:rsidRPr="00EC571A">
        <w:rPr>
          <w:rFonts w:ascii="Times New Roman" w:hAnsi="Times New Roman"/>
          <w:sz w:val="22"/>
          <w:szCs w:val="22"/>
          <w:lang w:val="en-GB"/>
        </w:rPr>
        <w:t xml:space="preserve"> </w:t>
      </w:r>
    </w:p>
    <w:p w:rsidR="0047783A" w:rsidRPr="00E82463" w:rsidRDefault="0047783A" w:rsidP="00A4424B">
      <w:pPr>
        <w:pStyle w:val="Heading1"/>
      </w:pPr>
      <w:bookmarkStart w:id="8" w:name="_Toc42488073"/>
      <w:r w:rsidRPr="00E82463">
        <w:t>Origin</w:t>
      </w:r>
      <w:bookmarkEnd w:id="8"/>
    </w:p>
    <w:p w:rsidR="00D33BE3" w:rsidRPr="00E2318E" w:rsidRDefault="0047783A" w:rsidP="00CA693C">
      <w:pPr>
        <w:pStyle w:val="Heading2"/>
        <w:keepNext w:val="0"/>
        <w:numPr>
          <w:ilvl w:val="1"/>
          <w:numId w:val="0"/>
        </w:numPr>
        <w:ind w:left="567" w:hanging="567"/>
        <w:jc w:val="both"/>
        <w:rPr>
          <w:rFonts w:ascii="Times New Roman" w:hAnsi="Times New Roman"/>
          <w:sz w:val="22"/>
          <w:szCs w:val="22"/>
          <w:lang w:val="en-US"/>
        </w:rPr>
      </w:pPr>
      <w:r w:rsidRPr="00E82463">
        <w:rPr>
          <w:rFonts w:ascii="Times New Roman" w:hAnsi="Times New Roman"/>
          <w:sz w:val="22"/>
          <w:lang w:val="en-GB"/>
        </w:rPr>
        <w:t>4.1</w:t>
      </w:r>
      <w:r w:rsidR="00164F15" w:rsidRPr="00E82463">
        <w:rPr>
          <w:rFonts w:ascii="Times New Roman" w:hAnsi="Times New Roman"/>
          <w:sz w:val="22"/>
          <w:lang w:val="en-GB"/>
        </w:rPr>
        <w:tab/>
      </w:r>
      <w:r w:rsidR="00D33BE3" w:rsidRPr="00E2318E">
        <w:rPr>
          <w:rFonts w:ascii="Times New Roman" w:hAnsi="Times New Roman"/>
          <w:sz w:val="22"/>
          <w:szCs w:val="22"/>
          <w:lang w:val="en-US"/>
        </w:rPr>
        <w:t xml:space="preserve">All supplies under this contract may </w:t>
      </w:r>
      <w:r w:rsidR="00D33BE3" w:rsidRPr="00E2318E">
        <w:rPr>
          <w:rFonts w:ascii="Times New Roman" w:eastAsia="Calibri" w:hAnsi="Times New Roman"/>
          <w:noProof/>
          <w:sz w:val="22"/>
          <w:szCs w:val="22"/>
          <w:lang w:val="en-US"/>
        </w:rPr>
        <w:t xml:space="preserve">originate from any country. </w:t>
      </w:r>
    </w:p>
    <w:p w:rsidR="004365AD" w:rsidRPr="00E82463" w:rsidRDefault="004365AD" w:rsidP="00E82463">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szCs w:val="22"/>
          <w:lang w:val="en-GB"/>
        </w:rPr>
        <w:t xml:space="preserve">Tenderers must provide an undertaking signed by their representative certifying compliance with this requirement. </w:t>
      </w:r>
      <w:r w:rsidR="00696FDD" w:rsidRPr="00696FDD">
        <w:rPr>
          <w:rFonts w:ascii="Times New Roman" w:hAnsi="Times New Roman"/>
          <w:sz w:val="22"/>
          <w:szCs w:val="22"/>
          <w:lang w:val="en-GB"/>
        </w:rPr>
        <w:t>The tenderer is obliged to verify that the provided information is correct. Otherwise, the tenderer risks to be excluded because of negligently misrepresenting information.</w:t>
      </w:r>
      <w:r w:rsidR="00696FDD">
        <w:rPr>
          <w:rFonts w:ascii="Times New Roman" w:hAnsi="Times New Roman"/>
          <w:sz w:val="22"/>
          <w:szCs w:val="22"/>
          <w:lang w:val="en-GB"/>
        </w:rPr>
        <w:t xml:space="preserve"> </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w:t>
      </w:r>
      <w:r w:rsidRPr="00E82463">
        <w:rPr>
          <w:rFonts w:ascii="Times New Roman" w:hAnsi="Times New Roman"/>
          <w:sz w:val="22"/>
          <w:szCs w:val="22"/>
          <w:lang w:val="en-GB"/>
        </w:rPr>
        <w:t xml:space="preserve"> </w:t>
      </w:r>
      <w:r w:rsidR="00252123">
        <w:rPr>
          <w:rFonts w:ascii="Times New Roman" w:hAnsi="Times New Roman"/>
          <w:sz w:val="22"/>
          <w:szCs w:val="22"/>
          <w:lang w:val="en-GB"/>
        </w:rPr>
        <w:t>2.3.5. of the</w:t>
      </w:r>
      <w:r w:rsidRPr="00E82463">
        <w:rPr>
          <w:rFonts w:ascii="Times New Roman" w:hAnsi="Times New Roman"/>
          <w:sz w:val="22"/>
          <w:szCs w:val="22"/>
          <w:lang w:val="en-GB"/>
        </w:rPr>
        <w:t xml:space="preserve"> </w:t>
      </w:r>
      <w:r w:rsidR="00252123">
        <w:rPr>
          <w:rFonts w:ascii="Times New Roman" w:hAnsi="Times New Roman"/>
          <w:sz w:val="22"/>
          <w:szCs w:val="22"/>
          <w:lang w:val="en-GB"/>
        </w:rPr>
        <w:t>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rsidR="0047783A" w:rsidRPr="00E82463" w:rsidRDefault="0047783A" w:rsidP="00A4424B">
      <w:pPr>
        <w:pStyle w:val="Heading1"/>
      </w:pPr>
      <w:bookmarkStart w:id="9" w:name="_Toc42488074"/>
      <w:r w:rsidRPr="00E82463">
        <w:t xml:space="preserve">Type of </w:t>
      </w:r>
      <w:proofErr w:type="spellStart"/>
      <w:r w:rsidRPr="00E82463">
        <w:t>contract</w:t>
      </w:r>
      <w:bookmarkEnd w:id="9"/>
      <w:proofErr w:type="spellEnd"/>
    </w:p>
    <w:p w:rsidR="0047783A" w:rsidRPr="00E82463" w:rsidRDefault="00D8732D" w:rsidP="0047783A">
      <w:pPr>
        <w:pStyle w:val="Heading2"/>
        <w:keepNext w:val="0"/>
        <w:ind w:left="567"/>
        <w:jc w:val="both"/>
        <w:rPr>
          <w:rFonts w:ascii="Times New Roman" w:hAnsi="Times New Roman"/>
          <w:sz w:val="22"/>
          <w:lang w:val="en-GB"/>
        </w:rPr>
      </w:pPr>
      <w:r>
        <w:rPr>
          <w:rFonts w:ascii="Times New Roman" w:hAnsi="Times New Roman"/>
          <w:sz w:val="22"/>
          <w:lang w:val="en-GB"/>
        </w:rPr>
        <w:t xml:space="preserve"> </w:t>
      </w:r>
      <w:r w:rsidR="0047783A" w:rsidRPr="003051AA">
        <w:rPr>
          <w:rFonts w:ascii="Times New Roman" w:hAnsi="Times New Roman"/>
          <w:sz w:val="22"/>
          <w:highlight w:val="lightGray"/>
          <w:lang w:val="en-GB"/>
        </w:rPr>
        <w:t>unit-price</w:t>
      </w:r>
    </w:p>
    <w:p w:rsidR="0047783A" w:rsidRPr="00E82463" w:rsidRDefault="0047783A" w:rsidP="00A4424B">
      <w:pPr>
        <w:pStyle w:val="Heading1"/>
      </w:pPr>
      <w:bookmarkStart w:id="10" w:name="_Toc42488075"/>
      <w:r w:rsidRPr="00E82463">
        <w:t>Currency</w:t>
      </w:r>
      <w:bookmarkEnd w:id="10"/>
    </w:p>
    <w:p w:rsidR="0047783A" w:rsidRPr="00E82463" w:rsidRDefault="0047783A" w:rsidP="0047783A">
      <w:pPr>
        <w:pStyle w:val="Heading2"/>
        <w:keepNext w:val="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in </w:t>
      </w:r>
      <w:r w:rsidR="0066145D" w:rsidRPr="00090987">
        <w:rPr>
          <w:rFonts w:ascii="Times New Roman" w:hAnsi="Times New Roman"/>
          <w:bCs/>
          <w:sz w:val="22"/>
          <w:szCs w:val="22"/>
          <w:highlight w:val="lightGray"/>
          <w:lang w:val="en-GB"/>
        </w:rPr>
        <w:t>E</w:t>
      </w:r>
      <w:r w:rsidRPr="00090987">
        <w:rPr>
          <w:rFonts w:ascii="Times New Roman" w:hAnsi="Times New Roman"/>
          <w:bCs/>
          <w:sz w:val="22"/>
          <w:szCs w:val="22"/>
          <w:highlight w:val="lightGray"/>
          <w:lang w:val="en-GB"/>
        </w:rPr>
        <w:t>uro</w:t>
      </w:r>
    </w:p>
    <w:p w:rsidR="0047783A" w:rsidRDefault="0047783A" w:rsidP="00A4424B">
      <w:pPr>
        <w:pStyle w:val="Heading1"/>
      </w:pPr>
      <w:bookmarkStart w:id="11" w:name="_Toc42488076"/>
      <w:r w:rsidRPr="00E82463">
        <w:t>Lots</w:t>
      </w:r>
      <w:bookmarkEnd w:id="11"/>
    </w:p>
    <w:p w:rsidR="00CA693C" w:rsidRPr="00CA693C" w:rsidRDefault="00CA693C" w:rsidP="00CA693C">
      <w:pPr>
        <w:rPr>
          <w:lang w:val="fr-BE"/>
        </w:rPr>
      </w:pPr>
      <w:r>
        <w:rPr>
          <w:lang w:val="fr-BE"/>
        </w:rPr>
        <w:t>n/a</w:t>
      </w:r>
    </w:p>
    <w:p w:rsidR="0047783A" w:rsidRPr="00E82463" w:rsidRDefault="0047783A" w:rsidP="00A4424B">
      <w:pPr>
        <w:pStyle w:val="Heading1"/>
      </w:pPr>
      <w:bookmarkStart w:id="12" w:name="_Toc42488077"/>
      <w:proofErr w:type="spellStart"/>
      <w:r w:rsidRPr="00E82463">
        <w:t>Period</w:t>
      </w:r>
      <w:proofErr w:type="spellEnd"/>
      <w:r w:rsidRPr="00E82463">
        <w:t xml:space="preserve"> of </w:t>
      </w:r>
      <w:proofErr w:type="spellStart"/>
      <w:r w:rsidRPr="00E82463">
        <w:t>validity</w:t>
      </w:r>
      <w:bookmarkEnd w:id="12"/>
      <w:proofErr w:type="spellEnd"/>
    </w:p>
    <w:p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Pr>
          <w:rFonts w:ascii="Times New Roman" w:hAnsi="Times New Roman"/>
          <w:sz w:val="22"/>
          <w:lang w:val="en-GB"/>
        </w:rPr>
        <w:t xml:space="preserve"> </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rsidR="0047783A" w:rsidRPr="00E82463" w:rsidRDefault="0047783A" w:rsidP="00A4424B">
      <w:pPr>
        <w:pStyle w:val="Heading1"/>
      </w:pPr>
      <w:bookmarkStart w:id="13" w:name="_Toc42488078"/>
      <w:bookmarkStart w:id="14" w:name="_Ref500330462"/>
      <w:proofErr w:type="spellStart"/>
      <w:r w:rsidRPr="00E82463">
        <w:lastRenderedPageBreak/>
        <w:t>Language</w:t>
      </w:r>
      <w:proofErr w:type="spellEnd"/>
      <w:r w:rsidRPr="00E82463">
        <w:t xml:space="preserve"> of </w:t>
      </w:r>
      <w:bookmarkEnd w:id="13"/>
      <w:r w:rsidR="009A3A53" w:rsidRPr="00E82463">
        <w:t>tenders</w:t>
      </w:r>
    </w:p>
    <w:bookmarkEnd w:id="14"/>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rsidR="0047783A" w:rsidRPr="00E82463" w:rsidRDefault="0047783A" w:rsidP="00A4424B">
      <w:pPr>
        <w:pStyle w:val="Heading1"/>
      </w:pPr>
      <w:bookmarkStart w:id="15" w:name="_Toc42488079"/>
      <w:proofErr w:type="spellStart"/>
      <w:r w:rsidRPr="00E82463">
        <w:t>Submission</w:t>
      </w:r>
      <w:proofErr w:type="spellEnd"/>
      <w:r w:rsidRPr="00E82463">
        <w:t xml:space="preserve"> of tenders</w:t>
      </w:r>
      <w:bookmarkEnd w:id="15"/>
    </w:p>
    <w:p w:rsidR="0047783A" w:rsidRPr="00E82463" w:rsidRDefault="0047783A" w:rsidP="0047783A">
      <w:pPr>
        <w:pStyle w:val="Heading2"/>
        <w:keepNext w:val="0"/>
        <w:ind w:left="567" w:hanging="567"/>
        <w:jc w:val="both"/>
        <w:rPr>
          <w:rFonts w:ascii="Times New Roman" w:hAnsi="Times New Roman"/>
          <w:lang w:val="en-GB"/>
        </w:rPr>
      </w:pPr>
      <w:bookmarkStart w:id="16"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16"/>
    <w:p w:rsidR="00CA693C" w:rsidRPr="0086541C" w:rsidRDefault="00CA693C" w:rsidP="00CA693C">
      <w:pPr>
        <w:contextualSpacing/>
        <w:jc w:val="center"/>
        <w:rPr>
          <w:rFonts w:ascii="Times New Roman" w:eastAsia="Calibri" w:hAnsi="Times New Roman"/>
          <w:sz w:val="24"/>
          <w:szCs w:val="24"/>
        </w:rPr>
      </w:pPr>
      <w:r w:rsidRPr="0086541C">
        <w:rPr>
          <w:rFonts w:ascii="Times New Roman" w:eastAsia="Calibri" w:hAnsi="Times New Roman"/>
          <w:sz w:val="24"/>
          <w:szCs w:val="24"/>
        </w:rPr>
        <w:t>The Municipality of Berat</w:t>
      </w:r>
    </w:p>
    <w:p w:rsidR="00CA693C" w:rsidRPr="00E2318E" w:rsidRDefault="00CA693C" w:rsidP="00CA693C">
      <w:pPr>
        <w:contextualSpacing/>
        <w:jc w:val="center"/>
        <w:rPr>
          <w:rFonts w:ascii="Times New Roman" w:eastAsia="Calibri" w:hAnsi="Times New Roman"/>
          <w:sz w:val="24"/>
          <w:szCs w:val="24"/>
          <w:lang w:val="en-US"/>
        </w:rPr>
      </w:pPr>
      <w:proofErr w:type="spellStart"/>
      <w:r w:rsidRPr="00E2318E">
        <w:rPr>
          <w:rFonts w:ascii="Times New Roman" w:eastAsia="Calibri" w:hAnsi="Times New Roman"/>
          <w:sz w:val="24"/>
          <w:szCs w:val="24"/>
          <w:lang w:val="en-US"/>
        </w:rPr>
        <w:t>Bulevardi</w:t>
      </w:r>
      <w:proofErr w:type="spellEnd"/>
      <w:r w:rsidRPr="00E2318E">
        <w:rPr>
          <w:rFonts w:ascii="Times New Roman" w:eastAsia="Calibri" w:hAnsi="Times New Roman"/>
          <w:sz w:val="24"/>
          <w:szCs w:val="24"/>
          <w:lang w:val="en-US"/>
        </w:rPr>
        <w:t xml:space="preserve"> </w:t>
      </w:r>
      <w:proofErr w:type="spellStart"/>
      <w:r w:rsidRPr="00E2318E">
        <w:rPr>
          <w:rFonts w:ascii="Times New Roman" w:eastAsia="Calibri" w:hAnsi="Times New Roman"/>
          <w:sz w:val="24"/>
          <w:szCs w:val="24"/>
          <w:lang w:val="en-US"/>
        </w:rPr>
        <w:t>Republika</w:t>
      </w:r>
      <w:proofErr w:type="spellEnd"/>
    </w:p>
    <w:p w:rsidR="00CA693C" w:rsidRPr="0086541C" w:rsidRDefault="00CA693C" w:rsidP="00CA693C">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 xml:space="preserve">Attn: Mrs.Albana Shyti </w:t>
      </w:r>
    </w:p>
    <w:p w:rsidR="00CA693C" w:rsidRPr="0086541C" w:rsidRDefault="00CA693C" w:rsidP="00CA693C">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 xml:space="preserve">E-mail: </w:t>
      </w:r>
      <w:hyperlink r:id="rId10" w:history="1">
        <w:r w:rsidRPr="0086541C">
          <w:rPr>
            <w:rStyle w:val="Hyperlink"/>
            <w:rFonts w:ascii="Times New Roman" w:eastAsia="Calibri" w:hAnsi="Times New Roman"/>
            <w:sz w:val="24"/>
            <w:szCs w:val="24"/>
            <w:lang w:val="it-IT"/>
          </w:rPr>
          <w:t>ashyti31@yahoo.com</w:t>
        </w:r>
      </w:hyperlink>
      <w:r w:rsidRPr="0086541C">
        <w:rPr>
          <w:lang w:val="it-IT"/>
        </w:rPr>
        <w:t xml:space="preserve"> </w:t>
      </w:r>
      <w:r w:rsidRPr="0086541C">
        <w:rPr>
          <w:rFonts w:ascii="Times New Roman" w:eastAsia="Calibri" w:hAnsi="Times New Roman"/>
          <w:sz w:val="24"/>
          <w:szCs w:val="24"/>
          <w:lang w:val="it-IT"/>
        </w:rPr>
        <w:t xml:space="preserve"> </w:t>
      </w:r>
    </w:p>
    <w:p w:rsidR="0047783A" w:rsidRPr="00E82463" w:rsidRDefault="0047783A" w:rsidP="0047783A">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rsidR="00CA693C" w:rsidRPr="0086541C" w:rsidRDefault="00CA693C" w:rsidP="00CA693C">
      <w:pPr>
        <w:contextualSpacing/>
        <w:jc w:val="center"/>
        <w:rPr>
          <w:rFonts w:ascii="Times New Roman" w:eastAsia="Calibri" w:hAnsi="Times New Roman"/>
          <w:sz w:val="24"/>
          <w:szCs w:val="24"/>
        </w:rPr>
      </w:pPr>
      <w:r w:rsidRPr="0086541C">
        <w:rPr>
          <w:rFonts w:ascii="Times New Roman" w:eastAsia="Calibri" w:hAnsi="Times New Roman"/>
          <w:sz w:val="24"/>
          <w:szCs w:val="24"/>
        </w:rPr>
        <w:t>The Municipality of Berat</w:t>
      </w:r>
    </w:p>
    <w:p w:rsidR="00CA693C" w:rsidRPr="00E2318E" w:rsidRDefault="00CA693C" w:rsidP="00CA693C">
      <w:pPr>
        <w:contextualSpacing/>
        <w:jc w:val="center"/>
        <w:rPr>
          <w:rFonts w:ascii="Times New Roman" w:eastAsia="Calibri" w:hAnsi="Times New Roman"/>
          <w:sz w:val="24"/>
          <w:szCs w:val="24"/>
          <w:lang w:val="en-US"/>
        </w:rPr>
      </w:pPr>
      <w:proofErr w:type="spellStart"/>
      <w:r w:rsidRPr="00E2318E">
        <w:rPr>
          <w:rFonts w:ascii="Times New Roman" w:eastAsia="Calibri" w:hAnsi="Times New Roman"/>
          <w:sz w:val="24"/>
          <w:szCs w:val="24"/>
          <w:lang w:val="en-US"/>
        </w:rPr>
        <w:t>Bulevardi</w:t>
      </w:r>
      <w:proofErr w:type="spellEnd"/>
      <w:r w:rsidRPr="00E2318E">
        <w:rPr>
          <w:rFonts w:ascii="Times New Roman" w:eastAsia="Calibri" w:hAnsi="Times New Roman"/>
          <w:sz w:val="24"/>
          <w:szCs w:val="24"/>
          <w:lang w:val="en-US"/>
        </w:rPr>
        <w:t xml:space="preserve"> </w:t>
      </w:r>
      <w:proofErr w:type="spellStart"/>
      <w:r w:rsidRPr="00E2318E">
        <w:rPr>
          <w:rFonts w:ascii="Times New Roman" w:eastAsia="Calibri" w:hAnsi="Times New Roman"/>
          <w:sz w:val="24"/>
          <w:szCs w:val="24"/>
          <w:lang w:val="en-US"/>
        </w:rPr>
        <w:t>Republika</w:t>
      </w:r>
      <w:proofErr w:type="spellEnd"/>
    </w:p>
    <w:p w:rsidR="00CA693C" w:rsidRPr="0086541C" w:rsidRDefault="00CA693C" w:rsidP="00CA693C">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 xml:space="preserve">Attn: Mrs.Albana Shyti </w:t>
      </w:r>
    </w:p>
    <w:p w:rsidR="00CA693C" w:rsidRPr="0086541C" w:rsidRDefault="00CA693C" w:rsidP="00CA693C">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 xml:space="preserve">E-mail: </w:t>
      </w:r>
      <w:hyperlink r:id="rId11" w:history="1">
        <w:r w:rsidRPr="0086541C">
          <w:rPr>
            <w:rStyle w:val="Hyperlink"/>
            <w:rFonts w:ascii="Times New Roman" w:eastAsia="Calibri" w:hAnsi="Times New Roman"/>
            <w:sz w:val="24"/>
            <w:szCs w:val="24"/>
            <w:lang w:val="it-IT"/>
          </w:rPr>
          <w:t>ashyti31@yahoo.com</w:t>
        </w:r>
      </w:hyperlink>
      <w:r w:rsidRPr="0086541C">
        <w:rPr>
          <w:lang w:val="it-IT"/>
        </w:rPr>
        <w:t xml:space="preserve"> </w:t>
      </w:r>
      <w:r w:rsidRPr="0086541C">
        <w:rPr>
          <w:rFonts w:ascii="Times New Roman" w:eastAsia="Calibri" w:hAnsi="Times New Roman"/>
          <w:sz w:val="24"/>
          <w:szCs w:val="24"/>
          <w:lang w:val="it-IT"/>
        </w:rPr>
        <w:t xml:space="preserve"> </w:t>
      </w:r>
    </w:p>
    <w:p w:rsidR="0047783A" w:rsidRPr="00E82463" w:rsidRDefault="0047783A" w:rsidP="00AC07D4">
      <w:pPr>
        <w:ind w:left="567"/>
        <w:jc w:val="both"/>
        <w:outlineLvl w:val="0"/>
        <w:rPr>
          <w:rFonts w:ascii="Times New Roman" w:hAnsi="Times New Roman"/>
          <w:sz w:val="22"/>
        </w:rPr>
      </w:pPr>
      <w:r w:rsidRPr="00E82463">
        <w:rPr>
          <w:rFonts w:ascii="Times New Roman" w:hAnsi="Times New Roman"/>
          <w:sz w:val="22"/>
        </w:rPr>
        <w:t>Tenders must comply with the following conditions:</w:t>
      </w:r>
    </w:p>
    <w:p w:rsidR="00CA693C" w:rsidRDefault="0047783A" w:rsidP="0047783A">
      <w:pPr>
        <w:pStyle w:val="Heading2"/>
        <w:ind w:left="567" w:hanging="567"/>
        <w:jc w:val="both"/>
        <w:rPr>
          <w:rFonts w:ascii="Times New Roman" w:hAnsi="Times New Roman"/>
          <w:sz w:val="22"/>
          <w:lang w:val="en-GB"/>
        </w:rPr>
      </w:pPr>
      <w:bookmarkStart w:id="17" w:name="_Ref500330141"/>
      <w:r w:rsidRPr="00E82463">
        <w:rPr>
          <w:rFonts w:ascii="Times New Roman" w:hAnsi="Times New Roman"/>
          <w:sz w:val="22"/>
          <w:lang w:val="en-GB"/>
        </w:rPr>
        <w:t>10.2</w:t>
      </w:r>
      <w:r w:rsidRPr="00E82463">
        <w:rPr>
          <w:rFonts w:ascii="Times New Roman" w:hAnsi="Times New Roman"/>
          <w:sz w:val="22"/>
          <w:lang w:val="en-GB"/>
        </w:rPr>
        <w:tab/>
        <w:t xml:space="preserve">All tenders must be submitted in one original, marked </w:t>
      </w:r>
      <w:r w:rsidR="006A5F84" w:rsidRPr="00E82463">
        <w:rPr>
          <w:rFonts w:ascii="Times New Roman" w:hAnsi="Times New Roman"/>
          <w:sz w:val="22"/>
          <w:lang w:val="en-GB"/>
        </w:rPr>
        <w:t>‘</w:t>
      </w:r>
      <w:r w:rsidRPr="00E82463">
        <w:rPr>
          <w:rFonts w:ascii="Times New Roman" w:hAnsi="Times New Roman"/>
          <w:sz w:val="22"/>
          <w:lang w:val="en-GB"/>
        </w:rPr>
        <w:t>original</w:t>
      </w:r>
      <w:r w:rsidR="006A5F84" w:rsidRPr="00E82463">
        <w:rPr>
          <w:rFonts w:ascii="Times New Roman" w:hAnsi="Times New Roman"/>
          <w:sz w:val="22"/>
          <w:lang w:val="en-GB"/>
        </w:rPr>
        <w:t>’</w:t>
      </w:r>
      <w:r w:rsidRPr="00E82463">
        <w:rPr>
          <w:rFonts w:ascii="Times New Roman" w:hAnsi="Times New Roman"/>
          <w:sz w:val="22"/>
          <w:lang w:val="en-GB"/>
        </w:rPr>
        <w:t xml:space="preserve">, and </w:t>
      </w:r>
      <w:r w:rsidR="00CA693C">
        <w:rPr>
          <w:rFonts w:ascii="Times New Roman" w:hAnsi="Times New Roman"/>
          <w:sz w:val="22"/>
          <w:lang w:val="en-GB"/>
        </w:rPr>
        <w:t>3</w:t>
      </w:r>
      <w:r w:rsidRPr="00E82463">
        <w:rPr>
          <w:rFonts w:ascii="Times New Roman" w:hAnsi="Times New Roman"/>
          <w:sz w:val="22"/>
          <w:lang w:val="en-GB"/>
        </w:rPr>
        <w:t xml:space="preserve">copies signed in the same way as the original and marked </w:t>
      </w:r>
      <w:r w:rsidR="006A5F84" w:rsidRPr="00E82463">
        <w:rPr>
          <w:rFonts w:ascii="Times New Roman" w:hAnsi="Times New Roman"/>
          <w:sz w:val="22"/>
          <w:lang w:val="en-GB"/>
        </w:rPr>
        <w:t>‘</w:t>
      </w:r>
      <w:r w:rsidRPr="00E82463">
        <w:rPr>
          <w:rFonts w:ascii="Times New Roman" w:hAnsi="Times New Roman"/>
          <w:sz w:val="22"/>
          <w:lang w:val="en-GB"/>
        </w:rPr>
        <w:t>copy</w:t>
      </w:r>
      <w:r w:rsidR="006A5F84" w:rsidRPr="00E82463">
        <w:rPr>
          <w:rFonts w:ascii="Times New Roman" w:hAnsi="Times New Roman"/>
          <w:sz w:val="22"/>
          <w:lang w:val="en-GB"/>
        </w:rPr>
        <w:t>’</w:t>
      </w:r>
      <w:r w:rsidRPr="00E82463">
        <w:rPr>
          <w:rFonts w:ascii="Times New Roman" w:hAnsi="Times New Roman"/>
          <w:sz w:val="22"/>
          <w:lang w:val="en-GB"/>
        </w:rPr>
        <w:t xml:space="preserve">. </w:t>
      </w:r>
      <w:bookmarkEnd w:id="17"/>
    </w:p>
    <w:p w:rsidR="00CA693C" w:rsidRPr="0086541C" w:rsidRDefault="0047783A" w:rsidP="00CA693C">
      <w:pPr>
        <w:contextualSpacing/>
        <w:jc w:val="center"/>
        <w:rPr>
          <w:rFonts w:ascii="Times New Roman" w:eastAsia="Calibri" w:hAnsi="Times New Roman"/>
          <w:sz w:val="24"/>
          <w:szCs w:val="24"/>
        </w:rPr>
      </w:pPr>
      <w:r w:rsidRPr="00E82463">
        <w:rPr>
          <w:rFonts w:ascii="Times New Roman" w:hAnsi="Times New Roman"/>
          <w:sz w:val="22"/>
        </w:rPr>
        <w:t>10.3</w:t>
      </w:r>
      <w:r w:rsidRPr="00E82463">
        <w:rPr>
          <w:rFonts w:ascii="Times New Roman" w:hAnsi="Times New Roman"/>
          <w:sz w:val="22"/>
        </w:rPr>
        <w:tab/>
        <w:t xml:space="preserve">All tenders must be </w:t>
      </w:r>
      <w:r w:rsidR="00740F25">
        <w:rPr>
          <w:rFonts w:ascii="Times New Roman" w:hAnsi="Times New Roman"/>
          <w:sz w:val="22"/>
        </w:rPr>
        <w:t>submitted to</w:t>
      </w:r>
      <w:r w:rsidRPr="00E82463">
        <w:rPr>
          <w:rFonts w:ascii="Times New Roman" w:hAnsi="Times New Roman"/>
          <w:sz w:val="22"/>
        </w:rPr>
        <w:t xml:space="preserve"> </w:t>
      </w:r>
      <w:r w:rsidR="00CA693C" w:rsidRPr="0086541C">
        <w:rPr>
          <w:rFonts w:ascii="Times New Roman" w:eastAsia="Calibri" w:hAnsi="Times New Roman"/>
          <w:sz w:val="24"/>
          <w:szCs w:val="24"/>
        </w:rPr>
        <w:t>The Municipality of Berat</w:t>
      </w:r>
    </w:p>
    <w:p w:rsidR="00CA693C" w:rsidRPr="0086541C" w:rsidRDefault="00CA693C" w:rsidP="00CA693C">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Bulevardi Republika</w:t>
      </w:r>
    </w:p>
    <w:p w:rsidR="00CA693C" w:rsidRPr="0086541C" w:rsidRDefault="00CA693C" w:rsidP="00CA693C">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 xml:space="preserve">Attn: Mrs.Albana Shyti </w:t>
      </w:r>
    </w:p>
    <w:p w:rsidR="00CA693C" w:rsidRPr="00E2318E" w:rsidRDefault="00CA693C" w:rsidP="00CA693C">
      <w:pPr>
        <w:contextualSpacing/>
        <w:jc w:val="center"/>
        <w:rPr>
          <w:rFonts w:ascii="Times New Roman" w:eastAsia="Calibri" w:hAnsi="Times New Roman"/>
          <w:sz w:val="24"/>
          <w:szCs w:val="24"/>
          <w:lang w:val="en-US"/>
        </w:rPr>
      </w:pPr>
      <w:r w:rsidRPr="00E2318E">
        <w:rPr>
          <w:rFonts w:ascii="Times New Roman" w:eastAsia="Calibri" w:hAnsi="Times New Roman"/>
          <w:sz w:val="24"/>
          <w:szCs w:val="24"/>
          <w:lang w:val="en-US"/>
        </w:rPr>
        <w:t xml:space="preserve">E-mail: </w:t>
      </w:r>
      <w:hyperlink r:id="rId12" w:history="1">
        <w:r w:rsidRPr="00E2318E">
          <w:rPr>
            <w:rStyle w:val="Hyperlink"/>
            <w:rFonts w:ascii="Times New Roman" w:eastAsia="Calibri" w:hAnsi="Times New Roman"/>
            <w:sz w:val="24"/>
            <w:szCs w:val="24"/>
            <w:lang w:val="en-US"/>
          </w:rPr>
          <w:t>ashyti31@yahoo.com</w:t>
        </w:r>
      </w:hyperlink>
      <w:r w:rsidRPr="00E2318E">
        <w:rPr>
          <w:lang w:val="en-US"/>
        </w:rPr>
        <w:t xml:space="preserve"> </w:t>
      </w:r>
      <w:r w:rsidRPr="00E2318E">
        <w:rPr>
          <w:rFonts w:ascii="Times New Roman" w:eastAsia="Calibri" w:hAnsi="Times New Roman"/>
          <w:sz w:val="24"/>
          <w:szCs w:val="24"/>
          <w:lang w:val="en-US"/>
        </w:rPr>
        <w:t xml:space="preserve"> </w:t>
      </w:r>
    </w:p>
    <w:p w:rsidR="0086759F" w:rsidRDefault="0047783A" w:rsidP="0047783A">
      <w:pPr>
        <w:pStyle w:val="Heading2"/>
        <w:ind w:left="567" w:hanging="567"/>
        <w:jc w:val="both"/>
        <w:rPr>
          <w:rFonts w:ascii="Times New Roman" w:hAnsi="Times New Roman"/>
          <w:sz w:val="22"/>
          <w:lang w:val="en-GB"/>
        </w:rPr>
      </w:pPr>
      <w:proofErr w:type="gramStart"/>
      <w:r w:rsidRPr="00E82463">
        <w:rPr>
          <w:rFonts w:ascii="Times New Roman" w:hAnsi="Times New Roman"/>
          <w:sz w:val="22"/>
          <w:lang w:val="en-GB"/>
        </w:rPr>
        <w:t>before</w:t>
      </w:r>
      <w:proofErr w:type="gramEnd"/>
      <w:r w:rsidRPr="00E82463">
        <w:rPr>
          <w:rFonts w:ascii="Times New Roman" w:hAnsi="Times New Roman"/>
          <w:sz w:val="22"/>
          <w:lang w:val="en-GB"/>
        </w:rPr>
        <w:t xml:space="preserve"> the deadline </w:t>
      </w:r>
      <w:r w:rsidR="00CA693C">
        <w:rPr>
          <w:rFonts w:ascii="Times New Roman" w:hAnsi="Times New Roman"/>
          <w:sz w:val="22"/>
          <w:lang w:val="en-GB"/>
        </w:rPr>
        <w:t>of 15.06.2020 at 16.00 pm local time</w:t>
      </w:r>
    </w:p>
    <w:p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3"/>
      </w:r>
    </w:p>
    <w:p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r w:rsidR="0047783A" w:rsidRPr="00E82463">
        <w:rPr>
          <w:rFonts w:ascii="Times New Roman" w:hAnsi="Times New Roman"/>
          <w:sz w:val="22"/>
          <w:lang w:val="en-GB"/>
        </w:rPr>
        <w:t xml:space="preserve"> </w:t>
      </w:r>
    </w:p>
    <w:p w:rsidR="008B2A9C" w:rsidRPr="00C348C0" w:rsidRDefault="008B2A9C" w:rsidP="00C348C0">
      <w:r w:rsidRPr="00C348C0">
        <w:rPr>
          <w:rFonts w:ascii="Times New Roman" w:hAnsi="Times New Roman"/>
          <w:sz w:val="22"/>
          <w:szCs w:val="22"/>
        </w:rPr>
        <w:t xml:space="preserve">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w:t>
      </w:r>
      <w:proofErr w:type="gramStart"/>
      <w:r w:rsidRPr="00C348C0">
        <w:rPr>
          <w:rFonts w:ascii="Times New Roman" w:hAnsi="Times New Roman"/>
          <w:sz w:val="22"/>
          <w:szCs w:val="22"/>
        </w:rPr>
        <w:t>procedure</w:t>
      </w:r>
      <w:r w:rsidR="00B60082">
        <w:rPr>
          <w:rFonts w:ascii="Times New Roman" w:hAnsi="Times New Roman"/>
          <w:sz w:val="22"/>
          <w:szCs w:val="22"/>
        </w:rPr>
        <w:t xml:space="preserve">  </w:t>
      </w:r>
      <w:r w:rsidRPr="00C348C0">
        <w:rPr>
          <w:rFonts w:ascii="Times New Roman" w:hAnsi="Times New Roman"/>
          <w:sz w:val="22"/>
          <w:szCs w:val="22"/>
        </w:rPr>
        <w:t>or</w:t>
      </w:r>
      <w:proofErr w:type="gramEnd"/>
      <w:r w:rsidRPr="00C348C0">
        <w:rPr>
          <w:rFonts w:ascii="Times New Roman" w:hAnsi="Times New Roman"/>
          <w:sz w:val="22"/>
          <w:szCs w:val="22"/>
        </w:rPr>
        <w:t xml:space="preserve"> jeopardise decisions already taken and notified</w:t>
      </w:r>
      <w:r w:rsidRPr="008B2A9C">
        <w:t>.</w:t>
      </w:r>
    </w:p>
    <w:p w:rsidR="0047783A" w:rsidRPr="00E82463" w:rsidRDefault="0047783A" w:rsidP="00C348C0">
      <w:pPr>
        <w:rPr>
          <w:rFonts w:ascii="Times New Roman" w:hAnsi="Times New Roman"/>
          <w:sz w:val="22"/>
        </w:rPr>
      </w:pPr>
      <w:r w:rsidRPr="00E82463">
        <w:rPr>
          <w:rFonts w:ascii="Times New Roman" w:hAnsi="Times New Roman"/>
          <w:sz w:val="22"/>
        </w:rPr>
        <w:lastRenderedPageBreak/>
        <w:t>10.4</w:t>
      </w:r>
      <w:r w:rsidRPr="00E82463">
        <w:rPr>
          <w:rFonts w:ascii="Times New Roman" w:hAnsi="Times New Roman"/>
          <w:sz w:val="22"/>
        </w:rPr>
        <w:tab/>
        <w:t>All tenders, including annexes and all supporting documents, must be submitted in a sealed envelope bearing only:</w:t>
      </w:r>
    </w:p>
    <w:p w:rsidR="0047783A" w:rsidRPr="00E82463" w:rsidRDefault="0047783A" w:rsidP="0047783A">
      <w:pPr>
        <w:tabs>
          <w:tab w:val="left" w:pos="709"/>
          <w:tab w:val="left" w:pos="1134"/>
        </w:tabs>
        <w:ind w:left="567"/>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the above address;</w:t>
      </w:r>
    </w:p>
    <w:p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the reference code of this tender procedure, (i.e. &lt;</w:t>
      </w:r>
      <w:r w:rsidRPr="003051AA">
        <w:rPr>
          <w:rFonts w:ascii="Times New Roman" w:hAnsi="Times New Roman"/>
          <w:sz w:val="22"/>
          <w:highlight w:val="yellow"/>
        </w:rPr>
        <w:t>publication reference</w:t>
      </w:r>
      <w:r w:rsidRPr="00E82463">
        <w:rPr>
          <w:rFonts w:ascii="Times New Roman" w:hAnsi="Times New Roman"/>
          <w:sz w:val="22"/>
        </w:rPr>
        <w:t>&gt;);</w:t>
      </w:r>
    </w:p>
    <w:p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c)</w:t>
      </w:r>
      <w:r w:rsidRPr="00E82463">
        <w:rPr>
          <w:rFonts w:ascii="Times New Roman" w:hAnsi="Times New Roman"/>
          <w:sz w:val="22"/>
        </w:rPr>
        <w:tab/>
        <w:t>where applicable, the number of the lot(s) tendered for;</w:t>
      </w:r>
    </w:p>
    <w:p w:rsidR="0047783A" w:rsidRPr="00E82463" w:rsidRDefault="0047783A" w:rsidP="0047783A">
      <w:pPr>
        <w:tabs>
          <w:tab w:val="left" w:pos="1134"/>
        </w:tabs>
        <w:ind w:left="1134" w:hanging="567"/>
        <w:rPr>
          <w:rFonts w:ascii="Times New Roman" w:hAnsi="Times New Roman"/>
          <w:sz w:val="22"/>
        </w:rPr>
      </w:pPr>
      <w:r w:rsidRPr="00E82463">
        <w:rPr>
          <w:rFonts w:ascii="Times New Roman" w:hAnsi="Times New Roman"/>
          <w:sz w:val="22"/>
        </w:rPr>
        <w:t>d)</w:t>
      </w:r>
      <w:r w:rsidRPr="00E82463">
        <w:rPr>
          <w:rFonts w:ascii="Times New Roman" w:hAnsi="Times New Roman"/>
          <w:sz w:val="22"/>
        </w:rPr>
        <w:tab/>
        <w:t xml:space="preserve">the words </w:t>
      </w:r>
      <w:r w:rsidR="006A5F84" w:rsidRPr="00E82463">
        <w:rPr>
          <w:rFonts w:ascii="Times New Roman" w:hAnsi="Times New Roman"/>
          <w:sz w:val="22"/>
        </w:rPr>
        <w:t>‘</w:t>
      </w:r>
      <w:r w:rsidRPr="00E82463">
        <w:rPr>
          <w:rFonts w:ascii="Times New Roman" w:hAnsi="Times New Roman"/>
          <w:sz w:val="22"/>
        </w:rPr>
        <w:t>Not to be opened before the tender opening session</w:t>
      </w:r>
      <w:r w:rsidR="006A5F84" w:rsidRPr="00E82463">
        <w:rPr>
          <w:rFonts w:ascii="Times New Roman" w:hAnsi="Times New Roman"/>
          <w:sz w:val="22"/>
        </w:rPr>
        <w:t>’</w:t>
      </w:r>
      <w:r w:rsidRPr="00E82463">
        <w:rPr>
          <w:rFonts w:ascii="Times New Roman" w:hAnsi="Times New Roman"/>
          <w:sz w:val="22"/>
        </w:rPr>
        <w:t xml:space="preserve"> in the language of the tender dossier and &lt;</w:t>
      </w:r>
      <w:r w:rsidRPr="003051AA">
        <w:rPr>
          <w:rFonts w:ascii="Times New Roman" w:hAnsi="Times New Roman"/>
          <w:sz w:val="22"/>
          <w:highlight w:val="yellow"/>
        </w:rPr>
        <w:t>equivalent phrase in the local language</w:t>
      </w:r>
      <w:r w:rsidRPr="00E82463">
        <w:rPr>
          <w:rFonts w:ascii="Times New Roman" w:hAnsi="Times New Roman"/>
          <w:sz w:val="22"/>
        </w:rPr>
        <w:t>&gt;.</w:t>
      </w:r>
    </w:p>
    <w:p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e)</w:t>
      </w:r>
      <w:r w:rsidRPr="00E82463">
        <w:rPr>
          <w:rFonts w:ascii="Times New Roman" w:hAnsi="Times New Roman"/>
          <w:sz w:val="22"/>
        </w:rPr>
        <w:tab/>
        <w:t>the name of the tenderer.</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technical and financial offers must be placed together in a sealed envelope. The envelope should then be placed in another single sealed envelope/package, unless their volume requires a separate submission for each lot.</w:t>
      </w:r>
    </w:p>
    <w:p w:rsidR="0047783A" w:rsidRPr="00E82463" w:rsidRDefault="0047783A" w:rsidP="00A4424B">
      <w:pPr>
        <w:pStyle w:val="Heading1"/>
      </w:pPr>
      <w:bookmarkStart w:id="18" w:name="_Toc42488080"/>
      <w:r w:rsidRPr="00E82463">
        <w:t>Content of tenders</w:t>
      </w:r>
      <w:bookmarkEnd w:id="18"/>
    </w:p>
    <w:p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rsidR="00CA693C" w:rsidRPr="00E2318E" w:rsidRDefault="0047783A" w:rsidP="00626915">
      <w:pPr>
        <w:pStyle w:val="Heading2"/>
        <w:keepLines/>
        <w:numPr>
          <w:ilvl w:val="0"/>
          <w:numId w:val="6"/>
        </w:numPr>
        <w:tabs>
          <w:tab w:val="clear" w:pos="1211"/>
          <w:tab w:val="num" w:pos="1134"/>
        </w:tabs>
        <w:spacing w:before="0" w:after="0"/>
        <w:ind w:left="567" w:hanging="568"/>
        <w:rPr>
          <w:rFonts w:ascii="Times New Roman" w:hAnsi="Times New Roman"/>
          <w:sz w:val="22"/>
          <w:szCs w:val="22"/>
          <w:lang w:val="en-US"/>
        </w:rPr>
      </w:pPr>
      <w:proofErr w:type="gramStart"/>
      <w:r w:rsidRPr="00CA693C">
        <w:rPr>
          <w:rFonts w:ascii="Times New Roman" w:hAnsi="Times New Roman"/>
          <w:sz w:val="22"/>
          <w:szCs w:val="22"/>
          <w:lang w:val="en-GB"/>
        </w:rPr>
        <w:t>a</w:t>
      </w:r>
      <w:proofErr w:type="gramEnd"/>
      <w:r w:rsidRPr="00CA693C">
        <w:rPr>
          <w:rFonts w:ascii="Times New Roman" w:hAnsi="Times New Roman"/>
          <w:sz w:val="22"/>
          <w:szCs w:val="22"/>
          <w:lang w:val="en-GB"/>
        </w:rPr>
        <w:t xml:space="preserve"> detailed description of the supplies tendered in conformity with the technical specifications, including any documentation required, </w:t>
      </w:r>
    </w:p>
    <w:p w:rsidR="0047783A" w:rsidRPr="00E2318E" w:rsidRDefault="0047783A" w:rsidP="00626915">
      <w:pPr>
        <w:pStyle w:val="Heading2"/>
        <w:keepLines/>
        <w:numPr>
          <w:ilvl w:val="0"/>
          <w:numId w:val="6"/>
        </w:numPr>
        <w:tabs>
          <w:tab w:val="clear" w:pos="1211"/>
          <w:tab w:val="num" w:pos="1134"/>
        </w:tabs>
        <w:spacing w:before="0" w:after="0"/>
        <w:ind w:left="567" w:hanging="568"/>
        <w:rPr>
          <w:rFonts w:ascii="Times New Roman" w:hAnsi="Times New Roman"/>
          <w:sz w:val="22"/>
          <w:szCs w:val="22"/>
          <w:lang w:val="en-US"/>
        </w:rPr>
      </w:pPr>
      <w:r w:rsidRPr="00E2318E">
        <w:rPr>
          <w:rFonts w:ascii="Times New Roman" w:hAnsi="Times New Roman"/>
          <w:sz w:val="22"/>
          <w:szCs w:val="22"/>
          <w:lang w:val="en-US"/>
        </w:rPr>
        <w:t>The technical offer should be presented as per template (</w:t>
      </w:r>
      <w:r w:rsidR="000665DF" w:rsidRPr="00E2318E">
        <w:rPr>
          <w:rFonts w:ascii="Times New Roman" w:hAnsi="Times New Roman"/>
          <w:sz w:val="22"/>
          <w:szCs w:val="22"/>
          <w:lang w:val="en-US"/>
        </w:rPr>
        <w:t>A</w:t>
      </w:r>
      <w:r w:rsidRPr="00E2318E">
        <w:rPr>
          <w:rFonts w:ascii="Times New Roman" w:hAnsi="Times New Roman"/>
          <w:sz w:val="22"/>
          <w:szCs w:val="22"/>
          <w:lang w:val="en-US"/>
        </w:rPr>
        <w:t xml:space="preserve">nnex II+III*, </w:t>
      </w:r>
      <w:r w:rsidR="000665DF" w:rsidRPr="00E2318E">
        <w:rPr>
          <w:rFonts w:ascii="Times New Roman" w:hAnsi="Times New Roman"/>
          <w:sz w:val="22"/>
          <w:szCs w:val="22"/>
          <w:lang w:val="en-US"/>
        </w:rPr>
        <w:t>C</w:t>
      </w:r>
      <w:r w:rsidRPr="00E2318E">
        <w:rPr>
          <w:rFonts w:ascii="Times New Roman" w:hAnsi="Times New Roman"/>
          <w:sz w:val="22"/>
          <w:szCs w:val="22"/>
          <w:lang w:val="en-US"/>
        </w:rPr>
        <w:t xml:space="preserve">ontractor’s technical offer) </w:t>
      </w:r>
      <w:r w:rsidR="000665DF" w:rsidRPr="00E2318E">
        <w:rPr>
          <w:rFonts w:ascii="Times New Roman" w:hAnsi="Times New Roman"/>
          <w:sz w:val="22"/>
          <w:szCs w:val="22"/>
          <w:lang w:val="en-US"/>
        </w:rPr>
        <w:t>adding</w:t>
      </w:r>
      <w:r w:rsidRPr="00E2318E">
        <w:rPr>
          <w:rFonts w:ascii="Times New Roman" w:hAnsi="Times New Roman"/>
          <w:sz w:val="22"/>
          <w:szCs w:val="22"/>
          <w:lang w:val="en-US"/>
        </w:rPr>
        <w:t xml:space="preserve"> separate sheets for details</w:t>
      </w:r>
      <w:r w:rsidR="000665DF" w:rsidRPr="00E2318E">
        <w:rPr>
          <w:rFonts w:ascii="Times New Roman" w:hAnsi="Times New Roman"/>
          <w:sz w:val="22"/>
          <w:szCs w:val="22"/>
          <w:lang w:val="en-US"/>
        </w:rPr>
        <w:t xml:space="preserve"> if necessary</w:t>
      </w:r>
      <w:r w:rsidRPr="00E2318E">
        <w:rPr>
          <w:rFonts w:ascii="Times New Roman" w:hAnsi="Times New Roman"/>
          <w:sz w:val="22"/>
          <w:szCs w:val="22"/>
          <w:lang w:val="en-US"/>
        </w:rPr>
        <w:t>.</w:t>
      </w:r>
    </w:p>
    <w:p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rsidR="005F7DC0" w:rsidRPr="00E2318E" w:rsidRDefault="0047783A" w:rsidP="00CA693C">
      <w:pPr>
        <w:pStyle w:val="Heading2"/>
        <w:keepNext w:val="0"/>
        <w:numPr>
          <w:ilvl w:val="0"/>
          <w:numId w:val="6"/>
        </w:numPr>
        <w:tabs>
          <w:tab w:val="clear" w:pos="1211"/>
          <w:tab w:val="num" w:pos="1134"/>
        </w:tabs>
        <w:spacing w:before="0" w:after="0"/>
        <w:ind w:left="1135" w:hanging="568"/>
        <w:rPr>
          <w:rFonts w:ascii="Times New Roman" w:hAnsi="Times New Roman"/>
          <w:sz w:val="22"/>
          <w:szCs w:val="22"/>
          <w:lang w:val="en-US"/>
        </w:rPr>
      </w:pPr>
      <w:r w:rsidRPr="00E82463">
        <w:rPr>
          <w:rFonts w:ascii="Times New Roman" w:hAnsi="Times New Roman"/>
          <w:sz w:val="22"/>
          <w:szCs w:val="22"/>
          <w:lang w:val="en-GB"/>
        </w:rPr>
        <w:t xml:space="preserve">A financial offer calculated on a </w:t>
      </w:r>
      <w:r w:rsidR="004365AD" w:rsidRPr="003051AA">
        <w:rPr>
          <w:rFonts w:ascii="Times New Roman" w:hAnsi="Times New Roman"/>
          <w:sz w:val="22"/>
          <w:szCs w:val="22"/>
          <w:highlight w:val="lightGray"/>
          <w:lang w:val="en-GB"/>
        </w:rPr>
        <w:t>DAP</w:t>
      </w:r>
      <w:r w:rsidR="00463F73">
        <w:rPr>
          <w:rFonts w:ascii="Times New Roman" w:hAnsi="Times New Roman"/>
          <w:sz w:val="22"/>
          <w:szCs w:val="22"/>
          <w:lang w:val="en-GB"/>
        </w:rPr>
        <w:t>]</w:t>
      </w:r>
      <w:r w:rsidRPr="00E82463">
        <w:rPr>
          <w:rFonts w:ascii="Times New Roman" w:hAnsi="Times New Roman"/>
          <w:sz w:val="22"/>
          <w:szCs w:val="22"/>
          <w:lang w:val="en-GB"/>
        </w:rPr>
        <w:t xml:space="preserve"> </w:t>
      </w:r>
      <w:r w:rsidR="000665DF" w:rsidRPr="00E82463">
        <w:rPr>
          <w:rFonts w:ascii="Times New Roman" w:hAnsi="Times New Roman"/>
          <w:sz w:val="22"/>
          <w:szCs w:val="22"/>
          <w:lang w:val="en-GB"/>
        </w:rPr>
        <w:t xml:space="preserve">basis </w:t>
      </w:r>
      <w:r w:rsidRPr="00E82463">
        <w:rPr>
          <w:rFonts w:ascii="Times New Roman" w:hAnsi="Times New Roman"/>
          <w:sz w:val="22"/>
          <w:szCs w:val="22"/>
          <w:lang w:val="en-GB"/>
        </w:rPr>
        <w:t>for the supplies tendered</w:t>
      </w:r>
      <w:proofErr w:type="gramStart"/>
      <w:r w:rsidRPr="00E82463">
        <w:rPr>
          <w:rFonts w:ascii="Times New Roman" w:hAnsi="Times New Roman"/>
          <w:sz w:val="22"/>
          <w:szCs w:val="22"/>
          <w:lang w:val="en-GB"/>
        </w:rPr>
        <w:t>,</w:t>
      </w:r>
      <w:r w:rsidR="005F7DC0" w:rsidRPr="00E2318E">
        <w:rPr>
          <w:rFonts w:ascii="Times New Roman" w:hAnsi="Times New Roman"/>
          <w:sz w:val="22"/>
          <w:szCs w:val="22"/>
          <w:highlight w:val="lightGray"/>
          <w:lang w:val="en-US"/>
        </w:rPr>
        <w:t>financial</w:t>
      </w:r>
      <w:proofErr w:type="gramEnd"/>
      <w:r w:rsidR="005F7DC0" w:rsidRPr="00E2318E">
        <w:rPr>
          <w:rFonts w:ascii="Times New Roman" w:hAnsi="Times New Roman"/>
          <w:sz w:val="22"/>
          <w:szCs w:val="22"/>
          <w:highlight w:val="lightGray"/>
          <w:lang w:val="en-US"/>
        </w:rPr>
        <w:t xml:space="preserve"> proposal for any other amount not directly related to the intrinsic value of the product in question (such as, but not limited to, import duties and taxes, entry-import customs clearance, transport costs).</w:t>
      </w:r>
    </w:p>
    <w:p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This financial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IV*, </w:t>
      </w:r>
      <w:r w:rsidR="000665DF" w:rsidRPr="00E82463">
        <w:rPr>
          <w:rFonts w:ascii="Times New Roman" w:hAnsi="Times New Roman"/>
          <w:sz w:val="22"/>
          <w:szCs w:val="22"/>
        </w:rPr>
        <w:t>B</w:t>
      </w:r>
      <w:r w:rsidRPr="00E82463">
        <w:rPr>
          <w:rFonts w:ascii="Times New Roman" w:hAnsi="Times New Roman"/>
          <w:sz w:val="22"/>
          <w:szCs w:val="22"/>
        </w:rPr>
        <w:t>udget breakdown),</w:t>
      </w:r>
      <w:r w:rsidR="000665DF" w:rsidRPr="00E82463">
        <w:rPr>
          <w:rFonts w:ascii="Times New Roman" w:hAnsi="Times New Roman"/>
          <w:sz w:val="22"/>
          <w:szCs w:val="22"/>
        </w:rPr>
        <w:t xml:space="preserve"> adding </w:t>
      </w:r>
      <w:r w:rsidRPr="00E82463">
        <w:rPr>
          <w:rFonts w:ascii="Times New Roman" w:hAnsi="Times New Roman"/>
          <w:sz w:val="22"/>
          <w:szCs w:val="22"/>
        </w:rPr>
        <w:t>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rsidR="0047783A" w:rsidRPr="00E82463" w:rsidRDefault="0047783A" w:rsidP="0047783A">
      <w:pPr>
        <w:numPr>
          <w:ilvl w:val="0"/>
          <w:numId w:val="6"/>
        </w:numPr>
        <w:ind w:left="1208" w:hanging="641"/>
        <w:rPr>
          <w:rFonts w:ascii="Times New Roman" w:hAnsi="Times New Roman"/>
          <w:sz w:val="22"/>
          <w:szCs w:val="22"/>
        </w:rPr>
      </w:pPr>
      <w:r w:rsidRPr="00E82463">
        <w:rPr>
          <w:rFonts w:ascii="Times New Roman" w:hAnsi="Times New Roman"/>
          <w:sz w:val="22"/>
          <w:szCs w:val="22"/>
          <w:highlight w:val="lightGray"/>
        </w:rPr>
        <w:t>An electronic version of the financial offer</w:t>
      </w:r>
      <w:r w:rsidRPr="00E82463">
        <w:rPr>
          <w:rFonts w:ascii="Times New Roman" w:hAnsi="Times New Roman"/>
          <w:sz w:val="22"/>
          <w:szCs w:val="22"/>
        </w:rPr>
        <w:t xml:space="preserve"> </w:t>
      </w:r>
    </w:p>
    <w:p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rsidR="0047783A" w:rsidRPr="00E82463" w:rsidRDefault="0047783A" w:rsidP="00AC07D4">
      <w:pPr>
        <w:numPr>
          <w:ilvl w:val="0"/>
          <w:numId w:val="6"/>
        </w:numPr>
        <w:tabs>
          <w:tab w:val="clear" w:pos="1211"/>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Annex 1 </w:t>
      </w:r>
      <w:r w:rsidR="0002493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sidRPr="00E82463">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p>
    <w:p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rsidR="0047783A" w:rsidRPr="00E82463"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 xml:space="preserve">instead of the legal entity sheet and supporting </w:t>
      </w:r>
      <w:r w:rsidRPr="00E82463">
        <w:rPr>
          <w:rFonts w:ascii="Times New Roman" w:hAnsi="Times New Roman"/>
          <w:sz w:val="22"/>
          <w:szCs w:val="22"/>
        </w:rPr>
        <w:lastRenderedPageBreak/>
        <w:t>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 xml:space="preserve">A description of the warranty conditions, which must be in accordance with the conditions laid down in Article 32 of the </w:t>
      </w:r>
      <w:r w:rsidR="005C1201">
        <w:rPr>
          <w:rFonts w:ascii="Times New Roman" w:hAnsi="Times New Roman"/>
          <w:sz w:val="22"/>
          <w:szCs w:val="22"/>
        </w:rPr>
        <w:t>g</w:t>
      </w:r>
      <w:r w:rsidRPr="00E82463">
        <w:rPr>
          <w:rFonts w:ascii="Times New Roman" w:hAnsi="Times New Roman"/>
          <w:sz w:val="22"/>
          <w:szCs w:val="22"/>
        </w:rPr>
        <w:t xml:space="preserve">eneral </w:t>
      </w:r>
      <w:r w:rsidR="005C1201">
        <w:rPr>
          <w:rFonts w:ascii="Times New Roman" w:hAnsi="Times New Roman"/>
          <w:sz w:val="22"/>
          <w:szCs w:val="22"/>
        </w:rPr>
        <w:t>c</w:t>
      </w:r>
      <w:r w:rsidRPr="00E82463">
        <w:rPr>
          <w:rFonts w:ascii="Times New Roman" w:hAnsi="Times New Roman"/>
          <w:sz w:val="22"/>
          <w:szCs w:val="22"/>
        </w:rPr>
        <w:t>onditions</w:t>
      </w:r>
      <w:r w:rsidRPr="00E82463">
        <w:rPr>
          <w:rFonts w:ascii="Times New Roman" w:hAnsi="Times New Roman"/>
          <w:color w:val="339966"/>
          <w:sz w:val="22"/>
          <w:szCs w:val="22"/>
          <w:u w:val="single"/>
        </w:rPr>
        <w:t>.</w:t>
      </w:r>
    </w:p>
    <w:p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A statement by the tenderer attesting the origin of the supplies tendered (or other proofs of origin).</w:t>
      </w:r>
    </w:p>
    <w:p w:rsidR="0047783A"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rsidR="00CA693C" w:rsidRPr="00E82463" w:rsidRDefault="00CA693C" w:rsidP="00AC07D4">
      <w:pPr>
        <w:numPr>
          <w:ilvl w:val="0"/>
          <w:numId w:val="6"/>
        </w:numPr>
        <w:tabs>
          <w:tab w:val="clear" w:pos="1211"/>
          <w:tab w:val="num" w:pos="1134"/>
        </w:tabs>
        <w:spacing w:after="0"/>
        <w:ind w:left="1135" w:hanging="568"/>
        <w:jc w:val="both"/>
        <w:rPr>
          <w:rFonts w:ascii="Times New Roman" w:hAnsi="Times New Roman"/>
          <w:sz w:val="22"/>
          <w:szCs w:val="22"/>
        </w:rPr>
      </w:pPr>
      <w:r>
        <w:rPr>
          <w:rFonts w:ascii="Times New Roman" w:hAnsi="Times New Roman"/>
          <w:sz w:val="22"/>
          <w:szCs w:val="22"/>
        </w:rPr>
        <w:t xml:space="preserve">Written proven for the state authority that the company has not obligation toward tax regime and system in Albania </w:t>
      </w:r>
    </w:p>
    <w:p w:rsidR="000D66C0" w:rsidRDefault="000D66C0" w:rsidP="0047783A">
      <w:pPr>
        <w:spacing w:after="0"/>
        <w:ind w:left="567"/>
        <w:jc w:val="both"/>
        <w:outlineLvl w:val="0"/>
        <w:rPr>
          <w:rFonts w:ascii="Times New Roman" w:hAnsi="Times New Roman"/>
          <w:sz w:val="22"/>
          <w:szCs w:val="22"/>
        </w:rPr>
      </w:pPr>
    </w:p>
    <w:p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13" w:history="1">
        <w:r w:rsidR="00640E38" w:rsidRPr="009F3276">
          <w:rPr>
            <w:rStyle w:val="Hyperlink"/>
            <w:rFonts w:ascii="Times New Roman" w:hAnsi="Times New Roman"/>
            <w:snapToGrid/>
            <w:sz w:val="22"/>
            <w:szCs w:val="22"/>
            <w:lang w:eastAsia="en-GB"/>
          </w:rPr>
          <w:t>http://ec.europa.eu/europeaid/prag/annexes.do?group=C</w:t>
        </w:r>
      </w:hyperlink>
      <w:r w:rsidR="00640E38">
        <w:rPr>
          <w:rFonts w:ascii="Times New Roman" w:hAnsi="Times New Roman"/>
          <w:snapToGrid/>
          <w:color w:val="0000FF"/>
          <w:sz w:val="22"/>
          <w:szCs w:val="22"/>
          <w:u w:val="single"/>
          <w:lang w:eastAsia="en-GB"/>
        </w:rPr>
        <w:t xml:space="preserve"> </w:t>
      </w:r>
    </w:p>
    <w:p w:rsidR="0047783A" w:rsidRPr="00E82463" w:rsidRDefault="0047783A" w:rsidP="00A4424B">
      <w:pPr>
        <w:pStyle w:val="Heading1"/>
      </w:pPr>
      <w:bookmarkStart w:id="19" w:name="_Toc42488081"/>
      <w:r w:rsidRPr="00E82463">
        <w:t xml:space="preserve">Taxes and </w:t>
      </w:r>
      <w:proofErr w:type="spellStart"/>
      <w:r w:rsidRPr="00E82463">
        <w:t>other</w:t>
      </w:r>
      <w:proofErr w:type="spellEnd"/>
      <w:r w:rsidRPr="00E82463">
        <w:t xml:space="preserve"> charges</w:t>
      </w:r>
      <w:bookmarkEnd w:id="19"/>
    </w:p>
    <w:p w:rsidR="0047783A" w:rsidRPr="00E82463" w:rsidRDefault="0047783A" w:rsidP="000D66C0">
      <w:pPr>
        <w:ind w:left="567"/>
        <w:jc w:val="both"/>
        <w:rPr>
          <w:rFonts w:ascii="Times New Roman" w:hAnsi="Times New Roman"/>
          <w:sz w:val="22"/>
          <w:szCs w:val="22"/>
        </w:rPr>
      </w:pPr>
      <w:r w:rsidRPr="003B1996">
        <w:rPr>
          <w:rFonts w:ascii="Times New Roman" w:hAnsi="Times New Roman"/>
          <w:sz w:val="22"/>
          <w:szCs w:val="22"/>
        </w:rPr>
        <w:t xml:space="preserve">There is no agreement between the European Commission and </w:t>
      </w:r>
      <w:r w:rsidR="00CA693C" w:rsidRPr="003B1996">
        <w:rPr>
          <w:rFonts w:ascii="Times New Roman" w:hAnsi="Times New Roman"/>
          <w:sz w:val="22"/>
          <w:szCs w:val="22"/>
        </w:rPr>
        <w:t xml:space="preserve">Albanian </w:t>
      </w:r>
      <w:proofErr w:type="gramStart"/>
      <w:r w:rsidR="00CA693C" w:rsidRPr="003B1996">
        <w:rPr>
          <w:rFonts w:ascii="Times New Roman" w:hAnsi="Times New Roman"/>
          <w:sz w:val="22"/>
          <w:szCs w:val="22"/>
        </w:rPr>
        <w:t xml:space="preserve">Republic </w:t>
      </w:r>
      <w:r w:rsidRPr="003B1996">
        <w:rPr>
          <w:rFonts w:ascii="Times New Roman" w:hAnsi="Times New Roman"/>
          <w:sz w:val="22"/>
          <w:szCs w:val="22"/>
        </w:rPr>
        <w:t xml:space="preserve"> </w:t>
      </w:r>
      <w:r w:rsidR="00385FFC" w:rsidRPr="003B1996">
        <w:rPr>
          <w:rFonts w:ascii="Times New Roman" w:hAnsi="Times New Roman"/>
          <w:sz w:val="22"/>
          <w:szCs w:val="22"/>
        </w:rPr>
        <w:t>allowing</w:t>
      </w:r>
      <w:proofErr w:type="gramEnd"/>
      <w:r w:rsidRPr="003B1996">
        <w:rPr>
          <w:rFonts w:ascii="Times New Roman" w:hAnsi="Times New Roman"/>
          <w:sz w:val="22"/>
          <w:szCs w:val="22"/>
        </w:rPr>
        <w:t xml:space="preserve"> partial or full </w:t>
      </w:r>
      <w:r w:rsidR="00385FFC" w:rsidRPr="003B1996">
        <w:rPr>
          <w:rFonts w:ascii="Times New Roman" w:hAnsi="Times New Roman"/>
          <w:sz w:val="22"/>
          <w:szCs w:val="22"/>
        </w:rPr>
        <w:t>exemption from taxes.</w:t>
      </w:r>
    </w:p>
    <w:p w:rsidR="0047783A" w:rsidRPr="00C348C0" w:rsidRDefault="0047783A" w:rsidP="00A4424B">
      <w:pPr>
        <w:pStyle w:val="Heading1"/>
        <w:rPr>
          <w:lang w:val="en-GB"/>
        </w:rPr>
      </w:pPr>
      <w:bookmarkStart w:id="20" w:name="_Toc42488082"/>
      <w:r w:rsidRPr="00C348C0">
        <w:rPr>
          <w:lang w:val="en-GB"/>
        </w:rPr>
        <w:t>Additional information before the deadline for submission of tenders</w:t>
      </w:r>
      <w:bookmarkEnd w:id="20"/>
    </w:p>
    <w:p w:rsidR="0047783A" w:rsidRPr="00E82463" w:rsidRDefault="0047783A" w:rsidP="00AC07D4">
      <w:pPr>
        <w:ind w:left="567"/>
        <w:jc w:val="both"/>
        <w:rPr>
          <w:rFonts w:ascii="Times New Roman" w:hAnsi="Times New Roman"/>
        </w:rPr>
      </w:pPr>
      <w:r w:rsidRPr="00E82463">
        <w:rPr>
          <w:rFonts w:ascii="Times New Roman" w:hAnsi="Times New Roman"/>
          <w:sz w:val="22"/>
        </w:rPr>
        <w:t xml:space="preserve">The tender dossier should be </w:t>
      </w:r>
      <w:r w:rsidR="00385FFC" w:rsidRPr="00E82463">
        <w:rPr>
          <w:rFonts w:ascii="Times New Roman" w:hAnsi="Times New Roman"/>
          <w:sz w:val="22"/>
        </w:rPr>
        <w:t xml:space="preserve">so </w:t>
      </w:r>
      <w:r w:rsidRPr="00E82463">
        <w:rPr>
          <w:rFonts w:ascii="Times New Roman" w:hAnsi="Times New Roman"/>
          <w:sz w:val="22"/>
        </w:rPr>
        <w:t xml:space="preserve">clear </w:t>
      </w:r>
      <w:r w:rsidR="00385FFC" w:rsidRPr="00E82463">
        <w:rPr>
          <w:rFonts w:ascii="Times New Roman" w:hAnsi="Times New Roman"/>
          <w:sz w:val="22"/>
        </w:rPr>
        <w:t>that</w:t>
      </w:r>
      <w:r w:rsidRPr="00E82463">
        <w:rPr>
          <w:rFonts w:ascii="Times New Roman" w:hAnsi="Times New Roman"/>
          <w:sz w:val="22"/>
        </w:rPr>
        <w:t xml:space="preserve"> tenderers </w:t>
      </w:r>
      <w:r w:rsidR="00385FFC" w:rsidRPr="00E82463">
        <w:rPr>
          <w:rFonts w:ascii="Times New Roman" w:hAnsi="Times New Roman"/>
          <w:sz w:val="22"/>
        </w:rPr>
        <w:t xml:space="preserve">do not need </w:t>
      </w:r>
      <w:r w:rsidRPr="00E82463">
        <w:rPr>
          <w:rFonts w:ascii="Times New Roman" w:hAnsi="Times New Roman"/>
          <w:sz w:val="22"/>
        </w:rPr>
        <w:t xml:space="preserve">to request additional information during the procedure. If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rsidR="0047783A" w:rsidRPr="00E82463" w:rsidRDefault="0047783A" w:rsidP="00AC07D4">
      <w:pPr>
        <w:ind w:left="567"/>
        <w:jc w:val="both"/>
        <w:rPr>
          <w:rFonts w:ascii="Times New Roman" w:hAnsi="Times New Roman"/>
          <w:sz w:val="22"/>
        </w:rPr>
      </w:pPr>
      <w:r w:rsidRPr="00E82463">
        <w:rPr>
          <w:rFonts w:ascii="Times New Roman" w:hAnsi="Times New Roman"/>
          <w:sz w:val="22"/>
        </w:rPr>
        <w:t xml:space="preserve">Tenderers may submit questions in writing to the following address up to 21 days before the deadline for submission of tenders, specifying the </w:t>
      </w:r>
      <w:r w:rsidRPr="00E82463">
        <w:rPr>
          <w:rFonts w:ascii="Times New Roman" w:hAnsi="Times New Roman"/>
          <w:b/>
          <w:sz w:val="22"/>
        </w:rPr>
        <w:t>publication reference and the contract title</w:t>
      </w:r>
      <w:r w:rsidRPr="00E82463">
        <w:rPr>
          <w:rFonts w:ascii="Times New Roman" w:hAnsi="Times New Roman"/>
          <w:sz w:val="22"/>
        </w:rPr>
        <w:t>:</w:t>
      </w:r>
    </w:p>
    <w:p w:rsidR="003B1996" w:rsidRPr="0086541C" w:rsidRDefault="003B1996" w:rsidP="003B1996">
      <w:pPr>
        <w:contextualSpacing/>
        <w:jc w:val="center"/>
        <w:rPr>
          <w:rFonts w:ascii="Times New Roman" w:eastAsia="Calibri" w:hAnsi="Times New Roman"/>
          <w:sz w:val="24"/>
          <w:szCs w:val="24"/>
        </w:rPr>
      </w:pPr>
      <w:r w:rsidRPr="0086541C">
        <w:rPr>
          <w:rFonts w:ascii="Times New Roman" w:eastAsia="Calibri" w:hAnsi="Times New Roman"/>
          <w:sz w:val="24"/>
          <w:szCs w:val="24"/>
        </w:rPr>
        <w:t>The Municipality of Berat</w:t>
      </w:r>
    </w:p>
    <w:p w:rsidR="003B1996" w:rsidRPr="00E2318E" w:rsidRDefault="003B1996" w:rsidP="003B1996">
      <w:pPr>
        <w:contextualSpacing/>
        <w:jc w:val="center"/>
        <w:rPr>
          <w:rFonts w:ascii="Times New Roman" w:eastAsia="Calibri" w:hAnsi="Times New Roman"/>
          <w:sz w:val="24"/>
          <w:szCs w:val="24"/>
          <w:lang w:val="en-US"/>
        </w:rPr>
      </w:pPr>
      <w:proofErr w:type="spellStart"/>
      <w:r w:rsidRPr="00E2318E">
        <w:rPr>
          <w:rFonts w:ascii="Times New Roman" w:eastAsia="Calibri" w:hAnsi="Times New Roman"/>
          <w:sz w:val="24"/>
          <w:szCs w:val="24"/>
          <w:lang w:val="en-US"/>
        </w:rPr>
        <w:t>Bulevardi</w:t>
      </w:r>
      <w:proofErr w:type="spellEnd"/>
      <w:r w:rsidRPr="00E2318E">
        <w:rPr>
          <w:rFonts w:ascii="Times New Roman" w:eastAsia="Calibri" w:hAnsi="Times New Roman"/>
          <w:sz w:val="24"/>
          <w:szCs w:val="24"/>
          <w:lang w:val="en-US"/>
        </w:rPr>
        <w:t xml:space="preserve"> </w:t>
      </w:r>
      <w:proofErr w:type="spellStart"/>
      <w:r w:rsidRPr="00E2318E">
        <w:rPr>
          <w:rFonts w:ascii="Times New Roman" w:eastAsia="Calibri" w:hAnsi="Times New Roman"/>
          <w:sz w:val="24"/>
          <w:szCs w:val="24"/>
          <w:lang w:val="en-US"/>
        </w:rPr>
        <w:t>Republika</w:t>
      </w:r>
      <w:proofErr w:type="spellEnd"/>
    </w:p>
    <w:p w:rsidR="003B1996" w:rsidRPr="0086541C" w:rsidRDefault="003B1996" w:rsidP="003B1996">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 xml:space="preserve">Attn: Mrs.Albana Shyti </w:t>
      </w:r>
    </w:p>
    <w:p w:rsidR="003B1996" w:rsidRPr="0086541C" w:rsidRDefault="003B1996" w:rsidP="003B1996">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 xml:space="preserve">E-mail: </w:t>
      </w:r>
      <w:hyperlink r:id="rId14" w:history="1">
        <w:r w:rsidRPr="0086541C">
          <w:rPr>
            <w:rStyle w:val="Hyperlink"/>
            <w:rFonts w:ascii="Times New Roman" w:eastAsia="Calibri" w:hAnsi="Times New Roman"/>
            <w:sz w:val="24"/>
            <w:szCs w:val="24"/>
            <w:lang w:val="it-IT"/>
          </w:rPr>
          <w:t>ashyti31@yahoo.com</w:t>
        </w:r>
      </w:hyperlink>
      <w:r w:rsidRPr="0086541C">
        <w:rPr>
          <w:lang w:val="it-IT"/>
        </w:rPr>
        <w:t xml:space="preserve"> </w:t>
      </w:r>
      <w:r w:rsidRPr="0086541C">
        <w:rPr>
          <w:rFonts w:ascii="Times New Roman" w:eastAsia="Calibri" w:hAnsi="Times New Roman"/>
          <w:sz w:val="24"/>
          <w:szCs w:val="24"/>
          <w:lang w:val="it-IT"/>
        </w:rPr>
        <w:t xml:space="preserve"> </w:t>
      </w:r>
    </w:p>
    <w:p w:rsidR="0047783A" w:rsidRPr="00E82463" w:rsidRDefault="0047783A" w:rsidP="00AC07D4">
      <w:pPr>
        <w:pStyle w:val="BodyText"/>
        <w:ind w:left="567"/>
        <w:jc w:val="both"/>
        <w:rPr>
          <w:rFonts w:ascii="Times New Roman" w:hAnsi="Times New Roman"/>
          <w:sz w:val="22"/>
          <w:szCs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has no obligation to provide clarifications after this date.</w:t>
      </w:r>
    </w:p>
    <w:p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rsidR="0047783A" w:rsidRPr="00E82463" w:rsidRDefault="0047783A" w:rsidP="00A4424B">
      <w:pPr>
        <w:pStyle w:val="Heading1"/>
      </w:pPr>
      <w:bookmarkStart w:id="21" w:name="_Toc42488083"/>
      <w:r w:rsidRPr="00E82463">
        <w:t xml:space="preserve">Clarification meeting / site </w:t>
      </w:r>
      <w:proofErr w:type="spellStart"/>
      <w:r w:rsidRPr="00E82463">
        <w:t>visit</w:t>
      </w:r>
      <w:bookmarkEnd w:id="21"/>
      <w:proofErr w:type="spellEnd"/>
    </w:p>
    <w:p w:rsidR="0047783A" w:rsidRPr="00E82463" w:rsidRDefault="0047783A" w:rsidP="00AC07D4">
      <w:pPr>
        <w:pStyle w:val="BodyText"/>
        <w:ind w:left="567" w:hanging="567"/>
        <w:rPr>
          <w:rFonts w:ascii="Times New Roman" w:hAnsi="Times New Roman"/>
          <w:sz w:val="22"/>
          <w:szCs w:val="22"/>
          <w:highlight w:val="lightGray"/>
        </w:rPr>
      </w:pPr>
      <w:r w:rsidRPr="00E82463">
        <w:rPr>
          <w:rFonts w:ascii="Times New Roman" w:hAnsi="Times New Roman"/>
          <w:sz w:val="22"/>
          <w:szCs w:val="22"/>
          <w:highlight w:val="lightGray"/>
        </w:rPr>
        <w:t>14.1</w:t>
      </w:r>
      <w:r w:rsidRPr="00E82463">
        <w:rPr>
          <w:rFonts w:ascii="Times New Roman" w:hAnsi="Times New Roman"/>
          <w:sz w:val="22"/>
          <w:szCs w:val="22"/>
          <w:highlight w:val="lightGray"/>
        </w:rPr>
        <w:tab/>
        <w:t>No clarification meeting / site visit planned. Visits by individual prospective tenderers during the tender period cannot be organised. ]</w:t>
      </w:r>
    </w:p>
    <w:p w:rsidR="0047783A" w:rsidRPr="00E82463" w:rsidRDefault="0047783A" w:rsidP="00A4424B">
      <w:pPr>
        <w:pStyle w:val="Heading1"/>
      </w:pPr>
      <w:bookmarkStart w:id="22" w:name="_Toc42488084"/>
      <w:proofErr w:type="spellStart"/>
      <w:r w:rsidRPr="00E82463">
        <w:lastRenderedPageBreak/>
        <w:t>Alteration</w:t>
      </w:r>
      <w:proofErr w:type="spellEnd"/>
      <w:r w:rsidRPr="00E82463">
        <w:t xml:space="preserve"> or </w:t>
      </w:r>
      <w:proofErr w:type="spellStart"/>
      <w:r w:rsidRPr="00E82463">
        <w:t>withdrawal</w:t>
      </w:r>
      <w:proofErr w:type="spellEnd"/>
      <w:r w:rsidRPr="00E82463">
        <w:t xml:space="preserve"> of tenders</w:t>
      </w:r>
      <w:bookmarkEnd w:id="22"/>
    </w:p>
    <w:p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47783A" w:rsidRPr="00E82463" w:rsidRDefault="0047783A" w:rsidP="00A4424B">
      <w:pPr>
        <w:pStyle w:val="Heading1"/>
      </w:pPr>
      <w:bookmarkStart w:id="23" w:name="_Toc42488085"/>
      <w:proofErr w:type="spellStart"/>
      <w:r w:rsidRPr="00E82463">
        <w:t>Costs</w:t>
      </w:r>
      <w:proofErr w:type="spellEnd"/>
      <w:r w:rsidRPr="00E82463">
        <w:t xml:space="preserve"> of </w:t>
      </w:r>
      <w:proofErr w:type="spellStart"/>
      <w:r w:rsidRPr="00E82463">
        <w:t>preparing</w:t>
      </w:r>
      <w:proofErr w:type="spellEnd"/>
      <w:r w:rsidRPr="00E82463">
        <w:t xml:space="preserve"> tenders</w:t>
      </w:r>
      <w:bookmarkEnd w:id="23"/>
    </w:p>
    <w:p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rsidR="0047783A" w:rsidRPr="00E82463" w:rsidRDefault="0047783A" w:rsidP="00A4424B">
      <w:pPr>
        <w:pStyle w:val="Heading1"/>
      </w:pPr>
      <w:bookmarkStart w:id="24" w:name="_Toc42488086"/>
      <w:proofErr w:type="spellStart"/>
      <w:r w:rsidRPr="00E82463">
        <w:t>Ownership</w:t>
      </w:r>
      <w:proofErr w:type="spellEnd"/>
      <w:r w:rsidRPr="00E82463">
        <w:t xml:space="preserve"> of tenders</w:t>
      </w:r>
      <w:bookmarkEnd w:id="24"/>
    </w:p>
    <w:p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rsidR="0047783A" w:rsidRPr="00E82463" w:rsidRDefault="0047783A" w:rsidP="00A4424B">
      <w:pPr>
        <w:pStyle w:val="Heading1"/>
      </w:pPr>
      <w:bookmarkStart w:id="25" w:name="_Toc42488087"/>
      <w:proofErr w:type="spellStart"/>
      <w:r w:rsidRPr="00E82463">
        <w:t>Joint venture</w:t>
      </w:r>
      <w:proofErr w:type="spellEnd"/>
      <w:r w:rsidRPr="00E82463">
        <w:t xml:space="preserve"> or consortium</w:t>
      </w:r>
      <w:bookmarkEnd w:id="25"/>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47783A" w:rsidRPr="00E82463" w:rsidRDefault="0047783A" w:rsidP="00A4424B">
      <w:pPr>
        <w:pStyle w:val="Heading1"/>
      </w:pPr>
      <w:bookmarkStart w:id="26" w:name="_Toc42488088"/>
      <w:proofErr w:type="spellStart"/>
      <w:r w:rsidRPr="00E82463">
        <w:t>Opening</w:t>
      </w:r>
      <w:proofErr w:type="spellEnd"/>
      <w:r w:rsidRPr="00E82463">
        <w:t xml:space="preserve"> of tenders</w:t>
      </w:r>
      <w:bookmarkEnd w:id="26"/>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be opened in public session on </w:t>
      </w:r>
      <w:r w:rsidR="003B1996">
        <w:rPr>
          <w:rFonts w:ascii="Times New Roman" w:hAnsi="Times New Roman"/>
          <w:sz w:val="22"/>
          <w:lang w:val="en-GB"/>
        </w:rPr>
        <w:t>22.06.2020</w:t>
      </w:r>
      <w:r w:rsidRPr="00E82463">
        <w:rPr>
          <w:rFonts w:ascii="Times New Roman" w:hAnsi="Times New Roman"/>
          <w:sz w:val="22"/>
          <w:lang w:val="en-GB"/>
        </w:rPr>
        <w:t xml:space="preserve"> at </w:t>
      </w:r>
      <w:r w:rsidR="003B1996">
        <w:rPr>
          <w:rFonts w:ascii="Times New Roman" w:hAnsi="Times New Roman"/>
          <w:sz w:val="22"/>
          <w:lang w:val="en-GB"/>
        </w:rPr>
        <w:t xml:space="preserve">Municipality of </w:t>
      </w:r>
      <w:proofErr w:type="gramStart"/>
      <w:r w:rsidR="003B1996">
        <w:rPr>
          <w:rFonts w:ascii="Times New Roman" w:hAnsi="Times New Roman"/>
          <w:sz w:val="22"/>
          <w:lang w:val="en-GB"/>
        </w:rPr>
        <w:t xml:space="preserve">Berat </w:t>
      </w:r>
      <w:r w:rsidRPr="00E82463">
        <w:rPr>
          <w:rFonts w:ascii="Times New Roman" w:hAnsi="Times New Roman"/>
          <w:sz w:val="22"/>
          <w:lang w:val="en-GB"/>
        </w:rPr>
        <w:t xml:space="preserve"> by</w:t>
      </w:r>
      <w:proofErr w:type="gramEnd"/>
      <w:r w:rsidRPr="00E82463">
        <w:rPr>
          <w:rFonts w:ascii="Times New Roman" w:hAnsi="Times New Roman"/>
          <w:sz w:val="22"/>
          <w:lang w:val="en-GB"/>
        </w:rPr>
        <w:t xml:space="preserve">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 . The committee will draw up minutes of the meeting, which will be available on request.</w:t>
      </w:r>
    </w:p>
    <w:p w:rsidR="00A5438F" w:rsidRPr="00FC6A15" w:rsidRDefault="00A5438F" w:rsidP="00FC6A15">
      <w:pPr>
        <w:ind w:left="567"/>
        <w:jc w:val="both"/>
        <w:rPr>
          <w:rFonts w:ascii="Times New Roman" w:hAnsi="Times New Roman"/>
          <w:sz w:val="22"/>
        </w:rPr>
      </w:pPr>
      <w:r w:rsidRPr="00FC6A15">
        <w:rPr>
          <w:rFonts w:ascii="Times New Roman" w:hAnsi="Times New Roman"/>
          <w:sz w:val="22"/>
        </w:rPr>
        <w:lastRenderedPageBreak/>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rsidR="0047783A" w:rsidRPr="00E82463" w:rsidRDefault="0047783A" w:rsidP="00A4424B">
      <w:pPr>
        <w:pStyle w:val="Heading1"/>
      </w:pPr>
      <w:bookmarkStart w:id="27" w:name="_Toc42488089"/>
      <w:r w:rsidRPr="00E82463">
        <w:t>Evaluation of tenders</w:t>
      </w:r>
      <w:bookmarkEnd w:id="27"/>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rsidR="0047783A" w:rsidRPr="00E82463" w:rsidRDefault="0047783A" w:rsidP="00E82463">
      <w:pPr>
        <w:spacing w:before="0"/>
        <w:ind w:left="567"/>
        <w:jc w:val="both"/>
        <w:outlineLvl w:val="0"/>
        <w:rPr>
          <w:rFonts w:ascii="Times New Roman" w:hAnsi="Times New Roman"/>
          <w:sz w:val="22"/>
        </w:rPr>
      </w:pPr>
      <w:bookmarkStart w:id="28"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point 16) are to be evaluated at the start of this stage.</w:t>
      </w:r>
    </w:p>
    <w:bookmarkEnd w:id="28"/>
    <w:p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 xml:space="preserve">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w:t>
      </w:r>
      <w:r w:rsidRPr="00E82463">
        <w:rPr>
          <w:rFonts w:ascii="Times New Roman" w:hAnsi="Times New Roman"/>
          <w:sz w:val="22"/>
          <w:lang w:val="en-GB"/>
        </w:rPr>
        <w:lastRenderedPageBreak/>
        <w:t>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r>
      <w:proofErr w:type="gramStart"/>
      <w:r w:rsidRPr="00E82463">
        <w:rPr>
          <w:rFonts w:ascii="Times New Roman" w:hAnsi="Times New Roman"/>
          <w:sz w:val="22"/>
        </w:rPr>
        <w:t>where</w:t>
      </w:r>
      <w:proofErr w:type="gramEnd"/>
      <w:r w:rsidRPr="00E82463">
        <w:rPr>
          <w:rFonts w:ascii="Times New Roman" w:hAnsi="Times New Roman"/>
          <w:sz w:val="22"/>
        </w:rPr>
        <w:t xml:space="preserve"> there is a discrepancy between amounts in figures and in words, the amount in words will be the amount taken into account;</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47783A" w:rsidRPr="00E82463" w:rsidRDefault="0047783A" w:rsidP="00FC6A15">
      <w:pPr>
        <w:ind w:left="567"/>
        <w:jc w:val="both"/>
      </w:pPr>
      <w:r w:rsidRPr="00FC6A15">
        <w:rPr>
          <w:rFonts w:ascii="Times New Roman" w:hAnsi="Times New Roman"/>
          <w:sz w:val="22"/>
        </w:rPr>
        <w:t>Variant solutions will not be taken into consideration.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rsidR="0047783A" w:rsidRPr="00E82463" w:rsidRDefault="0047783A" w:rsidP="0047783A">
      <w:pPr>
        <w:ind w:left="567" w:firstLine="11"/>
        <w:jc w:val="both"/>
        <w:outlineLvl w:val="0"/>
        <w:rPr>
          <w:rFonts w:ascii="Times New Roman" w:hAnsi="Times New Roman"/>
        </w:rPr>
      </w:pPr>
      <w:r w:rsidRPr="00E82463">
        <w:rPr>
          <w:rFonts w:ascii="Times New Roman" w:hAnsi="Times New Roman"/>
          <w:sz w:val="22"/>
          <w:highlight w:val="lightGray"/>
        </w:rPr>
        <w:t>The sole award criterion will be the price. The contract will be awarded to the lowest compliant tender.</w:t>
      </w:r>
    </w:p>
    <w:p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rsidR="0047783A" w:rsidRPr="00C348C0" w:rsidRDefault="00EA1ADC" w:rsidP="00C348C0">
      <w:pPr>
        <w:pStyle w:val="Heading1"/>
        <w:numPr>
          <w:ilvl w:val="0"/>
          <w:numId w:val="0"/>
        </w:numPr>
        <w:rPr>
          <w:lang w:val="en-GB"/>
        </w:rPr>
      </w:pPr>
      <w:bookmarkStart w:id="29" w:name="_Toc41467298"/>
      <w:bookmarkStart w:id="30" w:name="_Toc42488090"/>
      <w:r>
        <w:rPr>
          <w:lang w:val="en-GB"/>
        </w:rPr>
        <w:t>22.</w:t>
      </w:r>
      <w:r>
        <w:rPr>
          <w:lang w:val="en-GB"/>
        </w:rPr>
        <w:tab/>
      </w:r>
      <w:r w:rsidR="0047783A" w:rsidRPr="00C348C0">
        <w:rPr>
          <w:lang w:val="en-GB"/>
        </w:rPr>
        <w:t>Signature of the contract and performance guarantee</w:t>
      </w:r>
      <w:bookmarkStart w:id="31" w:name="_Ref500418776"/>
      <w:bookmarkEnd w:id="29"/>
      <w:bookmarkEnd w:id="30"/>
    </w:p>
    <w:p w:rsidR="0047783A" w:rsidRDefault="0047783A" w:rsidP="00AC07D4">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t xml:space="preserve">The successful tenderer will be informed in writing that its tender has been accepted (notification of award). </w:t>
      </w:r>
      <w:r w:rsidR="00BC163B">
        <w:rPr>
          <w:rFonts w:ascii="Times New Roman" w:hAnsi="Times New Roman"/>
          <w:sz w:val="22"/>
        </w:rPr>
        <w:t xml:space="preserve">Upon request of </w:t>
      </w:r>
      <w:r w:rsidR="00BC163B" w:rsidRPr="00E82463">
        <w:rPr>
          <w:rFonts w:ascii="Times New Roman" w:hAnsi="Times New Roman"/>
          <w:sz w:val="22"/>
        </w:rPr>
        <w:t xml:space="preserve">the </w:t>
      </w:r>
      <w:r w:rsidR="00DD6678">
        <w:rPr>
          <w:rFonts w:ascii="Times New Roman" w:hAnsi="Times New Roman"/>
          <w:sz w:val="22"/>
        </w:rPr>
        <w:t>c</w:t>
      </w:r>
      <w:r w:rsidR="00BC163B" w:rsidRPr="00E82463">
        <w:rPr>
          <w:rFonts w:ascii="Times New Roman" w:hAnsi="Times New Roman"/>
          <w:sz w:val="22"/>
        </w:rPr>
        <w:t xml:space="preserve">ontracting </w:t>
      </w:r>
      <w:r w:rsidR="00DD6678">
        <w:rPr>
          <w:rFonts w:ascii="Times New Roman" w:hAnsi="Times New Roman"/>
          <w:sz w:val="22"/>
        </w:rPr>
        <w:t>a</w:t>
      </w:r>
      <w:r w:rsidR="00BC163B" w:rsidRPr="00E82463">
        <w:rPr>
          <w:rFonts w:ascii="Times New Roman" w:hAnsi="Times New Roman"/>
          <w:sz w:val="22"/>
        </w:rPr>
        <w:t xml:space="preserve">uthority </w:t>
      </w:r>
      <w:r w:rsidR="00BC163B">
        <w:rPr>
          <w:rFonts w:ascii="Times New Roman" w:hAnsi="Times New Roman"/>
          <w:sz w:val="22"/>
        </w:rPr>
        <w:t>and b</w:t>
      </w:r>
      <w:r w:rsidRPr="00E82463">
        <w:rPr>
          <w:rFonts w:ascii="Times New Roman" w:hAnsi="Times New Roman"/>
          <w:sz w:val="22"/>
        </w:rPr>
        <w:t>efore</w:t>
      </w:r>
      <w:r w:rsidR="00BC163B">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000076C2" w:rsidRPr="000076C2">
        <w:rPr>
          <w:rFonts w:ascii="Times New Roman" w:hAnsi="Times New Roman"/>
          <w:sz w:val="22"/>
        </w:rPr>
        <w:t xml:space="preserve">effectively </w:t>
      </w:r>
      <w:r w:rsidRPr="00E82463">
        <w:rPr>
          <w:rFonts w:ascii="Times New Roman" w:hAnsi="Times New Roman"/>
          <w:sz w:val="22"/>
        </w:rPr>
        <w:t xml:space="preserve">established, to show that it </w:t>
      </w:r>
      <w:r w:rsidR="00B61CED" w:rsidRPr="00E82463">
        <w:rPr>
          <w:rFonts w:ascii="Times New Roman" w:hAnsi="Times New Roman"/>
          <w:sz w:val="22"/>
        </w:rPr>
        <w:t xml:space="preserve">is </w:t>
      </w:r>
      <w:r w:rsidRPr="00E82463">
        <w:rPr>
          <w:rFonts w:ascii="Times New Roman" w:hAnsi="Times New Roman"/>
          <w:sz w:val="22"/>
        </w:rPr>
        <w:t xml:space="preserve">not </w:t>
      </w:r>
      <w:r w:rsidR="00B61CED" w:rsidRPr="00E82463">
        <w:rPr>
          <w:rFonts w:ascii="Times New Roman" w:hAnsi="Times New Roman"/>
          <w:sz w:val="22"/>
        </w:rPr>
        <w:t>in any of</w:t>
      </w:r>
      <w:r w:rsidRPr="00E82463">
        <w:rPr>
          <w:rFonts w:ascii="Times New Roman" w:hAnsi="Times New Roman"/>
          <w:sz w:val="22"/>
        </w:rPr>
        <w:t xml:space="preserve"> the exclusion situations listed in </w:t>
      </w:r>
      <w:r w:rsidR="00917D02">
        <w:rPr>
          <w:rFonts w:ascii="Times New Roman" w:hAnsi="Times New Roman"/>
          <w:sz w:val="22"/>
        </w:rPr>
        <w:t>S</w:t>
      </w:r>
      <w:r w:rsidRPr="00E82463">
        <w:rPr>
          <w:rFonts w:ascii="Times New Roman" w:hAnsi="Times New Roman"/>
          <w:sz w:val="22"/>
        </w:rPr>
        <w:t xml:space="preserve">ection </w:t>
      </w:r>
      <w:r w:rsidR="00DD6678">
        <w:rPr>
          <w:rFonts w:ascii="Times New Roman" w:hAnsi="Times New Roman"/>
          <w:sz w:val="22"/>
        </w:rPr>
        <w:t>2.6.10.1.</w:t>
      </w:r>
      <w:r w:rsidRPr="00E82463">
        <w:rPr>
          <w:rFonts w:ascii="Times New Roman" w:hAnsi="Times New Roman"/>
          <w:sz w:val="22"/>
        </w:rPr>
        <w:t xml:space="preserve"> of the </w:t>
      </w:r>
      <w:r w:rsidR="00DD6678">
        <w:rPr>
          <w:rFonts w:ascii="Times New Roman" w:hAnsi="Times New Roman"/>
          <w:sz w:val="22"/>
        </w:rPr>
        <w:t>p</w:t>
      </w:r>
      <w:r w:rsidRPr="00E82463">
        <w:rPr>
          <w:rFonts w:ascii="Times New Roman" w:hAnsi="Times New Roman"/>
          <w:sz w:val="22"/>
        </w:rPr>
        <w:t xml:space="preserve">ractical </w:t>
      </w:r>
      <w:r w:rsidR="00DD6678">
        <w:rPr>
          <w:rFonts w:ascii="Times New Roman" w:hAnsi="Times New Roman"/>
          <w:sz w:val="22"/>
        </w:rPr>
        <w:t>g</w:t>
      </w:r>
      <w:r w:rsidRPr="00E82463">
        <w:rPr>
          <w:rFonts w:ascii="Times New Roman" w:hAnsi="Times New Roman"/>
          <w:sz w:val="22"/>
        </w:rPr>
        <w:t>uide. This evidence or these documents or statements must carry a date</w:t>
      </w:r>
      <w:r w:rsidR="00DE71AB" w:rsidRPr="00E82463">
        <w:rPr>
          <w:rFonts w:ascii="Times New Roman" w:hAnsi="Times New Roman"/>
          <w:sz w:val="22"/>
        </w:rPr>
        <w:t xml:space="preserve"> not earlier</w:t>
      </w:r>
      <w:r w:rsidRPr="00E82463">
        <w:rPr>
          <w:rFonts w:ascii="Times New Roman" w:hAnsi="Times New Roman"/>
          <w:sz w:val="22"/>
        </w:rPr>
        <w:t xml:space="preserve"> than </w:t>
      </w:r>
      <w:r w:rsidR="00DE71AB" w:rsidRPr="00E82463">
        <w:rPr>
          <w:rFonts w:ascii="Times New Roman" w:hAnsi="Times New Roman"/>
          <w:sz w:val="22"/>
        </w:rPr>
        <w:t xml:space="preserve">one </w:t>
      </w:r>
      <w:r w:rsidRPr="00E82463">
        <w:rPr>
          <w:rFonts w:ascii="Times New Roman" w:hAnsi="Times New Roman"/>
          <w:sz w:val="22"/>
        </w:rPr>
        <w:t xml:space="preserve">year before the date of submission of the tender. In addition, a statement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be </w:t>
      </w:r>
      <w:r w:rsidR="00DE71AB" w:rsidRPr="00E82463">
        <w:rPr>
          <w:rFonts w:ascii="Times New Roman" w:hAnsi="Times New Roman"/>
          <w:sz w:val="22"/>
        </w:rPr>
        <w:t>provided</w:t>
      </w:r>
      <w:r w:rsidRPr="00E82463">
        <w:rPr>
          <w:rFonts w:ascii="Times New Roman" w:hAnsi="Times New Roman"/>
          <w:sz w:val="22"/>
        </w:rPr>
        <w:t xml:space="preserve"> that the situations described in these documents have not changed since then.</w:t>
      </w:r>
    </w:p>
    <w:p w:rsidR="00BC163B" w:rsidRPr="00E82463" w:rsidRDefault="00BC163B" w:rsidP="00AC07D4">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w:t>
      </w:r>
      <w:r w:rsidR="00DD6678">
        <w:rPr>
          <w:rFonts w:ascii="Times New Roman" w:hAnsi="Times New Roman"/>
          <w:sz w:val="22"/>
        </w:rPr>
        <w:t> </w:t>
      </w:r>
      <w:r>
        <w:rPr>
          <w:rFonts w:ascii="Times New Roman" w:hAnsi="Times New Roman"/>
          <w:sz w:val="22"/>
        </w:rPr>
        <w:t>000,</w:t>
      </w:r>
      <w:r w:rsidRPr="00BC163B">
        <w:rPr>
          <w:rFonts w:ascii="Times New Roman" w:hAnsi="Times New Roman"/>
          <w:sz w:val="22"/>
        </w:rPr>
        <w:t xml:space="preserve"> the </w:t>
      </w:r>
      <w:r w:rsidR="00DD6678">
        <w:rPr>
          <w:rFonts w:ascii="Times New Roman" w:hAnsi="Times New Roman"/>
          <w:sz w:val="22"/>
        </w:rPr>
        <w:t>c</w:t>
      </w:r>
      <w:r w:rsidRPr="00BC163B">
        <w:rPr>
          <w:rFonts w:ascii="Times New Roman" w:hAnsi="Times New Roman"/>
          <w:sz w:val="22"/>
        </w:rPr>
        <w:t xml:space="preserve">ontracting </w:t>
      </w:r>
      <w:r w:rsidR="00DD6678">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rsidR="00BC163B" w:rsidRDefault="0047783A" w:rsidP="00BC163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lastRenderedPageBreak/>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2</w:t>
      </w:r>
      <w:r w:rsidRPr="00E82463">
        <w:rPr>
          <w:rFonts w:ascii="Times New Roman" w:hAnsi="Times New Roman"/>
          <w:sz w:val="22"/>
          <w:lang w:val="en-GB"/>
        </w:rPr>
        <w:tab/>
      </w:r>
      <w:r w:rsidR="00BC163B" w:rsidRPr="00C348C0">
        <w:rPr>
          <w:rFonts w:ascii="Times New Roman" w:hAnsi="Times New Roman"/>
          <w:sz w:val="22"/>
          <w:lang w:val="en-GB"/>
        </w:rPr>
        <w:t xml:space="preserve">Upon request of the </w:t>
      </w:r>
      <w:r w:rsidR="00DD6678">
        <w:rPr>
          <w:rFonts w:ascii="Times New Roman" w:hAnsi="Times New Roman"/>
          <w:sz w:val="22"/>
          <w:lang w:val="en-GB"/>
        </w:rPr>
        <w:t>c</w:t>
      </w:r>
      <w:r w:rsidR="00BC163B" w:rsidRPr="00C348C0">
        <w:rPr>
          <w:rFonts w:ascii="Times New Roman" w:hAnsi="Times New Roman"/>
          <w:sz w:val="22"/>
          <w:lang w:val="en-GB"/>
        </w:rPr>
        <w:t xml:space="preserve">ontracting </w:t>
      </w:r>
      <w:r w:rsidR="00DD6678">
        <w:rPr>
          <w:rFonts w:ascii="Times New Roman" w:hAnsi="Times New Roman"/>
          <w:sz w:val="22"/>
          <w:lang w:val="en-GB"/>
        </w:rPr>
        <w:t>a</w:t>
      </w:r>
      <w:r w:rsidR="00BC163B" w:rsidRPr="00C348C0">
        <w:rPr>
          <w:rFonts w:ascii="Times New Roman" w:hAnsi="Times New Roman"/>
          <w:sz w:val="22"/>
          <w:lang w:val="en-GB"/>
        </w:rPr>
        <w:t xml:space="preserve">uthority, </w:t>
      </w:r>
      <w:r w:rsidR="00BC163B">
        <w:rPr>
          <w:rFonts w:ascii="Times New Roman" w:hAnsi="Times New Roman"/>
          <w:sz w:val="22"/>
          <w:lang w:val="en-GB"/>
        </w:rPr>
        <w:t>t</w:t>
      </w:r>
      <w:r w:rsidRPr="00E82463">
        <w:rPr>
          <w:rFonts w:ascii="Times New Roman" w:hAnsi="Times New Roman"/>
          <w:sz w:val="22"/>
          <w:lang w:val="en-GB"/>
        </w:rPr>
        <w:t xml:space="preserve">he successful tenderer </w:t>
      </w:r>
      <w:r w:rsidR="00BC163B">
        <w:rPr>
          <w:rFonts w:ascii="Times New Roman" w:hAnsi="Times New Roman"/>
          <w:sz w:val="22"/>
          <w:lang w:val="en-GB"/>
        </w:rPr>
        <w:t>shall</w:t>
      </w:r>
      <w:r w:rsidR="00BC163B" w:rsidRPr="00E82463">
        <w:rPr>
          <w:rFonts w:ascii="Times New Roman" w:hAnsi="Times New Roman"/>
          <w:sz w:val="22"/>
          <w:lang w:val="en-GB"/>
        </w:rPr>
        <w:t xml:space="preserve"> </w:t>
      </w:r>
      <w:r w:rsidRPr="00E82463">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E82463">
        <w:rPr>
          <w:rFonts w:ascii="Times New Roman" w:hAnsi="Times New Roman"/>
          <w:sz w:val="22"/>
          <w:lang w:val="en-GB"/>
        </w:rPr>
        <w:t>s</w:t>
      </w:r>
      <w:r w:rsidRPr="00E82463">
        <w:rPr>
          <w:rFonts w:ascii="Times New Roman" w:hAnsi="Times New Roman"/>
          <w:sz w:val="22"/>
          <w:lang w:val="en-GB"/>
        </w:rPr>
        <w:t xml:space="preserve">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point 16. The documentary proofs required are listed in </w:t>
      </w:r>
      <w:r w:rsidR="00917D02">
        <w:rPr>
          <w:rFonts w:ascii="Times New Roman" w:hAnsi="Times New Roman"/>
          <w:sz w:val="22"/>
          <w:lang w:val="en-GB"/>
        </w:rPr>
        <w:t>S</w:t>
      </w:r>
      <w:r w:rsidR="00CF63C2" w:rsidRPr="00E82463">
        <w:rPr>
          <w:rFonts w:ascii="Times New Roman" w:hAnsi="Times New Roman"/>
          <w:sz w:val="22"/>
          <w:lang w:val="en-GB"/>
        </w:rPr>
        <w:t xml:space="preserve">ection </w:t>
      </w:r>
      <w:r w:rsidR="00670E5E">
        <w:rPr>
          <w:rFonts w:ascii="Times New Roman" w:hAnsi="Times New Roman"/>
          <w:sz w:val="22"/>
          <w:lang w:val="en-GB"/>
        </w:rPr>
        <w:t>2.6.11.</w:t>
      </w:r>
      <w:r w:rsidRPr="00E82463">
        <w:rPr>
          <w:rFonts w:ascii="Times New Roman" w:hAnsi="Times New Roman"/>
          <w:sz w:val="22"/>
          <w:lang w:val="en-GB"/>
        </w:rPr>
        <w:t xml:space="preserve"> of the </w:t>
      </w:r>
      <w:r w:rsidR="00670E5E">
        <w:rPr>
          <w:rFonts w:ascii="Times New Roman" w:hAnsi="Times New Roman"/>
          <w:sz w:val="22"/>
          <w:lang w:val="en-GB"/>
        </w:rPr>
        <w:t>p</w:t>
      </w:r>
      <w:r w:rsidRPr="00E82463">
        <w:rPr>
          <w:rFonts w:ascii="Times New Roman" w:hAnsi="Times New Roman"/>
          <w:sz w:val="22"/>
          <w:lang w:val="en-GB"/>
        </w:rPr>
        <w:t xml:space="preserve">ractical </w:t>
      </w:r>
      <w:r w:rsidR="00670E5E">
        <w:rPr>
          <w:rFonts w:ascii="Times New Roman" w:hAnsi="Times New Roman"/>
          <w:sz w:val="22"/>
          <w:lang w:val="en-GB"/>
        </w:rPr>
        <w:t>g</w:t>
      </w:r>
      <w:r w:rsidRPr="00E82463">
        <w:rPr>
          <w:rFonts w:ascii="Times New Roman" w:hAnsi="Times New Roman"/>
          <w:sz w:val="22"/>
          <w:lang w:val="en-GB"/>
        </w:rPr>
        <w:t>uide.</w:t>
      </w:r>
    </w:p>
    <w:p w:rsidR="00BC163B" w:rsidRPr="00696FDD" w:rsidRDefault="00BC163B" w:rsidP="00C348C0">
      <w:pPr>
        <w:ind w:left="567"/>
        <w:rPr>
          <w:rFonts w:ascii="Times New Roman" w:hAnsi="Times New Roman"/>
          <w:sz w:val="22"/>
          <w:szCs w:val="22"/>
        </w:rPr>
      </w:pPr>
      <w:r w:rsidRPr="00C348C0">
        <w:rPr>
          <w:rFonts w:ascii="Times New Roman" w:hAnsi="Times New Roman"/>
          <w:sz w:val="22"/>
          <w:szCs w:val="22"/>
        </w:rPr>
        <w:t xml:space="preserve">The </w:t>
      </w:r>
      <w:r w:rsidR="00670E5E">
        <w:rPr>
          <w:rFonts w:ascii="Times New Roman" w:hAnsi="Times New Roman"/>
          <w:sz w:val="22"/>
          <w:szCs w:val="22"/>
        </w:rPr>
        <w:t>c</w:t>
      </w:r>
      <w:r w:rsidRPr="00C348C0">
        <w:rPr>
          <w:rFonts w:ascii="Times New Roman" w:hAnsi="Times New Roman"/>
          <w:sz w:val="22"/>
          <w:szCs w:val="22"/>
        </w:rPr>
        <w:t xml:space="preserve">ontracting </w:t>
      </w:r>
      <w:r w:rsidR="00670E5E">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rsidR="00654F04" w:rsidRPr="00654F04" w:rsidRDefault="00654F04" w:rsidP="00654F04">
      <w:pPr>
        <w:ind w:left="567"/>
        <w:jc w:val="both"/>
        <w:rPr>
          <w:rFonts w:ascii="Times New Roman" w:hAnsi="Times New Roman"/>
          <w:sz w:val="22"/>
          <w:szCs w:val="22"/>
        </w:rPr>
      </w:pPr>
      <w:r w:rsidRPr="00654F04">
        <w:rPr>
          <w:rFonts w:ascii="Times New Roman" w:hAnsi="Times New Roman"/>
          <w:color w:val="000000"/>
          <w:sz w:val="22"/>
          <w:szCs w:val="22"/>
        </w:rPr>
        <w:t xml:space="preserve">The </w:t>
      </w:r>
      <w:r w:rsidR="000D5F1B">
        <w:rPr>
          <w:rFonts w:ascii="Times New Roman" w:hAnsi="Times New Roman"/>
          <w:color w:val="000000"/>
          <w:sz w:val="22"/>
          <w:szCs w:val="22"/>
        </w:rPr>
        <w:t>c</w:t>
      </w:r>
      <w:r w:rsidRPr="00654F04">
        <w:rPr>
          <w:rFonts w:ascii="Times New Roman" w:hAnsi="Times New Roman"/>
          <w:color w:val="000000"/>
          <w:sz w:val="22"/>
          <w:szCs w:val="22"/>
        </w:rPr>
        <w:t xml:space="preserve">ontracting </w:t>
      </w:r>
      <w:r w:rsidR="000D5F1B">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654F04" w:rsidRPr="00654F04" w:rsidRDefault="00654F04" w:rsidP="00654F04">
      <w:pPr>
        <w:ind w:left="567" w:firstLine="33"/>
        <w:jc w:val="both"/>
        <w:rPr>
          <w:rFonts w:ascii="Times New Roman" w:hAnsi="Times New Roman"/>
          <w:color w:val="000000"/>
          <w:sz w:val="22"/>
          <w:szCs w:val="22"/>
        </w:rPr>
      </w:pPr>
    </w:p>
    <w:p w:rsidR="00580F0C" w:rsidRPr="00580F0C" w:rsidRDefault="00580F0C" w:rsidP="00654F04">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47783A" w:rsidRPr="00E82463"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BB6CB4">
        <w:rPr>
          <w:rFonts w:ascii="Times New Roman" w:hAnsi="Times New Roman"/>
          <w:sz w:val="22"/>
          <w:szCs w:val="22"/>
        </w:rPr>
        <w:t>4</w:t>
      </w:r>
      <w:r w:rsidRPr="00E82463">
        <w:rPr>
          <w:rFonts w:ascii="Times New Roman" w:hAnsi="Times New Roman"/>
        </w:rPr>
        <w:t xml:space="preserve"> </w:t>
      </w:r>
      <w:r w:rsidRPr="00E82463">
        <w:rPr>
          <w:rFonts w:ascii="Times New Roman" w:hAnsi="Times New Roman"/>
        </w:rPr>
        <w:tab/>
      </w:r>
      <w:r w:rsidRPr="00E82463">
        <w:rPr>
          <w:rFonts w:ascii="Times New Roman" w:hAnsi="Times New Roman"/>
          <w:sz w:val="22"/>
          <w:szCs w:val="22"/>
        </w:rPr>
        <w:t xml:space="preserve">The </w:t>
      </w:r>
      <w:r w:rsidR="000D5F1B">
        <w:rPr>
          <w:rFonts w:ascii="Times New Roman" w:hAnsi="Times New Roman"/>
          <w:sz w:val="22"/>
          <w:szCs w:val="22"/>
        </w:rPr>
        <w:t>c</w:t>
      </w:r>
      <w:r w:rsidRPr="00E82463">
        <w:rPr>
          <w:rFonts w:ascii="Times New Roman" w:hAnsi="Times New Roman"/>
          <w:sz w:val="22"/>
          <w:szCs w:val="22"/>
        </w:rPr>
        <w:t xml:space="preserve">ontracting </w:t>
      </w:r>
      <w:r w:rsidR="000D5F1B">
        <w:rPr>
          <w:rFonts w:ascii="Times New Roman" w:hAnsi="Times New Roman"/>
          <w:sz w:val="22"/>
          <w:szCs w:val="22"/>
        </w:rPr>
        <w:t>a</w:t>
      </w:r>
      <w:r w:rsidRPr="00E82463">
        <w:rPr>
          <w:rFonts w:ascii="Times New Roman" w:hAnsi="Times New Roman"/>
          <w:sz w:val="22"/>
          <w:szCs w:val="22"/>
        </w:rPr>
        <w:t xml:space="preserve">uthority reserves the right to vary quantities specified </w:t>
      </w:r>
      <w:r w:rsidR="00F67D26" w:rsidRPr="00E82463">
        <w:rPr>
          <w:rFonts w:ascii="Times New Roman" w:hAnsi="Times New Roman"/>
          <w:sz w:val="22"/>
          <w:szCs w:val="22"/>
        </w:rPr>
        <w:t>in</w:t>
      </w:r>
      <w:r w:rsidRPr="00E82463">
        <w:rPr>
          <w:rFonts w:ascii="Times New Roman" w:hAnsi="Times New Roman"/>
          <w:sz w:val="22"/>
          <w:szCs w:val="22"/>
        </w:rPr>
        <w:t xml:space="preserve"> </w:t>
      </w:r>
      <w:r w:rsidR="00F67D26" w:rsidRPr="00E82463">
        <w:rPr>
          <w:rFonts w:ascii="Times New Roman" w:hAnsi="Times New Roman"/>
          <w:sz w:val="22"/>
          <w:szCs w:val="22"/>
        </w:rPr>
        <w:t>the tender</w:t>
      </w:r>
      <w:r w:rsidRPr="00E82463">
        <w:rPr>
          <w:rFonts w:ascii="Times New Roman" w:hAnsi="Times New Roman"/>
          <w:sz w:val="22"/>
          <w:szCs w:val="22"/>
        </w:rPr>
        <w:t xml:space="preserve"> </w:t>
      </w:r>
      <w:r w:rsidR="000B79F6" w:rsidRPr="00E82463">
        <w:rPr>
          <w:rFonts w:ascii="Times New Roman" w:hAnsi="Times New Roman"/>
          <w:sz w:val="22"/>
          <w:szCs w:val="22"/>
        </w:rPr>
        <w:t xml:space="preserve">by +/- </w:t>
      </w:r>
      <w:r w:rsidRPr="00E82463">
        <w:rPr>
          <w:rFonts w:ascii="Times New Roman" w:hAnsi="Times New Roman"/>
          <w:sz w:val="22"/>
          <w:szCs w:val="22"/>
        </w:rPr>
        <w:t>100</w:t>
      </w:r>
      <w:r w:rsidR="006A5F84" w:rsidRPr="00E82463">
        <w:rPr>
          <w:rFonts w:ascii="Times New Roman" w:hAnsi="Times New Roman"/>
          <w:w w:val="50"/>
          <w:sz w:val="22"/>
          <w:szCs w:val="22"/>
        </w:rPr>
        <w:t> </w:t>
      </w:r>
      <w:r w:rsidRPr="00E82463">
        <w:rPr>
          <w:rFonts w:ascii="Times New Roman" w:hAnsi="Times New Roman"/>
          <w:sz w:val="22"/>
          <w:szCs w:val="22"/>
        </w:rPr>
        <w:t>%</w:t>
      </w:r>
      <w:r w:rsidR="000B79F6" w:rsidRPr="00E82463">
        <w:rPr>
          <w:rFonts w:ascii="Times New Roman" w:hAnsi="Times New Roman"/>
          <w:sz w:val="22"/>
          <w:szCs w:val="22"/>
        </w:rPr>
        <w:t xml:space="preserve"> at the time of contracting and during the validity of the contract</w:t>
      </w:r>
      <w:r w:rsidRPr="00E82463">
        <w:rPr>
          <w:rFonts w:ascii="Times New Roman" w:hAnsi="Times New Roman"/>
          <w:sz w:val="22"/>
          <w:szCs w:val="22"/>
        </w:rPr>
        <w:t>. The total value of the supplies may not</w:t>
      </w:r>
      <w:r w:rsidR="00DE71AB" w:rsidRPr="00E82463">
        <w:rPr>
          <w:rFonts w:ascii="Times New Roman" w:hAnsi="Times New Roman"/>
          <w:sz w:val="22"/>
          <w:szCs w:val="22"/>
        </w:rPr>
        <w:t>,</w:t>
      </w:r>
      <w:r w:rsidRPr="00E82463">
        <w:rPr>
          <w:rFonts w:ascii="Times New Roman" w:hAnsi="Times New Roman"/>
          <w:sz w:val="22"/>
          <w:szCs w:val="22"/>
        </w:rPr>
        <w:t xml:space="preserve"> as a result of the variation </w:t>
      </w:r>
      <w:r w:rsidR="00DE71AB" w:rsidRPr="00E82463">
        <w:rPr>
          <w:rFonts w:ascii="Times New Roman" w:hAnsi="Times New Roman"/>
          <w:sz w:val="22"/>
          <w:szCs w:val="22"/>
        </w:rPr>
        <w:t xml:space="preserve">rise or fall </w:t>
      </w:r>
      <w:r w:rsidRPr="00E82463">
        <w:rPr>
          <w:rFonts w:ascii="Times New Roman" w:hAnsi="Times New Roman"/>
          <w:sz w:val="22"/>
          <w:szCs w:val="22"/>
        </w:rPr>
        <w:t>by more than 25</w:t>
      </w:r>
      <w:r w:rsidR="006A5F84" w:rsidRPr="00E82463">
        <w:rPr>
          <w:rFonts w:ascii="Times New Roman" w:hAnsi="Times New Roman"/>
          <w:w w:val="50"/>
          <w:sz w:val="22"/>
          <w:szCs w:val="22"/>
        </w:rPr>
        <w:t> </w:t>
      </w:r>
      <w:r w:rsidRPr="00E82463">
        <w:rPr>
          <w:rFonts w:ascii="Times New Roman" w:hAnsi="Times New Roman"/>
          <w:sz w:val="22"/>
          <w:szCs w:val="22"/>
        </w:rPr>
        <w:t xml:space="preserve">% of the </w:t>
      </w:r>
      <w:r w:rsidR="00F67D26" w:rsidRPr="00E82463">
        <w:rPr>
          <w:rFonts w:ascii="Times New Roman" w:hAnsi="Times New Roman"/>
          <w:sz w:val="22"/>
          <w:szCs w:val="22"/>
        </w:rPr>
        <w:t>original financial offer in the tender</w:t>
      </w:r>
      <w:r w:rsidRPr="00E82463">
        <w:rPr>
          <w:rFonts w:ascii="Times New Roman" w:hAnsi="Times New Roman"/>
          <w:sz w:val="22"/>
          <w:szCs w:val="22"/>
        </w:rPr>
        <w:t xml:space="preserve">. The unit prices </w:t>
      </w:r>
      <w:r w:rsidR="00051AE7" w:rsidRPr="00E82463">
        <w:rPr>
          <w:rFonts w:ascii="Times New Roman" w:hAnsi="Times New Roman"/>
          <w:sz w:val="22"/>
          <w:szCs w:val="22"/>
        </w:rPr>
        <w:t>quoted</w:t>
      </w:r>
      <w:r w:rsidRPr="00E82463">
        <w:rPr>
          <w:rFonts w:ascii="Times New Roman" w:hAnsi="Times New Roman"/>
          <w:sz w:val="22"/>
          <w:szCs w:val="22"/>
        </w:rPr>
        <w:t xml:space="preserve"> in the tender </w:t>
      </w:r>
      <w:r w:rsidR="00051AE7" w:rsidRPr="00E82463">
        <w:rPr>
          <w:rFonts w:ascii="Times New Roman" w:hAnsi="Times New Roman"/>
          <w:sz w:val="22"/>
          <w:szCs w:val="22"/>
        </w:rPr>
        <w:t xml:space="preserve">shall be used. </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sidR="000D5F1B">
        <w:rPr>
          <w:rFonts w:ascii="Times New Roman" w:hAnsi="Times New Roman"/>
          <w:sz w:val="22"/>
          <w:lang w:val="en-GB"/>
        </w:rPr>
        <w:t>c</w:t>
      </w:r>
      <w:r w:rsidRPr="00E82463">
        <w:rPr>
          <w:rFonts w:ascii="Times New Roman" w:hAnsi="Times New Roman"/>
          <w:sz w:val="22"/>
          <w:lang w:val="en-GB"/>
        </w:rPr>
        <w:t>ontractor and the contract will enter into force.</w:t>
      </w:r>
    </w:p>
    <w:bookmarkEnd w:id="31"/>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r w:rsidR="006A5F84" w:rsidRPr="00E82463">
        <w:rPr>
          <w:rFonts w:ascii="Times New Roman" w:hAnsi="Times New Roman"/>
          <w:sz w:val="22"/>
          <w:lang w:val="en-GB"/>
        </w:rPr>
        <w:t>’</w:t>
      </w:r>
      <w:r w:rsidRPr="00E82463">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p>
    <w:p w:rsidR="0047783A" w:rsidRPr="00E82463" w:rsidRDefault="0047783A" w:rsidP="0047783A">
      <w:pPr>
        <w:tabs>
          <w:tab w:val="num" w:pos="709"/>
        </w:tabs>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Pr="00E82463">
        <w:rPr>
          <w:rFonts w:ascii="Times New Roman" w:hAnsi="Times New Roman"/>
          <w:sz w:val="22"/>
          <w:szCs w:val="22"/>
        </w:rPr>
        <w:t>.</w:t>
      </w:r>
      <w:r w:rsidR="00BB6CB4">
        <w:rPr>
          <w:rFonts w:ascii="Times New Roman" w:hAnsi="Times New Roman"/>
          <w:sz w:val="22"/>
          <w:szCs w:val="22"/>
        </w:rPr>
        <w:t>7</w:t>
      </w:r>
      <w:r w:rsidRPr="00E82463">
        <w:rPr>
          <w:rFonts w:ascii="Times New Roman" w:hAnsi="Times New Roman"/>
        </w:rPr>
        <w:tab/>
      </w:r>
      <w:r w:rsidR="008718AA" w:rsidRPr="00E82463">
        <w:rPr>
          <w:rFonts w:ascii="Times New Roman" w:hAnsi="Times New Roman"/>
          <w:sz w:val="22"/>
          <w:highlight w:val="lightGray"/>
        </w:rPr>
        <w:t xml:space="preserve">For contracts of </w:t>
      </w:r>
      <w:r w:rsidR="000D5F1B">
        <w:rPr>
          <w:rFonts w:ascii="Times New Roman" w:hAnsi="Times New Roman"/>
          <w:sz w:val="22"/>
          <w:highlight w:val="lightGray"/>
        </w:rPr>
        <w:t>EUR</w:t>
      </w:r>
      <w:r w:rsidR="008718AA" w:rsidRPr="00E82463">
        <w:rPr>
          <w:rFonts w:ascii="Times New Roman" w:hAnsi="Times New Roman"/>
          <w:sz w:val="22"/>
          <w:highlight w:val="lightGray"/>
        </w:rPr>
        <w:t xml:space="preserve"> 150</w:t>
      </w:r>
      <w:r w:rsidR="000D5F1B">
        <w:rPr>
          <w:rFonts w:ascii="Times New Roman" w:hAnsi="Times New Roman"/>
          <w:sz w:val="22"/>
          <w:highlight w:val="lightGray"/>
        </w:rPr>
        <w:t> </w:t>
      </w:r>
      <w:r w:rsidR="008718AA" w:rsidRPr="00E82463">
        <w:rPr>
          <w:rFonts w:ascii="Times New Roman" w:hAnsi="Times New Roman"/>
          <w:sz w:val="22"/>
          <w:highlight w:val="lightGray"/>
        </w:rPr>
        <w:t xml:space="preserve">000 or below, on the basis of objective criteria such as the type and value of the contract, the </w:t>
      </w:r>
      <w:r w:rsidR="000D5F1B">
        <w:rPr>
          <w:rFonts w:ascii="Times New Roman" w:hAnsi="Times New Roman"/>
          <w:sz w:val="22"/>
          <w:highlight w:val="lightGray"/>
        </w:rPr>
        <w:t>c</w:t>
      </w:r>
      <w:r w:rsidR="008718AA" w:rsidRPr="00E82463">
        <w:rPr>
          <w:rFonts w:ascii="Times New Roman" w:hAnsi="Times New Roman"/>
          <w:sz w:val="22"/>
          <w:highlight w:val="lightGray"/>
        </w:rPr>
        <w:t xml:space="preserve">ontracting </w:t>
      </w:r>
      <w:r w:rsidR="000D5F1B">
        <w:rPr>
          <w:rFonts w:ascii="Times New Roman" w:hAnsi="Times New Roman"/>
          <w:sz w:val="22"/>
          <w:highlight w:val="lightGray"/>
        </w:rPr>
        <w:t>a</w:t>
      </w:r>
      <w:r w:rsidR="008718AA" w:rsidRPr="00E82463">
        <w:rPr>
          <w:rFonts w:ascii="Times New Roman" w:hAnsi="Times New Roman"/>
          <w:sz w:val="22"/>
          <w:highlight w:val="lightGray"/>
        </w:rPr>
        <w:t xml:space="preserve">uthority </w:t>
      </w:r>
      <w:r w:rsidR="003B1996">
        <w:rPr>
          <w:rFonts w:ascii="Times New Roman" w:hAnsi="Times New Roman"/>
          <w:sz w:val="22"/>
          <w:highlight w:val="lightGray"/>
        </w:rPr>
        <w:t>has</w:t>
      </w:r>
      <w:r w:rsidR="008718AA" w:rsidRPr="00E82463">
        <w:rPr>
          <w:rFonts w:ascii="Times New Roman" w:hAnsi="Times New Roman"/>
          <w:sz w:val="22"/>
          <w:highlight w:val="lightGray"/>
        </w:rPr>
        <w:t xml:space="preserve"> decide</w:t>
      </w:r>
      <w:r w:rsidR="003B1996">
        <w:rPr>
          <w:rFonts w:ascii="Times New Roman" w:hAnsi="Times New Roman"/>
          <w:sz w:val="22"/>
          <w:highlight w:val="lightGray"/>
        </w:rPr>
        <w:t>d</w:t>
      </w:r>
      <w:r w:rsidR="008718AA" w:rsidRPr="00E82463">
        <w:rPr>
          <w:rFonts w:ascii="Times New Roman" w:hAnsi="Times New Roman"/>
          <w:sz w:val="22"/>
          <w:highlight w:val="lightGray"/>
        </w:rPr>
        <w:t xml:space="preserve"> not to require such a guarantee.</w:t>
      </w:r>
    </w:p>
    <w:p w:rsidR="0047783A" w:rsidRPr="00C348C0" w:rsidRDefault="00EA1ADC" w:rsidP="00C348C0">
      <w:pPr>
        <w:pStyle w:val="Heading1"/>
        <w:numPr>
          <w:ilvl w:val="0"/>
          <w:numId w:val="0"/>
        </w:numPr>
        <w:rPr>
          <w:lang w:val="en-GB"/>
        </w:rPr>
      </w:pPr>
      <w:bookmarkStart w:id="32" w:name="_Toc41467299"/>
      <w:bookmarkStart w:id="33" w:name="_Toc42488091"/>
      <w:r w:rsidRPr="00C348C0">
        <w:rPr>
          <w:lang w:val="en-GB"/>
        </w:rPr>
        <w:t>23.</w:t>
      </w:r>
      <w:r w:rsidRPr="00C348C0">
        <w:rPr>
          <w:lang w:val="en-GB"/>
        </w:rPr>
        <w:tab/>
      </w:r>
      <w:r w:rsidR="0047783A" w:rsidRPr="00C348C0">
        <w:rPr>
          <w:lang w:val="en-GB"/>
        </w:rPr>
        <w:t>Tender guarantee</w:t>
      </w:r>
      <w:bookmarkEnd w:id="32"/>
      <w:bookmarkEnd w:id="33"/>
    </w:p>
    <w:p w:rsidR="008718AA" w:rsidRPr="00E82463" w:rsidRDefault="00D1398A" w:rsidP="000D66C0">
      <w:pPr>
        <w:ind w:left="567"/>
        <w:jc w:val="both"/>
        <w:outlineLvl w:val="0"/>
        <w:rPr>
          <w:rFonts w:ascii="Times New Roman" w:hAnsi="Times New Roman"/>
          <w:sz w:val="22"/>
        </w:rPr>
      </w:pPr>
      <w:r w:rsidRPr="003051AA">
        <w:rPr>
          <w:rFonts w:ascii="Times New Roman" w:hAnsi="Times New Roman"/>
          <w:sz w:val="22"/>
          <w:szCs w:val="22"/>
          <w:highlight w:val="lightGray"/>
        </w:rPr>
        <w:t>No tender guarantee is required</w:t>
      </w:r>
      <w:r w:rsidRPr="00E82463">
        <w:rPr>
          <w:rFonts w:ascii="Times New Roman" w:hAnsi="Times New Roman"/>
          <w:highlight w:val="lightGray"/>
        </w:rPr>
        <w:t>.</w:t>
      </w:r>
    </w:p>
    <w:p w:rsidR="0047783A" w:rsidRPr="00C348C0" w:rsidRDefault="00EA1ADC" w:rsidP="00C348C0">
      <w:pPr>
        <w:pStyle w:val="Heading1"/>
        <w:numPr>
          <w:ilvl w:val="0"/>
          <w:numId w:val="0"/>
        </w:numPr>
        <w:rPr>
          <w:lang w:val="en-GB"/>
        </w:rPr>
      </w:pPr>
      <w:bookmarkStart w:id="34" w:name="_Toc41467300"/>
      <w:bookmarkStart w:id="35" w:name="_Toc42488092"/>
      <w:r w:rsidRPr="00C348C0">
        <w:rPr>
          <w:lang w:val="en-GB"/>
        </w:rPr>
        <w:t xml:space="preserve">24. </w:t>
      </w:r>
      <w:r w:rsidR="0047783A" w:rsidRPr="00C348C0">
        <w:rPr>
          <w:lang w:val="en-GB"/>
        </w:rPr>
        <w:t>Ethics clauses</w:t>
      </w:r>
      <w:bookmarkEnd w:id="34"/>
      <w:bookmarkEnd w:id="35"/>
      <w:r w:rsidR="00442FF2">
        <w:rPr>
          <w:lang w:val="en-GB"/>
        </w:rPr>
        <w:t xml:space="preserve"> and code of conduct</w:t>
      </w:r>
    </w:p>
    <w:p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rsidR="00442FF2" w:rsidRPr="00C348C0" w:rsidRDefault="00442FF2" w:rsidP="00442FF2">
      <w:pPr>
        <w:keepNext/>
        <w:ind w:left="420"/>
        <w:jc w:val="both"/>
        <w:rPr>
          <w:rFonts w:ascii="Times New Roman" w:hAnsi="Times New Roman"/>
          <w:sz w:val="22"/>
          <w:szCs w:val="22"/>
        </w:rPr>
      </w:pPr>
      <w:r w:rsidRPr="00C348C0">
        <w:rPr>
          <w:rFonts w:ascii="Times New Roman" w:hAnsi="Times New Roman"/>
          <w:sz w:val="22"/>
          <w:szCs w:val="22"/>
        </w:rPr>
        <w:lastRenderedPageBreak/>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r w:rsidR="00442FF2" w:rsidRPr="00442FF2">
        <w:rPr>
          <w:rFonts w:ascii="Times New Roman" w:hAnsi="Times New Roman"/>
          <w:sz w:val="22"/>
          <w:lang w:val="en-GB"/>
        </w:rPr>
        <w:t xml:space="preserve"> </w:t>
      </w:r>
    </w:p>
    <w:p w:rsidR="00442FF2" w:rsidRDefault="00442FF2" w:rsidP="00442FF2">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 and sexual abuse:</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442FF2" w:rsidRPr="00C348C0" w:rsidRDefault="00442FF2" w:rsidP="00442FF2">
      <w:pPr>
        <w:keepNext/>
        <w:ind w:left="420"/>
        <w:jc w:val="both"/>
        <w:rPr>
          <w:rFonts w:ascii="Times New Roman" w:hAnsi="Times New Roman"/>
          <w:sz w:val="22"/>
          <w:szCs w:val="22"/>
        </w:rPr>
      </w:pPr>
    </w:p>
    <w:p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lang w:val="en-GB"/>
        </w:rPr>
        <w:t xml:space="preserve"> </w:t>
      </w:r>
      <w:r w:rsidR="00442FF2" w:rsidRPr="00C348C0">
        <w:rPr>
          <w:rFonts w:ascii="Times New Roman" w:hAnsi="Times New Roman"/>
          <w:sz w:val="22"/>
          <w:u w:val="single"/>
          <w:lang w:val="en-GB"/>
        </w:rPr>
        <w:t>Anti-corruption and anti-bribery</w:t>
      </w:r>
    </w:p>
    <w:p w:rsidR="0047783A" w:rsidRPr="00E82463" w:rsidRDefault="00442FF2" w:rsidP="00FC6A15">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r w:rsidR="00442FF2" w:rsidRPr="00442FF2">
        <w:rPr>
          <w:rFonts w:ascii="Times New Roman" w:hAnsi="Times New Roman"/>
          <w:sz w:val="22"/>
          <w:lang w:val="en-GB"/>
        </w:rPr>
        <w:t xml:space="preserve"> </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rsidR="00442FF2" w:rsidRPr="00C348C0" w:rsidRDefault="00442FF2" w:rsidP="00442FF2">
      <w:pPr>
        <w:ind w:left="567"/>
        <w:jc w:val="both"/>
        <w:rPr>
          <w:rFonts w:ascii="Times New Roman" w:hAnsi="Times New Roman"/>
          <w:sz w:val="22"/>
          <w:szCs w:val="22"/>
        </w:rPr>
      </w:pPr>
    </w:p>
    <w:p w:rsidR="0047783A" w:rsidRPr="00C348C0" w:rsidRDefault="00EA1ADC" w:rsidP="00C348C0">
      <w:pPr>
        <w:pStyle w:val="Heading1"/>
        <w:numPr>
          <w:ilvl w:val="0"/>
          <w:numId w:val="0"/>
        </w:numPr>
        <w:rPr>
          <w:lang w:val="en-GB"/>
        </w:rPr>
      </w:pPr>
      <w:bookmarkStart w:id="36" w:name="_Toc42488093"/>
      <w:r w:rsidRPr="00C348C0">
        <w:rPr>
          <w:lang w:val="en-GB"/>
        </w:rPr>
        <w:t>25.</w:t>
      </w:r>
      <w:r w:rsidRPr="00C348C0">
        <w:rPr>
          <w:lang w:val="en-GB"/>
        </w:rPr>
        <w:tab/>
      </w:r>
      <w:r w:rsidR="0047783A" w:rsidRPr="00C348C0">
        <w:rPr>
          <w:lang w:val="en-GB"/>
        </w:rPr>
        <w:t>Cancellation of the tender procedure</w:t>
      </w:r>
      <w:bookmarkEnd w:id="36"/>
    </w:p>
    <w:p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00CF48EA" w:rsidRPr="00E82463">
        <w:rPr>
          <w:sz w:val="22"/>
        </w:rPr>
        <w:t xml:space="preserve"> </w:t>
      </w:r>
      <w:r w:rsidRPr="00E82463">
        <w:rPr>
          <w:sz w:val="22"/>
        </w:rPr>
        <w:t xml:space="preserve">qualitatively or financially </w:t>
      </w:r>
      <w:r w:rsidR="00CF48EA">
        <w:rPr>
          <w:sz w:val="22"/>
          <w:szCs w:val="22"/>
        </w:rPr>
        <w:t>acceptable</w:t>
      </w:r>
      <w:r w:rsidR="00CF48EA" w:rsidRPr="00E82463">
        <w:rPr>
          <w:sz w:val="22"/>
        </w:rPr>
        <w:t xml:space="preserve"> </w:t>
      </w:r>
      <w:r w:rsidRPr="00E82463">
        <w:rPr>
          <w:sz w:val="22"/>
        </w:rPr>
        <w:t>tender has been received or there has been no valid response at all;</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00CF48EA" w:rsidRPr="00E82463">
        <w:rPr>
          <w:sz w:val="22"/>
        </w:rPr>
        <w:t xml:space="preserve"> </w:t>
      </w:r>
      <w:r w:rsidRPr="00E82463">
        <w:rPr>
          <w:sz w:val="22"/>
        </w:rPr>
        <w:t>tenders exceed the financial resources available;</w:t>
      </w:r>
    </w:p>
    <w:p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00CF48EA" w:rsidRPr="002B370E">
        <w:rPr>
          <w:sz w:val="22"/>
          <w:szCs w:val="22"/>
        </w:rPr>
        <w:t xml:space="preserve"> </w:t>
      </w:r>
      <w:r w:rsidRPr="00E82463">
        <w:rPr>
          <w:sz w:val="22"/>
        </w:rPr>
        <w:t xml:space="preserve">irregularities </w:t>
      </w:r>
      <w:r w:rsidR="00CF48EA">
        <w:rPr>
          <w:sz w:val="22"/>
          <w:szCs w:val="22"/>
        </w:rPr>
        <w:t>or frauds</w:t>
      </w:r>
      <w:r w:rsidR="00CF48EA" w:rsidRPr="002B370E">
        <w:rPr>
          <w:sz w:val="22"/>
          <w:szCs w:val="22"/>
        </w:rPr>
        <w:t xml:space="preserve"> </w:t>
      </w:r>
      <w:r w:rsidRPr="00E82463">
        <w:rPr>
          <w:sz w:val="22"/>
        </w:rPr>
        <w:t>in the procedure, in particular where these have prevented fair competition;</w:t>
      </w:r>
    </w:p>
    <w:p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rsidR="0047783A" w:rsidRPr="00E82463" w:rsidRDefault="0047783A" w:rsidP="0047783A">
      <w:pPr>
        <w:pStyle w:val="BodyText2"/>
        <w:tabs>
          <w:tab w:val="left" w:pos="567"/>
        </w:tabs>
        <w:spacing w:before="120" w:after="120"/>
        <w:ind w:left="567"/>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rsidR="0047783A" w:rsidRPr="00C348C0" w:rsidRDefault="00EA1ADC" w:rsidP="00C348C0">
      <w:pPr>
        <w:pStyle w:val="Heading1"/>
        <w:numPr>
          <w:ilvl w:val="0"/>
          <w:numId w:val="0"/>
        </w:numPr>
        <w:ind w:left="567" w:hanging="567"/>
        <w:rPr>
          <w:lang w:val="en-GB"/>
        </w:rPr>
      </w:pPr>
      <w:r w:rsidRPr="00C348C0">
        <w:rPr>
          <w:lang w:val="en-GB"/>
        </w:rPr>
        <w:t xml:space="preserve">26. </w:t>
      </w:r>
      <w:r>
        <w:rPr>
          <w:lang w:val="en-GB"/>
        </w:rPr>
        <w:tab/>
      </w:r>
      <w:r w:rsidR="0047783A" w:rsidRPr="00C348C0">
        <w:rPr>
          <w:lang w:val="en-GB"/>
        </w:rPr>
        <w:t>Appeals</w:t>
      </w:r>
    </w:p>
    <w:p w:rsidR="0047783A" w:rsidRPr="00E82463" w:rsidRDefault="0047783A" w:rsidP="00E8246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rsidR="00A50D37" w:rsidRPr="00FC6A15" w:rsidRDefault="00FC6A15" w:rsidP="00A50D37">
      <w:pPr>
        <w:keepNext/>
        <w:jc w:val="both"/>
        <w:rPr>
          <w:rFonts w:ascii="Times New Roman" w:hAnsi="Times New Roman"/>
          <w:b/>
          <w:bCs/>
          <w:sz w:val="24"/>
          <w:szCs w:val="24"/>
        </w:rPr>
      </w:pPr>
      <w:r w:rsidRPr="00FC6A15" w:rsidDel="00FC6A15">
        <w:rPr>
          <w:szCs w:val="24"/>
        </w:rPr>
        <w:t xml:space="preserve"> </w:t>
      </w:r>
      <w:r w:rsidR="00A50D37" w:rsidRPr="00FC6A15">
        <w:rPr>
          <w:rFonts w:ascii="Times New Roman" w:hAnsi="Times New Roman"/>
          <w:b/>
          <w:bCs/>
          <w:sz w:val="24"/>
          <w:szCs w:val="24"/>
        </w:rPr>
        <w:t>27. Data Protection</w:t>
      </w:r>
    </w:p>
    <w:p w:rsidR="00A50D37" w:rsidRPr="003B1996" w:rsidRDefault="00A50D37" w:rsidP="00A50D37">
      <w:pPr>
        <w:pStyle w:val="BodyText"/>
        <w:jc w:val="both"/>
        <w:rPr>
          <w:rFonts w:ascii="Times New Roman" w:hAnsi="Times New Roman"/>
          <w:sz w:val="22"/>
          <w:szCs w:val="22"/>
        </w:rPr>
      </w:pPr>
      <w:r w:rsidRPr="003B1996">
        <w:rPr>
          <w:rFonts w:ascii="Times New Roman" w:hAnsi="Times New Roman"/>
          <w:sz w:val="22"/>
          <w:szCs w:val="22"/>
        </w:rPr>
        <w:t>If processing your reply to the invitation to tender involves the recording and processing of personal data (such as names, contact details and CVs), they will be processed</w:t>
      </w:r>
      <w:r w:rsidRPr="003B1996">
        <w:rPr>
          <w:rStyle w:val="FootnoteReference"/>
          <w:rFonts w:ascii="Times New Roman" w:hAnsi="Times New Roman"/>
          <w:sz w:val="22"/>
          <w:szCs w:val="22"/>
        </w:rPr>
        <w:footnoteReference w:id="4"/>
      </w:r>
      <w:r w:rsidRPr="003B1996">
        <w:rPr>
          <w:rFonts w:ascii="Times New Roman" w:hAnsi="Times New Roman"/>
          <w:sz w:val="22"/>
          <w:szCs w:val="22"/>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rsidR="00A50D37" w:rsidRPr="003B1996" w:rsidRDefault="00427543" w:rsidP="00A50D37">
      <w:pPr>
        <w:pStyle w:val="BodyText2"/>
        <w:tabs>
          <w:tab w:val="left" w:pos="0"/>
          <w:tab w:val="left" w:pos="630"/>
        </w:tabs>
        <w:spacing w:before="120" w:after="120"/>
        <w:rPr>
          <w:color w:val="1F497D"/>
          <w:sz w:val="22"/>
          <w:szCs w:val="22"/>
        </w:rPr>
      </w:pPr>
      <w:hyperlink r:id="rId15" w:history="1">
        <w:r w:rsidR="00A50D37" w:rsidRPr="003B1996">
          <w:rPr>
            <w:rStyle w:val="Hyperlink"/>
            <w:sz w:val="22"/>
            <w:szCs w:val="22"/>
          </w:rPr>
          <w:t>http://ec.europa.eu/europeaid/prag/annexes.do?chapterTitleCode=A</w:t>
        </w:r>
      </w:hyperlink>
      <w:r w:rsidR="00A50D37" w:rsidRPr="003B1996">
        <w:rPr>
          <w:color w:val="1F497D"/>
          <w:sz w:val="22"/>
          <w:szCs w:val="22"/>
        </w:rPr>
        <w:t xml:space="preserve"> </w:t>
      </w:r>
      <w:r w:rsidR="00A50D37" w:rsidRPr="003B1996">
        <w:rPr>
          <w:rStyle w:val="FootnoteReference"/>
          <w:sz w:val="22"/>
          <w:szCs w:val="22"/>
        </w:rPr>
        <w:footnoteReference w:id="5"/>
      </w:r>
    </w:p>
    <w:p w:rsidR="00A50D37" w:rsidRPr="003B1996" w:rsidRDefault="00A50D37" w:rsidP="00A50D37">
      <w:pPr>
        <w:pStyle w:val="BodyText2"/>
        <w:tabs>
          <w:tab w:val="left" w:pos="0"/>
          <w:tab w:val="left" w:pos="630"/>
        </w:tabs>
        <w:spacing w:before="120" w:after="120"/>
        <w:rPr>
          <w:color w:val="1F497D"/>
          <w:sz w:val="22"/>
          <w:szCs w:val="22"/>
        </w:rPr>
      </w:pPr>
      <w:r w:rsidRPr="003B1996">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rsidR="0047783A" w:rsidRPr="00C348C0" w:rsidRDefault="00EA1ADC" w:rsidP="00C348C0">
      <w:pPr>
        <w:pStyle w:val="Heading1"/>
        <w:numPr>
          <w:ilvl w:val="0"/>
          <w:numId w:val="0"/>
        </w:numPr>
        <w:rPr>
          <w:bCs/>
          <w:sz w:val="22"/>
          <w:szCs w:val="22"/>
          <w:lang w:val="en-GB"/>
        </w:rPr>
      </w:pPr>
      <w:r w:rsidRPr="00FC6A15">
        <w:rPr>
          <w:lang w:val="en-GB"/>
        </w:rPr>
        <w:t>28.</w:t>
      </w:r>
      <w:r w:rsidRPr="00FC6A15">
        <w:rPr>
          <w:lang w:val="en-GB"/>
        </w:rPr>
        <w:tab/>
      </w:r>
      <w:r w:rsidR="0047783A" w:rsidRPr="00C348C0">
        <w:rPr>
          <w:lang w:val="en-GB"/>
        </w:rPr>
        <w:t xml:space="preserve">Early </w:t>
      </w:r>
      <w:r w:rsidR="00503427" w:rsidRPr="00C348C0">
        <w:rPr>
          <w:lang w:val="en-GB"/>
        </w:rPr>
        <w:t>d</w:t>
      </w:r>
      <w:r w:rsidR="00E603B8" w:rsidRPr="00C348C0">
        <w:rPr>
          <w:lang w:val="en-GB"/>
        </w:rPr>
        <w:t xml:space="preserve">etection and </w:t>
      </w:r>
      <w:r w:rsidR="00503427" w:rsidRPr="00C348C0">
        <w:rPr>
          <w:lang w:val="en-GB"/>
        </w:rPr>
        <w:t>e</w:t>
      </w:r>
      <w:r w:rsidR="00E603B8" w:rsidRPr="00C348C0">
        <w:rPr>
          <w:lang w:val="en-GB"/>
        </w:rPr>
        <w:t xml:space="preserve">xclusion </w:t>
      </w:r>
      <w:r w:rsidR="00503427" w:rsidRPr="00C348C0">
        <w:rPr>
          <w:lang w:val="en-GB"/>
        </w:rPr>
        <w:t>s</w:t>
      </w:r>
      <w:r w:rsidR="0047783A" w:rsidRPr="00C348C0">
        <w:rPr>
          <w:lang w:val="en-GB"/>
        </w:rPr>
        <w:t>ystem</w:t>
      </w:r>
    </w:p>
    <w:p w:rsidR="00130EF1" w:rsidRPr="00E82463" w:rsidRDefault="0047783A" w:rsidP="009423FB">
      <w:pPr>
        <w:pStyle w:val="BodyText"/>
        <w:ind w:left="567"/>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r w:rsidRPr="0002493B">
        <w:rPr>
          <w:rFonts w:ascii="Times New Roman" w:hAnsi="Times New Roman"/>
          <w:sz w:val="22"/>
          <w:szCs w:val="22"/>
        </w:rPr>
        <w:t>]</w:t>
      </w:r>
    </w:p>
    <w:sectPr w:rsidR="00130EF1" w:rsidRPr="00E82463" w:rsidSect="000D0118">
      <w:footerReference w:type="even" r:id="rId16"/>
      <w:footerReference w:type="default" r:id="rId17"/>
      <w:footerReference w:type="first" r:id="rId18"/>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43" w:rsidRPr="006A5F84" w:rsidRDefault="00427543">
      <w:r w:rsidRPr="006A5F84">
        <w:separator/>
      </w:r>
    </w:p>
  </w:endnote>
  <w:endnote w:type="continuationSeparator" w:id="0">
    <w:p w:rsidR="00427543" w:rsidRPr="006A5F84" w:rsidRDefault="00427543">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77708" w:rsidRDefault="00A77708" w:rsidP="00477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08" w:rsidRPr="009423FB" w:rsidRDefault="00FC6A15"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July</w:t>
    </w:r>
    <w:r w:rsidR="00F679ED">
      <w:rPr>
        <w:rFonts w:ascii="Times New Roman" w:hAnsi="Times New Roman"/>
        <w:b/>
        <w:sz w:val="18"/>
        <w:szCs w:val="18"/>
      </w:rPr>
      <w:t xml:space="preserve"> 201</w:t>
    </w:r>
    <w:r>
      <w:rPr>
        <w:rFonts w:ascii="Times New Roman" w:hAnsi="Times New Roman"/>
        <w:b/>
        <w:sz w:val="18"/>
        <w:szCs w:val="18"/>
      </w:rPr>
      <w:t>9</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A77708" w:rsidRPr="009423FB">
      <w:rPr>
        <w:rStyle w:val="PageNumber"/>
        <w:rFonts w:ascii="Times New Roman" w:hAnsi="Times New Roman"/>
        <w:sz w:val="18"/>
        <w:szCs w:val="18"/>
      </w:rPr>
      <w:fldChar w:fldCharType="separate"/>
    </w:r>
    <w:r w:rsidR="000853AF">
      <w:rPr>
        <w:rStyle w:val="PageNumber"/>
        <w:rFonts w:ascii="Times New Roman" w:hAnsi="Times New Roman"/>
        <w:noProof/>
        <w:sz w:val="18"/>
        <w:szCs w:val="18"/>
      </w:rPr>
      <w:t>6</w:t>
    </w:r>
    <w:r w:rsidR="00A77708"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A77708" w:rsidRPr="009423FB">
      <w:rPr>
        <w:rStyle w:val="PageNumber"/>
        <w:rFonts w:ascii="Times New Roman" w:hAnsi="Times New Roman"/>
        <w:sz w:val="18"/>
        <w:szCs w:val="18"/>
      </w:rPr>
      <w:fldChar w:fldCharType="separate"/>
    </w:r>
    <w:r w:rsidR="000853AF">
      <w:rPr>
        <w:rStyle w:val="PageNumber"/>
        <w:rFonts w:ascii="Times New Roman" w:hAnsi="Times New Roman"/>
        <w:noProof/>
        <w:sz w:val="18"/>
        <w:szCs w:val="18"/>
      </w:rPr>
      <w:t>14</w:t>
    </w:r>
    <w:r w:rsidR="00A77708" w:rsidRPr="009423FB">
      <w:rPr>
        <w:rStyle w:val="PageNumber"/>
        <w:rFonts w:ascii="Times New Roman" w:hAnsi="Times New Roman"/>
        <w:sz w:val="18"/>
        <w:szCs w:val="18"/>
      </w:rPr>
      <w:fldChar w:fldCharType="end"/>
    </w:r>
  </w:p>
  <w:p w:rsidR="00A77708" w:rsidRPr="009423FB" w:rsidRDefault="00A77708"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A537F1">
      <w:rPr>
        <w:rFonts w:ascii="Times New Roman" w:hAnsi="Times New Roman"/>
        <w:noProof/>
        <w:sz w:val="18"/>
        <w:szCs w:val="18"/>
      </w:rPr>
      <w:t xml:space="preserve">Instruction IT &amp; Furniture </w:t>
    </w:r>
    <w:r w:rsidRPr="009423FB">
      <w:rP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43" w:rsidRPr="006A5F84" w:rsidRDefault="00427543">
      <w:r w:rsidRPr="006A5F84">
        <w:separator/>
      </w:r>
    </w:p>
  </w:footnote>
  <w:footnote w:type="continuationSeparator" w:id="0">
    <w:p w:rsidR="00427543" w:rsidRPr="006A5F84" w:rsidRDefault="00427543">
      <w:r w:rsidRPr="006A5F84">
        <w:continuationSeparator/>
      </w:r>
    </w:p>
  </w:footnote>
  <w:footnote w:id="1">
    <w:p w:rsidR="00E94212" w:rsidRDefault="00A77708" w:rsidP="00EB295F">
      <w:pPr>
        <w:pStyle w:val="FootnoteText"/>
        <w:rPr>
          <w:lang w:val="en-GB"/>
        </w:rPr>
      </w:pPr>
      <w:r w:rsidRPr="006A5F84">
        <w:rPr>
          <w:rStyle w:val="FootnoteReference"/>
          <w:lang w:val="en-GB"/>
        </w:rPr>
        <w:footnoteRef/>
      </w:r>
      <w:r w:rsidR="00EB295F" w:rsidRPr="00C348C0">
        <w:rPr>
          <w:lang w:val="en-GB"/>
        </w:rPr>
        <w:t xml:space="preserve"> </w:t>
      </w:r>
      <w:r w:rsidRPr="00C348C0">
        <w:rPr>
          <w:highlight w:val="yellow"/>
          <w:lang w:val="en-GB"/>
        </w:rPr>
        <w:t>DDP (Delivered Duty Paid)</w:t>
      </w:r>
      <w:r w:rsidR="0002493B">
        <w:rPr>
          <w:highlight w:val="yellow"/>
          <w:lang w:val="en-GB"/>
        </w:rPr>
        <w:t xml:space="preserve"> </w:t>
      </w:r>
      <w:r w:rsidRPr="00C348C0">
        <w:rPr>
          <w:highlight w:val="yellow"/>
          <w:lang w:val="en-GB"/>
        </w:rPr>
        <w:t>/</w:t>
      </w:r>
      <w:r w:rsidR="0002493B">
        <w:rPr>
          <w:highlight w:val="yellow"/>
          <w:lang w:val="en-GB"/>
        </w:rPr>
        <w:t xml:space="preserve"> </w:t>
      </w:r>
      <w:r w:rsidRPr="00C348C0">
        <w:rPr>
          <w:highlight w:val="yellow"/>
          <w:lang w:val="en-GB"/>
        </w:rPr>
        <w:t>DAP (Delivered At Place)</w:t>
      </w:r>
      <w:r w:rsidRPr="00C348C0">
        <w:rPr>
          <w:lang w:val="en-GB"/>
        </w:rPr>
        <w:t xml:space="preserve"> — Incoterms </w:t>
      </w:r>
      <w:r w:rsidR="00203E3D" w:rsidRPr="00C348C0">
        <w:rPr>
          <w:lang w:val="en-GB"/>
        </w:rPr>
        <w:t>20</w:t>
      </w:r>
      <w:r w:rsidR="00203E3D">
        <w:rPr>
          <w:lang w:val="en-GB"/>
        </w:rPr>
        <w:t>20</w:t>
      </w:r>
      <w:r w:rsidR="00203E3D" w:rsidRPr="00C348C0">
        <w:rPr>
          <w:lang w:val="en-GB"/>
        </w:rPr>
        <w:t xml:space="preserve"> </w:t>
      </w:r>
      <w:r w:rsidRPr="00C348C0">
        <w:rPr>
          <w:lang w:val="en-GB"/>
        </w:rPr>
        <w:t xml:space="preserve">International Chamber of Commerce </w:t>
      </w:r>
      <w:hyperlink r:id="rId1" w:history="1">
        <w:r w:rsidR="00E94212">
          <w:rPr>
            <w:rStyle w:val="Hyperlink"/>
            <w:lang w:val="en-GB"/>
          </w:rPr>
          <w:t>http://www.iccwbo.org/incoterms/</w:t>
        </w:r>
      </w:hyperlink>
    </w:p>
    <w:p w:rsidR="00A77708" w:rsidRPr="00C348C0" w:rsidRDefault="00203E3D" w:rsidP="00EB295F">
      <w:pPr>
        <w:pStyle w:val="FootnoteText"/>
        <w:rPr>
          <w:lang w:val="en-GB"/>
        </w:rPr>
      </w:pPr>
      <w:r w:rsidRPr="002C23B8">
        <w:rPr>
          <w:lang w:val="en-IE"/>
        </w:rPr>
        <w:t>/</w:t>
      </w:r>
    </w:p>
  </w:footnote>
  <w:footnote w:id="2">
    <w:p w:rsidR="006B5B42" w:rsidRPr="00C348C0" w:rsidRDefault="006B5B42">
      <w:pPr>
        <w:pStyle w:val="FootnoteText"/>
        <w:rPr>
          <w:lang w:val="en-GB"/>
        </w:rPr>
      </w:pPr>
      <w:r>
        <w:rPr>
          <w:rStyle w:val="FootnoteReference"/>
        </w:rPr>
        <w:footnoteRef/>
      </w:r>
      <w:r w:rsidRPr="00C348C0">
        <w:rPr>
          <w:lang w:val="en-GB"/>
        </w:rPr>
        <w:t xml:space="preserve"> </w:t>
      </w:r>
      <w:r>
        <w:rPr>
          <w:lang w:val="en-GB"/>
        </w:rPr>
        <w:t>See PRAG Section 2.6.10.1.3 A)</w:t>
      </w:r>
    </w:p>
  </w:footnote>
  <w:footnote w:id="3">
    <w:p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rsidR="00A50D37" w:rsidRPr="00FC6A15" w:rsidRDefault="00A50D37" w:rsidP="00A50D37">
      <w:pPr>
        <w:pStyle w:val="FootnoteText"/>
        <w:rPr>
          <w:lang w:val="en-GB"/>
        </w:rPr>
      </w:pPr>
      <w:r w:rsidRPr="00695F78">
        <w:rPr>
          <w:rStyle w:val="FootnoteReference"/>
          <w:sz w:val="16"/>
          <w:szCs w:val="16"/>
        </w:rPr>
        <w:footnoteRef/>
      </w:r>
      <w:r w:rsidRPr="00FC6A15">
        <w:rPr>
          <w:lang w:val="en-GB"/>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5">
    <w:p w:rsidR="00A50D37" w:rsidRPr="00FC6A15" w:rsidRDefault="00A50D37" w:rsidP="00A50D37">
      <w:pPr>
        <w:pStyle w:val="FootnoteText"/>
        <w:rPr>
          <w:lang w:val="en-GB"/>
        </w:rPr>
      </w:pPr>
      <w:r w:rsidRPr="00695F78">
        <w:rPr>
          <w:rStyle w:val="FootnoteReference"/>
          <w:sz w:val="16"/>
          <w:szCs w:val="16"/>
        </w:rPr>
        <w:footnoteRef/>
      </w:r>
      <w:r w:rsidRPr="00FC6A15">
        <w:rPr>
          <w:lang w:val="en-GB"/>
        </w:rPr>
        <w:t xml:space="preserve"> This link will lead you to the ‘privacy statement’ published as annex A13 to the practical guide general annexes.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F577DF"/>
    <w:multiLevelType w:val="hybridMultilevel"/>
    <w:tmpl w:val="FDA4263C"/>
    <w:lvl w:ilvl="0" w:tplc="2CE4A7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7246CD"/>
    <w:multiLevelType w:val="hybridMultilevel"/>
    <w:tmpl w:val="CBFC3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0"/>
  </w:num>
  <w:num w:numId="3">
    <w:abstractNumId w:val="9"/>
  </w:num>
  <w:num w:numId="4">
    <w:abstractNumId w:val="12"/>
  </w:num>
  <w:num w:numId="5">
    <w:abstractNumId w:val="22"/>
  </w:num>
  <w:num w:numId="6">
    <w:abstractNumId w:val="8"/>
  </w:num>
  <w:num w:numId="7">
    <w:abstractNumId w:val="4"/>
  </w:num>
  <w:num w:numId="8">
    <w:abstractNumId w:val="1"/>
  </w:num>
  <w:num w:numId="9">
    <w:abstractNumId w:val="13"/>
  </w:num>
  <w:num w:numId="10">
    <w:abstractNumId w:val="3"/>
  </w:num>
  <w:num w:numId="11">
    <w:abstractNumId w:val="19"/>
  </w:num>
  <w:num w:numId="12">
    <w:abstractNumId w:val="11"/>
  </w:num>
  <w:num w:numId="13">
    <w:abstractNumId w:val="6"/>
  </w:num>
  <w:num w:numId="14">
    <w:abstractNumId w:val="17"/>
  </w:num>
  <w:num w:numId="15">
    <w:abstractNumId w:val="18"/>
  </w:num>
  <w:num w:numId="16">
    <w:abstractNumId w:val="7"/>
  </w:num>
  <w:num w:numId="17">
    <w:abstractNumId w:val="14"/>
  </w:num>
  <w:num w:numId="18">
    <w:abstractNumId w:val="10"/>
  </w:num>
  <w:num w:numId="19">
    <w:abstractNumId w:val="10"/>
  </w:num>
  <w:num w:numId="20">
    <w:abstractNumId w:val="24"/>
  </w:num>
  <w:num w:numId="21">
    <w:abstractNumId w:val="16"/>
  </w:num>
  <w:num w:numId="22">
    <w:abstractNumId w:val="15"/>
  </w:num>
  <w:num w:numId="23">
    <w:abstractNumId w:val="2"/>
  </w:num>
  <w:num w:numId="24">
    <w:abstractNumId w:val="10"/>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5"/>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2493B"/>
    <w:rsid w:val="00027333"/>
    <w:rsid w:val="00030464"/>
    <w:rsid w:val="00036E25"/>
    <w:rsid w:val="00040153"/>
    <w:rsid w:val="00040CF1"/>
    <w:rsid w:val="00041516"/>
    <w:rsid w:val="000417E2"/>
    <w:rsid w:val="00043159"/>
    <w:rsid w:val="0004517D"/>
    <w:rsid w:val="00050C50"/>
    <w:rsid w:val="00051AE7"/>
    <w:rsid w:val="00051DD7"/>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3AF"/>
    <w:rsid w:val="0008592A"/>
    <w:rsid w:val="00085CA1"/>
    <w:rsid w:val="00087F35"/>
    <w:rsid w:val="00090987"/>
    <w:rsid w:val="0009286D"/>
    <w:rsid w:val="000947DF"/>
    <w:rsid w:val="00097737"/>
    <w:rsid w:val="000A1A71"/>
    <w:rsid w:val="000A3B36"/>
    <w:rsid w:val="000A7A2C"/>
    <w:rsid w:val="000B0983"/>
    <w:rsid w:val="000B1236"/>
    <w:rsid w:val="000B79F6"/>
    <w:rsid w:val="000C1D59"/>
    <w:rsid w:val="000C32D7"/>
    <w:rsid w:val="000C4AE6"/>
    <w:rsid w:val="000C6E69"/>
    <w:rsid w:val="000D0118"/>
    <w:rsid w:val="000D1CDA"/>
    <w:rsid w:val="000D24E3"/>
    <w:rsid w:val="000D2B44"/>
    <w:rsid w:val="000D40DB"/>
    <w:rsid w:val="000D4A00"/>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3002E"/>
    <w:rsid w:val="001302A7"/>
    <w:rsid w:val="001309AB"/>
    <w:rsid w:val="00130EF1"/>
    <w:rsid w:val="001320DF"/>
    <w:rsid w:val="0014659F"/>
    <w:rsid w:val="00150767"/>
    <w:rsid w:val="001515E4"/>
    <w:rsid w:val="001536B3"/>
    <w:rsid w:val="00157C6D"/>
    <w:rsid w:val="00157DEE"/>
    <w:rsid w:val="001645AC"/>
    <w:rsid w:val="00164832"/>
    <w:rsid w:val="00164F15"/>
    <w:rsid w:val="00171C45"/>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D0532"/>
    <w:rsid w:val="001D20C7"/>
    <w:rsid w:val="001D339B"/>
    <w:rsid w:val="001E4648"/>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ACD"/>
    <w:rsid w:val="0026542C"/>
    <w:rsid w:val="00266C6F"/>
    <w:rsid w:val="00271700"/>
    <w:rsid w:val="00272A7B"/>
    <w:rsid w:val="00272D32"/>
    <w:rsid w:val="0028364A"/>
    <w:rsid w:val="00290561"/>
    <w:rsid w:val="00294190"/>
    <w:rsid w:val="002A0041"/>
    <w:rsid w:val="002A1860"/>
    <w:rsid w:val="002A2D36"/>
    <w:rsid w:val="002A5D91"/>
    <w:rsid w:val="002A6367"/>
    <w:rsid w:val="002B1865"/>
    <w:rsid w:val="002B6401"/>
    <w:rsid w:val="002B7402"/>
    <w:rsid w:val="002C1EAD"/>
    <w:rsid w:val="002C23B8"/>
    <w:rsid w:val="002C649A"/>
    <w:rsid w:val="002D0CE1"/>
    <w:rsid w:val="002D1FCC"/>
    <w:rsid w:val="002D2FC0"/>
    <w:rsid w:val="002D6EED"/>
    <w:rsid w:val="002E105B"/>
    <w:rsid w:val="002E1FB2"/>
    <w:rsid w:val="002F1222"/>
    <w:rsid w:val="002F48D0"/>
    <w:rsid w:val="002F530E"/>
    <w:rsid w:val="002F6309"/>
    <w:rsid w:val="00301220"/>
    <w:rsid w:val="003051AA"/>
    <w:rsid w:val="003061F8"/>
    <w:rsid w:val="00306DE6"/>
    <w:rsid w:val="003205A4"/>
    <w:rsid w:val="00322263"/>
    <w:rsid w:val="003308C6"/>
    <w:rsid w:val="003320FF"/>
    <w:rsid w:val="0033212F"/>
    <w:rsid w:val="00335E06"/>
    <w:rsid w:val="003409B8"/>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7C56"/>
    <w:rsid w:val="00391D90"/>
    <w:rsid w:val="003925E9"/>
    <w:rsid w:val="00392A7E"/>
    <w:rsid w:val="00394E9F"/>
    <w:rsid w:val="003A02A1"/>
    <w:rsid w:val="003A474A"/>
    <w:rsid w:val="003B1996"/>
    <w:rsid w:val="003B3C9C"/>
    <w:rsid w:val="003B48B4"/>
    <w:rsid w:val="003C0747"/>
    <w:rsid w:val="003C6C9C"/>
    <w:rsid w:val="003C7266"/>
    <w:rsid w:val="003D2078"/>
    <w:rsid w:val="003D3CAA"/>
    <w:rsid w:val="003D7011"/>
    <w:rsid w:val="003D7611"/>
    <w:rsid w:val="003E4DCA"/>
    <w:rsid w:val="003E7C71"/>
    <w:rsid w:val="003F2FA4"/>
    <w:rsid w:val="003F3B51"/>
    <w:rsid w:val="003F3D45"/>
    <w:rsid w:val="003F4953"/>
    <w:rsid w:val="003F6D98"/>
    <w:rsid w:val="003F7AF5"/>
    <w:rsid w:val="003F7DB7"/>
    <w:rsid w:val="0040221E"/>
    <w:rsid w:val="0040595A"/>
    <w:rsid w:val="004072FA"/>
    <w:rsid w:val="00420666"/>
    <w:rsid w:val="00421363"/>
    <w:rsid w:val="00427543"/>
    <w:rsid w:val="004300D4"/>
    <w:rsid w:val="004316F0"/>
    <w:rsid w:val="004365AD"/>
    <w:rsid w:val="00442FF2"/>
    <w:rsid w:val="004434F8"/>
    <w:rsid w:val="004472A5"/>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A0140"/>
    <w:rsid w:val="004A101E"/>
    <w:rsid w:val="004A5CA1"/>
    <w:rsid w:val="004A7ED9"/>
    <w:rsid w:val="004B5C33"/>
    <w:rsid w:val="004C265E"/>
    <w:rsid w:val="004C35B5"/>
    <w:rsid w:val="004D2FD8"/>
    <w:rsid w:val="004D6D1E"/>
    <w:rsid w:val="004E16BB"/>
    <w:rsid w:val="004E68CF"/>
    <w:rsid w:val="004F1264"/>
    <w:rsid w:val="004F5C57"/>
    <w:rsid w:val="005005D7"/>
    <w:rsid w:val="00501FF0"/>
    <w:rsid w:val="00503427"/>
    <w:rsid w:val="00515616"/>
    <w:rsid w:val="00516552"/>
    <w:rsid w:val="00533C8D"/>
    <w:rsid w:val="00535826"/>
    <w:rsid w:val="00536B4A"/>
    <w:rsid w:val="00537189"/>
    <w:rsid w:val="00545957"/>
    <w:rsid w:val="00552278"/>
    <w:rsid w:val="00555BFC"/>
    <w:rsid w:val="00556923"/>
    <w:rsid w:val="005634B2"/>
    <w:rsid w:val="00575CB0"/>
    <w:rsid w:val="00580F0C"/>
    <w:rsid w:val="00582894"/>
    <w:rsid w:val="00586D6C"/>
    <w:rsid w:val="00591F23"/>
    <w:rsid w:val="00593550"/>
    <w:rsid w:val="0059371A"/>
    <w:rsid w:val="005B2018"/>
    <w:rsid w:val="005B35D7"/>
    <w:rsid w:val="005C0EA1"/>
    <w:rsid w:val="005C1201"/>
    <w:rsid w:val="005C3558"/>
    <w:rsid w:val="005D72F7"/>
    <w:rsid w:val="005E0B76"/>
    <w:rsid w:val="005E2EE8"/>
    <w:rsid w:val="005F1EC7"/>
    <w:rsid w:val="005F3C51"/>
    <w:rsid w:val="005F62D0"/>
    <w:rsid w:val="005F7DC0"/>
    <w:rsid w:val="00603B4B"/>
    <w:rsid w:val="00613E4C"/>
    <w:rsid w:val="00614AE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7500"/>
    <w:rsid w:val="0068247E"/>
    <w:rsid w:val="00682804"/>
    <w:rsid w:val="0068353D"/>
    <w:rsid w:val="00687BC5"/>
    <w:rsid w:val="0069153C"/>
    <w:rsid w:val="006917B2"/>
    <w:rsid w:val="00692095"/>
    <w:rsid w:val="00696FDD"/>
    <w:rsid w:val="006A5F84"/>
    <w:rsid w:val="006B0532"/>
    <w:rsid w:val="006B0AB1"/>
    <w:rsid w:val="006B3EAE"/>
    <w:rsid w:val="006B5B42"/>
    <w:rsid w:val="006C2F05"/>
    <w:rsid w:val="006C513D"/>
    <w:rsid w:val="006D3BA1"/>
    <w:rsid w:val="006D4CEC"/>
    <w:rsid w:val="006E4A76"/>
    <w:rsid w:val="006E56FD"/>
    <w:rsid w:val="006E6880"/>
    <w:rsid w:val="006F210E"/>
    <w:rsid w:val="006F43E5"/>
    <w:rsid w:val="006F7CB5"/>
    <w:rsid w:val="00702131"/>
    <w:rsid w:val="00703425"/>
    <w:rsid w:val="00710379"/>
    <w:rsid w:val="00711C72"/>
    <w:rsid w:val="00712231"/>
    <w:rsid w:val="0071243A"/>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5749"/>
    <w:rsid w:val="00776BF7"/>
    <w:rsid w:val="00777E99"/>
    <w:rsid w:val="00785050"/>
    <w:rsid w:val="00787CA0"/>
    <w:rsid w:val="00792A1B"/>
    <w:rsid w:val="0079405A"/>
    <w:rsid w:val="007A0045"/>
    <w:rsid w:val="007A01BB"/>
    <w:rsid w:val="007A0C47"/>
    <w:rsid w:val="007B15A3"/>
    <w:rsid w:val="007B65DB"/>
    <w:rsid w:val="007C0BDD"/>
    <w:rsid w:val="007C1656"/>
    <w:rsid w:val="007C6835"/>
    <w:rsid w:val="007C75E0"/>
    <w:rsid w:val="007D56A6"/>
    <w:rsid w:val="007D5FA2"/>
    <w:rsid w:val="007E0CD5"/>
    <w:rsid w:val="007E3D5F"/>
    <w:rsid w:val="007E597D"/>
    <w:rsid w:val="007F634B"/>
    <w:rsid w:val="007F661B"/>
    <w:rsid w:val="007F6802"/>
    <w:rsid w:val="00803383"/>
    <w:rsid w:val="00806CE0"/>
    <w:rsid w:val="00811F58"/>
    <w:rsid w:val="0081263E"/>
    <w:rsid w:val="0081418B"/>
    <w:rsid w:val="00814C3A"/>
    <w:rsid w:val="00815C27"/>
    <w:rsid w:val="008163FF"/>
    <w:rsid w:val="008227A5"/>
    <w:rsid w:val="00822E7E"/>
    <w:rsid w:val="008272ED"/>
    <w:rsid w:val="00830ACF"/>
    <w:rsid w:val="00853F9D"/>
    <w:rsid w:val="0085667F"/>
    <w:rsid w:val="008617F3"/>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B6DF8"/>
    <w:rsid w:val="008C14A7"/>
    <w:rsid w:val="008C4E79"/>
    <w:rsid w:val="008C5A40"/>
    <w:rsid w:val="008C5DAA"/>
    <w:rsid w:val="008C787A"/>
    <w:rsid w:val="008E40E2"/>
    <w:rsid w:val="008E7470"/>
    <w:rsid w:val="008E7587"/>
    <w:rsid w:val="008F3866"/>
    <w:rsid w:val="008F3D27"/>
    <w:rsid w:val="009143FD"/>
    <w:rsid w:val="00917D02"/>
    <w:rsid w:val="00920A51"/>
    <w:rsid w:val="00920DBC"/>
    <w:rsid w:val="00922542"/>
    <w:rsid w:val="009251E3"/>
    <w:rsid w:val="0093582A"/>
    <w:rsid w:val="009423FB"/>
    <w:rsid w:val="0094670B"/>
    <w:rsid w:val="00947FC3"/>
    <w:rsid w:val="00950813"/>
    <w:rsid w:val="009514EC"/>
    <w:rsid w:val="00961615"/>
    <w:rsid w:val="00980A42"/>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2938"/>
    <w:rsid w:val="009D3181"/>
    <w:rsid w:val="009D5314"/>
    <w:rsid w:val="009E04E4"/>
    <w:rsid w:val="009E48A3"/>
    <w:rsid w:val="009E4FC6"/>
    <w:rsid w:val="009E6BB7"/>
    <w:rsid w:val="009F1371"/>
    <w:rsid w:val="009F3126"/>
    <w:rsid w:val="00A039CA"/>
    <w:rsid w:val="00A04FBF"/>
    <w:rsid w:val="00A05DCA"/>
    <w:rsid w:val="00A068EC"/>
    <w:rsid w:val="00A11F12"/>
    <w:rsid w:val="00A139A6"/>
    <w:rsid w:val="00A1746F"/>
    <w:rsid w:val="00A2696E"/>
    <w:rsid w:val="00A4194A"/>
    <w:rsid w:val="00A42161"/>
    <w:rsid w:val="00A4424B"/>
    <w:rsid w:val="00A4679B"/>
    <w:rsid w:val="00A50D37"/>
    <w:rsid w:val="00A512A5"/>
    <w:rsid w:val="00A512C9"/>
    <w:rsid w:val="00A537F1"/>
    <w:rsid w:val="00A539E4"/>
    <w:rsid w:val="00A5438F"/>
    <w:rsid w:val="00A55597"/>
    <w:rsid w:val="00A56C0B"/>
    <w:rsid w:val="00A62073"/>
    <w:rsid w:val="00A62A7F"/>
    <w:rsid w:val="00A63E3C"/>
    <w:rsid w:val="00A65361"/>
    <w:rsid w:val="00A665A2"/>
    <w:rsid w:val="00A721A0"/>
    <w:rsid w:val="00A75650"/>
    <w:rsid w:val="00A77708"/>
    <w:rsid w:val="00A77F95"/>
    <w:rsid w:val="00A8413B"/>
    <w:rsid w:val="00A845B1"/>
    <w:rsid w:val="00A90875"/>
    <w:rsid w:val="00A9509F"/>
    <w:rsid w:val="00AA24A4"/>
    <w:rsid w:val="00AA4766"/>
    <w:rsid w:val="00AB26E0"/>
    <w:rsid w:val="00AB29A9"/>
    <w:rsid w:val="00AB3AB0"/>
    <w:rsid w:val="00AB5A11"/>
    <w:rsid w:val="00AB5ED5"/>
    <w:rsid w:val="00AB66A5"/>
    <w:rsid w:val="00AC07D4"/>
    <w:rsid w:val="00AC2621"/>
    <w:rsid w:val="00AC7636"/>
    <w:rsid w:val="00AD0D7A"/>
    <w:rsid w:val="00AD5536"/>
    <w:rsid w:val="00AE5192"/>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411B"/>
    <w:rsid w:val="00B443C3"/>
    <w:rsid w:val="00B4454C"/>
    <w:rsid w:val="00B44B08"/>
    <w:rsid w:val="00B44DC5"/>
    <w:rsid w:val="00B4644C"/>
    <w:rsid w:val="00B4772C"/>
    <w:rsid w:val="00B51209"/>
    <w:rsid w:val="00B525A7"/>
    <w:rsid w:val="00B569B1"/>
    <w:rsid w:val="00B60082"/>
    <w:rsid w:val="00B61CED"/>
    <w:rsid w:val="00B63280"/>
    <w:rsid w:val="00B70C0E"/>
    <w:rsid w:val="00B7329A"/>
    <w:rsid w:val="00B76124"/>
    <w:rsid w:val="00B80DE8"/>
    <w:rsid w:val="00B8161D"/>
    <w:rsid w:val="00B84EBC"/>
    <w:rsid w:val="00B86755"/>
    <w:rsid w:val="00B90C14"/>
    <w:rsid w:val="00B92481"/>
    <w:rsid w:val="00B93930"/>
    <w:rsid w:val="00B965CD"/>
    <w:rsid w:val="00B9691D"/>
    <w:rsid w:val="00B96E4B"/>
    <w:rsid w:val="00B96F5E"/>
    <w:rsid w:val="00BA204C"/>
    <w:rsid w:val="00BA70CB"/>
    <w:rsid w:val="00BB2075"/>
    <w:rsid w:val="00BB51C8"/>
    <w:rsid w:val="00BB56D3"/>
    <w:rsid w:val="00BB65D4"/>
    <w:rsid w:val="00BB6CB4"/>
    <w:rsid w:val="00BC112C"/>
    <w:rsid w:val="00BC163B"/>
    <w:rsid w:val="00BC2F6B"/>
    <w:rsid w:val="00BC3B75"/>
    <w:rsid w:val="00BC6222"/>
    <w:rsid w:val="00BD201F"/>
    <w:rsid w:val="00BD2FEA"/>
    <w:rsid w:val="00BD3371"/>
    <w:rsid w:val="00BE34FF"/>
    <w:rsid w:val="00BE3AD8"/>
    <w:rsid w:val="00BF1A9A"/>
    <w:rsid w:val="00C0329C"/>
    <w:rsid w:val="00C06983"/>
    <w:rsid w:val="00C07667"/>
    <w:rsid w:val="00C12AF0"/>
    <w:rsid w:val="00C13C29"/>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5CCE"/>
    <w:rsid w:val="00C778A1"/>
    <w:rsid w:val="00C80299"/>
    <w:rsid w:val="00C81B22"/>
    <w:rsid w:val="00C8328B"/>
    <w:rsid w:val="00C85C8A"/>
    <w:rsid w:val="00C85F4A"/>
    <w:rsid w:val="00C86724"/>
    <w:rsid w:val="00C87F4C"/>
    <w:rsid w:val="00C92434"/>
    <w:rsid w:val="00CA1354"/>
    <w:rsid w:val="00CA618A"/>
    <w:rsid w:val="00CA693C"/>
    <w:rsid w:val="00CA6C68"/>
    <w:rsid w:val="00CA7FAB"/>
    <w:rsid w:val="00CB3E27"/>
    <w:rsid w:val="00CB4E1D"/>
    <w:rsid w:val="00CC7DE2"/>
    <w:rsid w:val="00CD7F25"/>
    <w:rsid w:val="00CE16A1"/>
    <w:rsid w:val="00CF2D8C"/>
    <w:rsid w:val="00CF2DE2"/>
    <w:rsid w:val="00CF30C4"/>
    <w:rsid w:val="00CF48EA"/>
    <w:rsid w:val="00CF63C2"/>
    <w:rsid w:val="00CF6CFA"/>
    <w:rsid w:val="00D00E91"/>
    <w:rsid w:val="00D02E23"/>
    <w:rsid w:val="00D03108"/>
    <w:rsid w:val="00D07A31"/>
    <w:rsid w:val="00D1398A"/>
    <w:rsid w:val="00D16A73"/>
    <w:rsid w:val="00D16ADA"/>
    <w:rsid w:val="00D21056"/>
    <w:rsid w:val="00D243E7"/>
    <w:rsid w:val="00D24469"/>
    <w:rsid w:val="00D24893"/>
    <w:rsid w:val="00D312D2"/>
    <w:rsid w:val="00D33BE3"/>
    <w:rsid w:val="00D43612"/>
    <w:rsid w:val="00D44362"/>
    <w:rsid w:val="00D4697C"/>
    <w:rsid w:val="00D52CBF"/>
    <w:rsid w:val="00D576CA"/>
    <w:rsid w:val="00D62067"/>
    <w:rsid w:val="00D662AA"/>
    <w:rsid w:val="00D6653E"/>
    <w:rsid w:val="00D66F04"/>
    <w:rsid w:val="00D678AC"/>
    <w:rsid w:val="00D71AF3"/>
    <w:rsid w:val="00D735D6"/>
    <w:rsid w:val="00D73E36"/>
    <w:rsid w:val="00D75213"/>
    <w:rsid w:val="00D83D1B"/>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589E"/>
    <w:rsid w:val="00DF7145"/>
    <w:rsid w:val="00DF7327"/>
    <w:rsid w:val="00E0295D"/>
    <w:rsid w:val="00E034FB"/>
    <w:rsid w:val="00E10B1C"/>
    <w:rsid w:val="00E111AC"/>
    <w:rsid w:val="00E13CDE"/>
    <w:rsid w:val="00E14817"/>
    <w:rsid w:val="00E168E3"/>
    <w:rsid w:val="00E213A7"/>
    <w:rsid w:val="00E215DF"/>
    <w:rsid w:val="00E2190B"/>
    <w:rsid w:val="00E2318E"/>
    <w:rsid w:val="00E2682A"/>
    <w:rsid w:val="00E27678"/>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0129"/>
    <w:rsid w:val="00E72143"/>
    <w:rsid w:val="00E730A5"/>
    <w:rsid w:val="00E75503"/>
    <w:rsid w:val="00E80269"/>
    <w:rsid w:val="00E811F3"/>
    <w:rsid w:val="00E821D5"/>
    <w:rsid w:val="00E82463"/>
    <w:rsid w:val="00E84F50"/>
    <w:rsid w:val="00E85F91"/>
    <w:rsid w:val="00E94212"/>
    <w:rsid w:val="00EA1ADC"/>
    <w:rsid w:val="00EA75C1"/>
    <w:rsid w:val="00EB295F"/>
    <w:rsid w:val="00EB3B91"/>
    <w:rsid w:val="00EB78F4"/>
    <w:rsid w:val="00EC0DD2"/>
    <w:rsid w:val="00EC16F8"/>
    <w:rsid w:val="00EC48C8"/>
    <w:rsid w:val="00EC571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3A99"/>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74CE"/>
    <w:rsid w:val="00F87F88"/>
    <w:rsid w:val="00F90A9F"/>
    <w:rsid w:val="00F91DF6"/>
    <w:rsid w:val="00F962E3"/>
    <w:rsid w:val="00F973FC"/>
    <w:rsid w:val="00FA3359"/>
    <w:rsid w:val="00FA3F66"/>
    <w:rsid w:val="00FA73A6"/>
    <w:rsid w:val="00FB1FCF"/>
    <w:rsid w:val="00FB2706"/>
    <w:rsid w:val="00FB3374"/>
    <w:rsid w:val="00FB67DE"/>
    <w:rsid w:val="00FC6A15"/>
    <w:rsid w:val="00FD23CD"/>
    <w:rsid w:val="00FD4F5A"/>
    <w:rsid w:val="00FD68B9"/>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peaid/prag/annexes.do?group=C"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hyti31@yaho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hyti31@yahoo.com" TargetMode="External"/><Relationship Id="rId5" Type="http://schemas.openxmlformats.org/officeDocument/2006/relationships/settings" Target="settings.xml"/><Relationship Id="rId15" Type="http://schemas.openxmlformats.org/officeDocument/2006/relationships/hyperlink" Target="http://ec.europa.eu/europeaid/prag/annexes.do?chapterTitleCode=A" TargetMode="External"/><Relationship Id="rId10" Type="http://schemas.openxmlformats.org/officeDocument/2006/relationships/hyperlink" Target="mailto:ashyti31@yaho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c.europa.eu/europeaid/prag/document.do" TargetMode="External"/><Relationship Id="rId14" Type="http://schemas.openxmlformats.org/officeDocument/2006/relationships/hyperlink" Target="mailto:ashyti31@yaho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00E3-18C9-4CE2-B7E5-DF133F3B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5663</Words>
  <Characters>32283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37871</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Bashkia Berat </cp:lastModifiedBy>
  <cp:revision>4</cp:revision>
  <cp:lastPrinted>2018-04-13T13:21:00Z</cp:lastPrinted>
  <dcterms:created xsi:type="dcterms:W3CDTF">2020-07-09T07:01:00Z</dcterms:created>
  <dcterms:modified xsi:type="dcterms:W3CDTF">2020-07-28T07:28:00Z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