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76C1" w14:textId="77777777" w:rsidR="004D2FD8" w:rsidRPr="00764FC7" w:rsidRDefault="004D2FD8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/>
          <w:sz w:val="32"/>
          <w:szCs w:val="32"/>
          <w:lang w:val="en-GB"/>
        </w:rPr>
      </w:pPr>
      <w:bookmarkStart w:id="0" w:name="_Toc42488094"/>
      <w:r w:rsidRPr="00764FC7">
        <w:rPr>
          <w:rFonts w:ascii="Times New Roman" w:hAnsi="Times New Roman"/>
          <w:i/>
          <w:sz w:val="32"/>
          <w:szCs w:val="32"/>
          <w:lang w:val="en-GB"/>
        </w:rPr>
        <w:t>B.</w:t>
      </w:r>
      <w:r w:rsidRPr="00764FC7">
        <w:rPr>
          <w:rFonts w:ascii="Times New Roman" w:hAnsi="Times New Roman"/>
          <w:i/>
          <w:sz w:val="32"/>
          <w:szCs w:val="32"/>
          <w:lang w:val="en-GB"/>
        </w:rPr>
        <w:tab/>
        <w:t>DRAFT CONTRACT AND SPECIAL CONDITIONS, INCLUDING ANNEXES</w:t>
      </w:r>
      <w:bookmarkEnd w:id="0"/>
    </w:p>
    <w:p w14:paraId="2A248BC1" w14:textId="77777777" w:rsidR="004D2FD8" w:rsidRPr="00764FC7" w:rsidRDefault="004D2FD8">
      <w:pPr>
        <w:rPr>
          <w:rFonts w:ascii="Times New Roman" w:hAnsi="Times New Roman"/>
          <w:szCs w:val="32"/>
          <w:lang w:val="en-GB"/>
        </w:rPr>
      </w:pPr>
      <w:r w:rsidRPr="00764FC7">
        <w:rPr>
          <w:rFonts w:ascii="Times New Roman" w:hAnsi="Times New Roman"/>
          <w:sz w:val="32"/>
          <w:szCs w:val="32"/>
          <w:lang w:val="en-GB"/>
        </w:rPr>
        <w:br w:type="page"/>
      </w:r>
    </w:p>
    <w:p w14:paraId="57122315" w14:textId="77777777" w:rsidR="004D2FD8" w:rsidRPr="00560327" w:rsidRDefault="004D2FD8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iCs/>
          <w:sz w:val="28"/>
          <w:szCs w:val="28"/>
          <w:lang w:val="en-GB"/>
        </w:rPr>
      </w:pPr>
      <w:bookmarkStart w:id="1" w:name="_Toc42488095"/>
      <w:r w:rsidRPr="00560327">
        <w:rPr>
          <w:rFonts w:ascii="Times New Roman" w:hAnsi="Times New Roman"/>
          <w:iCs/>
          <w:sz w:val="28"/>
          <w:szCs w:val="28"/>
          <w:lang w:val="en-GB"/>
        </w:rPr>
        <w:lastRenderedPageBreak/>
        <w:t>DRAFT CONTRACT</w:t>
      </w:r>
      <w:bookmarkEnd w:id="1"/>
    </w:p>
    <w:p w14:paraId="6DD8D0C4" w14:textId="77777777" w:rsidR="00623B00" w:rsidRPr="007B70EE" w:rsidRDefault="00623B00" w:rsidP="00623B00">
      <w:pPr>
        <w:rPr>
          <w:rFonts w:ascii="Times New Roman" w:hAnsi="Times New Roman"/>
          <w:lang w:val="en-GB"/>
        </w:rPr>
      </w:pPr>
    </w:p>
    <w:p w14:paraId="31CDDDE0" w14:textId="77777777" w:rsidR="000417E2" w:rsidRPr="009B30FB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sz w:val="28"/>
          <w:szCs w:val="28"/>
          <w:lang w:val="en-GB"/>
        </w:rPr>
        <w:t xml:space="preserve">SUPPLY CONTRACT FOR EUROPEAN </w:t>
      </w:r>
    </w:p>
    <w:p w14:paraId="41C598CA" w14:textId="77777777" w:rsidR="000417E2" w:rsidRPr="009B30FB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UNION</w:t>
      </w:r>
      <w:r w:rsidRPr="009B30FB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417E2" w:rsidRPr="009B30FB">
        <w:rPr>
          <w:rFonts w:ascii="Times New Roman" w:hAnsi="Times New Roman"/>
          <w:sz w:val="28"/>
          <w:szCs w:val="28"/>
          <w:lang w:val="en-GB"/>
        </w:rPr>
        <w:t>EXTERNAL ACTIONS</w:t>
      </w:r>
    </w:p>
    <w:p w14:paraId="548362FC" w14:textId="77777777" w:rsidR="00623B00" w:rsidRPr="009B30FB" w:rsidRDefault="00623B00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b w:val="0"/>
          <w:smallCaps/>
          <w:sz w:val="28"/>
          <w:szCs w:val="28"/>
        </w:rPr>
        <w:t>N</w:t>
      </w:r>
      <w:r w:rsidRPr="009B30FB">
        <w:rPr>
          <w:rFonts w:ascii="Times New Roman" w:hAnsi="Times New Roman"/>
          <w:smallCaps/>
          <w:sz w:val="28"/>
          <w:szCs w:val="28"/>
        </w:rPr>
        <w:t>o</w:t>
      </w:r>
      <w:r w:rsidR="009B30FB" w:rsidRPr="009B30FB">
        <w:rPr>
          <w:rFonts w:ascii="Times New Roman" w:hAnsi="Times New Roman"/>
          <w:smallCaps/>
          <w:sz w:val="28"/>
          <w:szCs w:val="28"/>
        </w:rPr>
        <w:t xml:space="preserve"> </w:t>
      </w:r>
      <w:r w:rsidRPr="009B30FB">
        <w:rPr>
          <w:rFonts w:ascii="Times New Roman" w:hAnsi="Times New Roman"/>
          <w:sz w:val="28"/>
          <w:szCs w:val="28"/>
        </w:rPr>
        <w:t>&lt;</w:t>
      </w:r>
      <w:r w:rsidRPr="00A646D3">
        <w:rPr>
          <w:rFonts w:ascii="Times New Roman" w:hAnsi="Times New Roman"/>
          <w:b w:val="0"/>
          <w:sz w:val="28"/>
          <w:szCs w:val="28"/>
          <w:highlight w:val="yellow"/>
          <w:lang w:val="en-GB"/>
        </w:rPr>
        <w:t>Contract</w:t>
      </w:r>
      <w:r w:rsidRPr="005F2975">
        <w:rPr>
          <w:rFonts w:ascii="Times New Roman" w:hAnsi="Times New Roman"/>
          <w:b w:val="0"/>
          <w:sz w:val="28"/>
          <w:szCs w:val="28"/>
          <w:highlight w:val="yellow"/>
        </w:rPr>
        <w:t xml:space="preserve"> </w:t>
      </w:r>
      <w:r w:rsidRPr="00A646D3">
        <w:rPr>
          <w:rFonts w:ascii="Times New Roman" w:hAnsi="Times New Roman"/>
          <w:b w:val="0"/>
          <w:sz w:val="28"/>
          <w:szCs w:val="28"/>
          <w:highlight w:val="yellow"/>
          <w:lang w:val="en-GB"/>
        </w:rPr>
        <w:t>number</w:t>
      </w:r>
      <w:r w:rsidRPr="009B30FB">
        <w:rPr>
          <w:rFonts w:ascii="Times New Roman" w:hAnsi="Times New Roman"/>
          <w:sz w:val="28"/>
          <w:szCs w:val="28"/>
        </w:rPr>
        <w:t>&gt;</w:t>
      </w:r>
    </w:p>
    <w:p w14:paraId="4F794313" w14:textId="77777777" w:rsidR="000417E2" w:rsidRPr="00A940DC" w:rsidRDefault="000417E2" w:rsidP="000417E2">
      <w:pPr>
        <w:rPr>
          <w:rFonts w:ascii="Times New Roman" w:hAnsi="Times New Roman"/>
          <w:lang w:val="en-GB"/>
        </w:rPr>
      </w:pPr>
    </w:p>
    <w:p w14:paraId="7A0F0E75" w14:textId="77777777" w:rsidR="004D2FD8" w:rsidRPr="00A940DC" w:rsidRDefault="00271700" w:rsidP="00514BE0">
      <w:pPr>
        <w:spacing w:after="720"/>
        <w:jc w:val="center"/>
        <w:rPr>
          <w:rFonts w:ascii="Times New Roman" w:hAnsi="Times New Roman"/>
          <w:b/>
          <w:lang w:val="en-GB"/>
        </w:rPr>
      </w:pPr>
      <w:r w:rsidRPr="00A940DC">
        <w:rPr>
          <w:rFonts w:ascii="Times New Roman" w:hAnsi="Times New Roman"/>
          <w:b/>
          <w:smallCaps/>
          <w:sz w:val="28"/>
          <w:lang w:val="en-GB"/>
        </w:rPr>
        <w:t xml:space="preserve">financed from the </w:t>
      </w:r>
      <w:r w:rsidR="00B202BC">
        <w:rPr>
          <w:rFonts w:ascii="Times New Roman" w:hAnsi="Times New Roman"/>
          <w:b/>
          <w:smallCaps/>
          <w:sz w:val="28"/>
          <w:lang w:val="en-GB"/>
        </w:rPr>
        <w:t>[</w:t>
      </w:r>
      <w:r w:rsidR="00531265">
        <w:rPr>
          <w:rFonts w:ascii="Times New Roman" w:hAnsi="Times New Roman"/>
          <w:b/>
          <w:smallCaps/>
          <w:sz w:val="28"/>
          <w:highlight w:val="lightGray"/>
          <w:lang w:val="en-GB"/>
        </w:rPr>
        <w:t>g</w:t>
      </w:r>
      <w:r w:rsidRPr="005F2975">
        <w:rPr>
          <w:rFonts w:ascii="Times New Roman" w:hAnsi="Times New Roman"/>
          <w:b/>
          <w:smallCaps/>
          <w:sz w:val="28"/>
          <w:highlight w:val="lightGray"/>
          <w:lang w:val="en-GB"/>
        </w:rPr>
        <w:t xml:space="preserve">eneral </w:t>
      </w:r>
      <w:r w:rsidR="00531265">
        <w:rPr>
          <w:rFonts w:ascii="Times New Roman" w:hAnsi="Times New Roman"/>
          <w:b/>
          <w:smallCaps/>
          <w:sz w:val="28"/>
          <w:highlight w:val="lightGray"/>
          <w:lang w:val="en-GB"/>
        </w:rPr>
        <w:t>b</w:t>
      </w:r>
      <w:r w:rsidRPr="005F2975">
        <w:rPr>
          <w:rFonts w:ascii="Times New Roman" w:hAnsi="Times New Roman"/>
          <w:b/>
          <w:smallCaps/>
          <w:sz w:val="28"/>
          <w:highlight w:val="lightGray"/>
          <w:lang w:val="en-GB"/>
        </w:rPr>
        <w:t>udget</w:t>
      </w:r>
      <w:r w:rsidR="00481845">
        <w:rPr>
          <w:rFonts w:ascii="Times New Roman" w:hAnsi="Times New Roman"/>
          <w:b/>
          <w:smallCaps/>
          <w:sz w:val="28"/>
          <w:lang w:val="en-GB"/>
        </w:rPr>
        <w:t xml:space="preserve"> of the Union</w:t>
      </w:r>
      <w:r w:rsidR="00B202BC">
        <w:rPr>
          <w:rFonts w:ascii="Times New Roman" w:hAnsi="Times New Roman"/>
          <w:b/>
          <w:smallCaps/>
          <w:sz w:val="28"/>
          <w:lang w:val="en-GB"/>
        </w:rPr>
        <w:t>] [</w:t>
      </w:r>
      <w:r w:rsidR="002F33C5" w:rsidRPr="005F2975">
        <w:rPr>
          <w:rFonts w:ascii="Times New Roman" w:hAnsi="Times New Roman"/>
          <w:b/>
          <w:smallCaps/>
          <w:sz w:val="28"/>
          <w:highlight w:val="lightGray"/>
          <w:lang w:val="en-GB"/>
        </w:rPr>
        <w:t>EDF</w:t>
      </w:r>
      <w:r w:rsidR="00B202BC">
        <w:rPr>
          <w:rFonts w:ascii="Times New Roman" w:hAnsi="Times New Roman"/>
          <w:b/>
          <w:smallCaps/>
          <w:sz w:val="28"/>
          <w:lang w:val="en-GB"/>
        </w:rPr>
        <w:t>]</w:t>
      </w:r>
    </w:p>
    <w:p w14:paraId="2EAAA78D" w14:textId="7DADC4FD" w:rsidR="00AB471B" w:rsidRPr="009B30FB" w:rsidRDefault="004F41F7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The Municipality of </w:t>
      </w:r>
      <w:proofErr w:type="spellStart"/>
      <w:r>
        <w:rPr>
          <w:rFonts w:ascii="Times New Roman" w:hAnsi="Times New Roman"/>
          <w:sz w:val="22"/>
          <w:szCs w:val="22"/>
          <w:lang w:val="en-GB"/>
        </w:rPr>
        <w:t>Berat</w:t>
      </w:r>
      <w:proofErr w:type="spellEnd"/>
      <w:r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en-GB"/>
        </w:rPr>
        <w:t>blvd.</w:t>
      </w:r>
      <w:proofErr w:type="spellEnd"/>
      <w:r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GB"/>
        </w:rPr>
        <w:t>Republika</w:t>
      </w:r>
      <w:proofErr w:type="spellEnd"/>
      <w:r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en-GB"/>
        </w:rPr>
        <w:t>Berat</w:t>
      </w:r>
      <w:proofErr w:type="spellEnd"/>
      <w:r>
        <w:rPr>
          <w:rFonts w:ascii="Times New Roman" w:hAnsi="Times New Roman"/>
          <w:sz w:val="22"/>
          <w:szCs w:val="22"/>
          <w:lang w:val="en-GB"/>
        </w:rPr>
        <w:t xml:space="preserve">, Albania </w:t>
      </w:r>
    </w:p>
    <w:p w14:paraId="63EA883D" w14:textId="77777777" w:rsidR="004D2FD8" w:rsidRPr="00387E08" w:rsidRDefault="004D2FD8" w:rsidP="00AB471B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531265">
        <w:rPr>
          <w:rFonts w:ascii="Times New Roman" w:hAnsi="Times New Roman"/>
          <w:sz w:val="22"/>
          <w:szCs w:val="22"/>
          <w:lang w:val="en-GB"/>
        </w:rPr>
        <w:t>a</w:t>
      </w:r>
      <w:r w:rsidRPr="009B30FB">
        <w:rPr>
          <w:rFonts w:ascii="Times New Roman" w:hAnsi="Times New Roman"/>
          <w:sz w:val="22"/>
          <w:szCs w:val="22"/>
          <w:lang w:val="en-GB"/>
        </w:rPr>
        <w:t>uthority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Pr="009B30FB">
        <w:rPr>
          <w:rFonts w:ascii="Times New Roman" w:hAnsi="Times New Roman"/>
          <w:sz w:val="22"/>
          <w:szCs w:val="22"/>
          <w:lang w:val="en-GB"/>
        </w:rPr>
        <w:t>),</w:t>
      </w:r>
    </w:p>
    <w:p w14:paraId="377978F5" w14:textId="77777777" w:rsidR="004D2FD8" w:rsidRPr="009B30FB" w:rsidRDefault="004D2FD8" w:rsidP="00514BE0">
      <w:pPr>
        <w:spacing w:before="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one part,</w:t>
      </w:r>
    </w:p>
    <w:p w14:paraId="4A221EF4" w14:textId="77777777" w:rsidR="004D2FD8" w:rsidRPr="009B30FB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and</w:t>
      </w:r>
    </w:p>
    <w:p w14:paraId="1A0A4937" w14:textId="77777777" w:rsidR="00B90C14" w:rsidRPr="009B30FB" w:rsidRDefault="004D2FD8" w:rsidP="00514BE0">
      <w:pPr>
        <w:spacing w:before="24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Full official </w:t>
      </w:r>
      <w:r w:rsidR="007A0D58" w:rsidRPr="005F2975">
        <w:rPr>
          <w:rFonts w:ascii="Times New Roman" w:hAnsi="Times New Roman"/>
          <w:sz w:val="22"/>
          <w:szCs w:val="22"/>
          <w:highlight w:val="yellow"/>
          <w:lang w:val="en-GB"/>
        </w:rPr>
        <w:t>n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ame of </w:t>
      </w:r>
      <w:r w:rsidR="00531265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ontractor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&gt; </w:t>
      </w:r>
    </w:p>
    <w:p w14:paraId="17A77CE7" w14:textId="77777777"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[</w:t>
      </w:r>
      <w:r w:rsidR="00B202BC">
        <w:rPr>
          <w:rFonts w:ascii="Times New Roman" w:hAnsi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Legal status/title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1"/>
      </w:r>
    </w:p>
    <w:p w14:paraId="0F6F6D0F" w14:textId="77777777"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Official registration number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="00C13C29"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2"/>
      </w:r>
    </w:p>
    <w:p w14:paraId="40B78256" w14:textId="77777777" w:rsidR="00B90C14" w:rsidRPr="005F2975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>Full official address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</w:p>
    <w:p w14:paraId="5B0FE552" w14:textId="77777777" w:rsidR="004D2FD8" w:rsidRPr="009B30FB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VAT number</w:t>
      </w:r>
      <w:r w:rsidR="00B202BC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9B30FB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3"/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ontractor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)</w:t>
      </w:r>
    </w:p>
    <w:p w14:paraId="0BDD70F4" w14:textId="77777777" w:rsidR="004D2FD8" w:rsidRPr="009B30FB" w:rsidRDefault="004D2FD8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other part,</w:t>
      </w:r>
    </w:p>
    <w:p w14:paraId="49430546" w14:textId="77777777" w:rsidR="004D2FD8" w:rsidRPr="009B30FB" w:rsidRDefault="004D2FD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/>
          <w:sz w:val="22"/>
          <w:szCs w:val="22"/>
          <w:lang w:val="en-GB"/>
        </w:rPr>
      </w:pPr>
    </w:p>
    <w:p w14:paraId="2B2E36F5" w14:textId="77777777" w:rsidR="004D2FD8" w:rsidRPr="009B30FB" w:rsidRDefault="004D2FD8" w:rsidP="00514BE0">
      <w:pPr>
        <w:spacing w:before="0" w:after="24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have agreed as follows:</w:t>
      </w:r>
    </w:p>
    <w:p w14:paraId="26FF1764" w14:textId="31311436" w:rsidR="00CD243E" w:rsidRPr="00552705" w:rsidRDefault="00CD243E" w:rsidP="00CD243E">
      <w:pPr>
        <w:spacing w:before="24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552705">
        <w:rPr>
          <w:rFonts w:ascii="Times New Roman" w:hAnsi="Times New Roman"/>
          <w:b/>
          <w:sz w:val="28"/>
          <w:lang w:val="en-GB"/>
        </w:rPr>
        <w:t xml:space="preserve">PROJECT </w:t>
      </w:r>
      <w:r w:rsidR="004F41F7">
        <w:rPr>
          <w:rFonts w:ascii="Times New Roman" w:hAnsi="Times New Roman"/>
          <w:b/>
          <w:sz w:val="28"/>
          <w:lang w:val="en-GB"/>
        </w:rPr>
        <w:t>‘’</w:t>
      </w:r>
      <w:r w:rsidR="004F3254">
        <w:rPr>
          <w:rFonts w:ascii="Times New Roman" w:hAnsi="Times New Roman"/>
          <w:sz w:val="22"/>
          <w:szCs w:val="22"/>
          <w:lang w:val="en-GB"/>
        </w:rPr>
        <w:t>Olive Cultur</w:t>
      </w:r>
      <w:r w:rsidR="004F41F7">
        <w:rPr>
          <w:rFonts w:ascii="Times New Roman" w:hAnsi="Times New Roman"/>
          <w:sz w:val="22"/>
          <w:szCs w:val="22"/>
          <w:lang w:val="en-GB"/>
        </w:rPr>
        <w:t>e’’</w:t>
      </w:r>
    </w:p>
    <w:p w14:paraId="23312E9F" w14:textId="0AE322D5" w:rsidR="004D2FD8" w:rsidRPr="007B70EE" w:rsidRDefault="004D2FD8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7B70EE">
        <w:rPr>
          <w:rFonts w:ascii="Times New Roman" w:hAnsi="Times New Roman"/>
          <w:b/>
          <w:sz w:val="28"/>
          <w:lang w:val="en-GB"/>
        </w:rPr>
        <w:t xml:space="preserve">CONTRACT </w:t>
      </w:r>
      <w:proofErr w:type="gramStart"/>
      <w:r w:rsidRPr="007B70EE">
        <w:rPr>
          <w:rFonts w:ascii="Times New Roman" w:hAnsi="Times New Roman"/>
          <w:b/>
          <w:sz w:val="28"/>
          <w:lang w:val="en-GB"/>
        </w:rPr>
        <w:t xml:space="preserve">TITLE </w:t>
      </w:r>
      <w:r w:rsidR="004F41F7">
        <w:rPr>
          <w:rFonts w:ascii="Times New Roman" w:hAnsi="Times New Roman"/>
          <w:b/>
          <w:sz w:val="28"/>
          <w:lang w:val="en-GB"/>
        </w:rPr>
        <w:t>:</w:t>
      </w:r>
      <w:proofErr w:type="gramEnd"/>
      <w:r w:rsidR="004F3254" w:rsidRPr="004F3254">
        <w:rPr>
          <w:rFonts w:ascii="Times New Roman" w:hAnsi="Times New Roman"/>
          <w:b/>
          <w:bCs/>
          <w:color w:val="26282A"/>
          <w:sz w:val="24"/>
          <w:szCs w:val="24"/>
        </w:rPr>
        <w:t xml:space="preserve"> </w:t>
      </w:r>
      <w:r w:rsidR="004F41F7">
        <w:rPr>
          <w:rFonts w:ascii="Times New Roman" w:hAnsi="Times New Roman"/>
          <w:b/>
          <w:bCs/>
          <w:color w:val="26282A"/>
          <w:sz w:val="24"/>
          <w:szCs w:val="24"/>
        </w:rPr>
        <w:t>’’</w:t>
      </w:r>
      <w:r w:rsidR="004F3254">
        <w:rPr>
          <w:rFonts w:ascii="Times New Roman" w:hAnsi="Times New Roman"/>
          <w:b/>
          <w:bCs/>
          <w:color w:val="26282A"/>
          <w:sz w:val="24"/>
          <w:szCs w:val="24"/>
        </w:rPr>
        <w:t xml:space="preserve">Equipment – </w:t>
      </w:r>
      <w:r w:rsidR="004F3254">
        <w:rPr>
          <w:rFonts w:ascii="Book Antiqua" w:hAnsi="Book Antiqua"/>
          <w:b/>
          <w:sz w:val="24"/>
          <w:szCs w:val="24"/>
        </w:rPr>
        <w:t xml:space="preserve">Furniture and office equipment for the Olive and more agribusiness HUB, procurement for IT equipment and stationeries ” </w:t>
      </w:r>
      <w:r w:rsidR="004F3254" w:rsidRPr="00302C32">
        <w:rPr>
          <w:rFonts w:ascii="Book Antiqua" w:hAnsi="Book Antiqua"/>
          <w:b/>
          <w:i/>
          <w:sz w:val="24"/>
          <w:szCs w:val="24"/>
        </w:rPr>
        <w:t xml:space="preserve"> – </w:t>
      </w:r>
      <w:r w:rsidR="004F3254">
        <w:rPr>
          <w:rFonts w:ascii="Book Antiqua" w:hAnsi="Book Antiqua"/>
          <w:b/>
          <w:sz w:val="24"/>
          <w:szCs w:val="24"/>
        </w:rPr>
        <w:t>in the frame of the project “</w:t>
      </w:r>
      <w:r w:rsidR="004F3254">
        <w:rPr>
          <w:rFonts w:ascii="Times New Roman" w:hAnsi="Times New Roman"/>
          <w:b/>
          <w:sz w:val="24"/>
          <w:szCs w:val="24"/>
          <w:lang w:val="sq-AL"/>
        </w:rPr>
        <w:t>OLIVE CULTURE</w:t>
      </w:r>
      <w:r w:rsidR="004F3254" w:rsidRPr="007B70EE">
        <w:rPr>
          <w:rFonts w:ascii="Times New Roman" w:hAnsi="Times New Roman"/>
          <w:b/>
          <w:sz w:val="28"/>
          <w:lang w:val="en-GB"/>
        </w:rPr>
        <w:t xml:space="preserve"> </w:t>
      </w:r>
      <w:r w:rsidR="004F41F7">
        <w:rPr>
          <w:rFonts w:ascii="Times New Roman" w:hAnsi="Times New Roman"/>
          <w:b/>
          <w:sz w:val="28"/>
          <w:lang w:val="en-GB"/>
        </w:rPr>
        <w:t>‘’</w:t>
      </w:r>
    </w:p>
    <w:p w14:paraId="3A56FF7C" w14:textId="36941735" w:rsidR="004F3254" w:rsidRPr="007F580B" w:rsidRDefault="004D2FD8" w:rsidP="004F3254">
      <w:pPr>
        <w:shd w:val="clear" w:color="auto" w:fill="FFFFFF"/>
        <w:spacing w:before="100" w:beforeAutospacing="1"/>
        <w:jc w:val="center"/>
        <w:rPr>
          <w:rFonts w:ascii="Times New Roman" w:eastAsia="Calibri" w:hAnsi="Times New Roman"/>
          <w:b/>
          <w:bCs/>
          <w:color w:val="222222"/>
          <w:sz w:val="24"/>
          <w:szCs w:val="24"/>
          <w:lang w:val="sq-AL"/>
        </w:rPr>
      </w:pPr>
      <w:r w:rsidRPr="007B70EE">
        <w:rPr>
          <w:rFonts w:ascii="Times New Roman" w:hAnsi="Times New Roman"/>
          <w:b/>
          <w:sz w:val="22"/>
          <w:lang w:val="en-GB"/>
        </w:rPr>
        <w:t xml:space="preserve">Identification number </w:t>
      </w:r>
      <w:r w:rsidR="007A0D58" w:rsidRPr="007B70EE">
        <w:rPr>
          <w:rFonts w:ascii="Times New Roman" w:hAnsi="Times New Roman"/>
          <w:sz w:val="22"/>
          <w:lang w:val="en-GB"/>
        </w:rPr>
        <w:t>&lt;</w:t>
      </w:r>
      <w:r w:rsidR="004F3254" w:rsidRPr="004F3254">
        <w:rPr>
          <w:rFonts w:ascii="Times New Roman" w:eastAsia="Calibri" w:hAnsi="Times New Roman"/>
          <w:color w:val="222222"/>
          <w:sz w:val="24"/>
          <w:szCs w:val="24"/>
          <w:lang w:val="sq-AL"/>
        </w:rPr>
        <w:t xml:space="preserve"> </w:t>
      </w:r>
      <w:r w:rsidR="004F3254" w:rsidRPr="007F580B">
        <w:rPr>
          <w:rFonts w:ascii="Times New Roman" w:eastAsia="Calibri" w:hAnsi="Times New Roman"/>
          <w:color w:val="222222"/>
          <w:sz w:val="24"/>
          <w:szCs w:val="24"/>
          <w:lang w:val="sq-AL"/>
        </w:rPr>
        <w:t>Interreg IPA</w:t>
      </w:r>
      <w:r w:rsidR="004F3254">
        <w:rPr>
          <w:rFonts w:ascii="Times New Roman" w:eastAsia="Calibri" w:hAnsi="Times New Roman"/>
          <w:color w:val="222222"/>
          <w:sz w:val="24"/>
          <w:szCs w:val="24"/>
          <w:lang w:val="sq-AL"/>
        </w:rPr>
        <w:t xml:space="preserve"> II</w:t>
      </w:r>
      <w:r w:rsidR="004F3254" w:rsidRPr="007F580B">
        <w:rPr>
          <w:rFonts w:ascii="Times New Roman" w:eastAsia="Calibri" w:hAnsi="Times New Roman"/>
          <w:color w:val="222222"/>
          <w:sz w:val="24"/>
          <w:szCs w:val="24"/>
          <w:lang w:val="sq-AL"/>
        </w:rPr>
        <w:t xml:space="preserve"> CBC </w:t>
      </w:r>
      <w:r w:rsidR="004F3254">
        <w:rPr>
          <w:rFonts w:ascii="Times New Roman" w:eastAsia="Calibri" w:hAnsi="Times New Roman"/>
          <w:color w:val="222222"/>
          <w:sz w:val="24"/>
          <w:szCs w:val="24"/>
          <w:lang w:val="sq-AL"/>
        </w:rPr>
        <w:t>PROGRAMME, Greece - Albania</w:t>
      </w:r>
      <w:r w:rsidR="004F3254" w:rsidRPr="007F580B">
        <w:rPr>
          <w:rFonts w:ascii="Times New Roman" w:eastAsia="Calibri" w:hAnsi="Times New Roman"/>
          <w:color w:val="222222"/>
          <w:sz w:val="24"/>
          <w:szCs w:val="24"/>
          <w:lang w:val="sq-AL"/>
        </w:rPr>
        <w:t xml:space="preserve"> 2014-2020/ “</w:t>
      </w:r>
      <w:r w:rsidR="004F3254">
        <w:rPr>
          <w:rFonts w:ascii="Times New Roman" w:hAnsi="Times New Roman"/>
          <w:b/>
          <w:sz w:val="24"/>
          <w:szCs w:val="24"/>
          <w:lang w:val="sq-AL"/>
        </w:rPr>
        <w:t>OLIVE CULTURE</w:t>
      </w:r>
      <w:r w:rsidR="004F3254" w:rsidRPr="007F580B">
        <w:rPr>
          <w:rFonts w:ascii="Times New Roman" w:eastAsia="Calibri" w:hAnsi="Times New Roman"/>
          <w:color w:val="222222"/>
          <w:sz w:val="24"/>
          <w:szCs w:val="24"/>
          <w:lang w:val="sq-AL"/>
        </w:rPr>
        <w:t xml:space="preserve">” / </w:t>
      </w:r>
      <w:r w:rsidR="004F3254">
        <w:rPr>
          <w:rFonts w:ascii="Times New Roman" w:eastAsia="Calibri" w:hAnsi="Times New Roman"/>
          <w:color w:val="222222"/>
          <w:sz w:val="24"/>
          <w:szCs w:val="24"/>
          <w:lang w:val="sq-AL"/>
        </w:rPr>
        <w:t>Prot no. 1348,</w:t>
      </w:r>
      <w:r w:rsidR="004F3254" w:rsidRPr="007F580B">
        <w:rPr>
          <w:rFonts w:ascii="Times New Roman" w:eastAsia="Calibri" w:hAnsi="Times New Roman"/>
          <w:color w:val="222222"/>
          <w:sz w:val="24"/>
          <w:szCs w:val="24"/>
          <w:lang w:val="sq-AL"/>
        </w:rPr>
        <w:t> </w:t>
      </w:r>
      <w:r w:rsidR="004F3254" w:rsidRPr="007F580B">
        <w:rPr>
          <w:rFonts w:ascii="Times New Roman" w:eastAsia="Calibri" w:hAnsi="Times New Roman"/>
          <w:b/>
          <w:bCs/>
          <w:color w:val="222222"/>
          <w:sz w:val="24"/>
          <w:szCs w:val="24"/>
          <w:lang w:val="sq-AL"/>
        </w:rPr>
        <w:t xml:space="preserve">Order No. </w:t>
      </w:r>
      <w:r w:rsidR="004F3254">
        <w:rPr>
          <w:rFonts w:ascii="Times New Roman" w:eastAsia="Calibri" w:hAnsi="Times New Roman"/>
          <w:b/>
          <w:bCs/>
          <w:color w:val="222222"/>
          <w:sz w:val="24"/>
          <w:szCs w:val="24"/>
          <w:lang w:val="sq-AL"/>
        </w:rPr>
        <w:t>08</w:t>
      </w:r>
      <w:r w:rsidR="004F3254" w:rsidRPr="007F580B">
        <w:rPr>
          <w:rFonts w:ascii="Times New Roman" w:eastAsia="Calibri" w:hAnsi="Times New Roman"/>
          <w:b/>
          <w:bCs/>
          <w:color w:val="222222"/>
          <w:sz w:val="24"/>
          <w:szCs w:val="24"/>
          <w:lang w:val="sq-AL"/>
        </w:rPr>
        <w:t xml:space="preserve">, date </w:t>
      </w:r>
      <w:r w:rsidR="004F3254">
        <w:rPr>
          <w:rFonts w:ascii="Times New Roman" w:eastAsia="Calibri" w:hAnsi="Times New Roman"/>
          <w:b/>
          <w:bCs/>
          <w:color w:val="222222"/>
          <w:sz w:val="24"/>
          <w:szCs w:val="24"/>
          <w:lang w:val="sq-AL"/>
        </w:rPr>
        <w:t>06.03.2020</w:t>
      </w:r>
    </w:p>
    <w:p w14:paraId="30D654B1" w14:textId="46BC0D4F" w:rsidR="004D2FD8" w:rsidRPr="007B70EE" w:rsidRDefault="004D2FD8" w:rsidP="00514BE0">
      <w:pPr>
        <w:spacing w:before="240" w:after="240"/>
        <w:jc w:val="center"/>
        <w:outlineLvl w:val="0"/>
        <w:rPr>
          <w:rFonts w:ascii="Times New Roman" w:hAnsi="Times New Roman"/>
          <w:b/>
          <w:sz w:val="22"/>
          <w:lang w:val="en-GB"/>
        </w:rPr>
      </w:pPr>
    </w:p>
    <w:p w14:paraId="297BD65B" w14:textId="77777777" w:rsidR="004D2FD8" w:rsidRPr="003A4EB0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1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Subject</w:t>
      </w:r>
    </w:p>
    <w:p w14:paraId="0EDB228D" w14:textId="6901AC37" w:rsidR="004D2FD8" w:rsidRPr="007B70EE" w:rsidRDefault="004D2FD8" w:rsidP="00514BE0">
      <w:pPr>
        <w:spacing w:before="240" w:after="240"/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subject of the contract shall be </w:t>
      </w:r>
      <w:r w:rsidR="004F41F7">
        <w:rPr>
          <w:rFonts w:ascii="Times New Roman" w:hAnsi="Times New Roman"/>
          <w:sz w:val="22"/>
          <w:lang w:val="en-GB"/>
        </w:rPr>
        <w:t xml:space="preserve">the </w:t>
      </w:r>
      <w:r w:rsidR="00D5158D" w:rsidRPr="004F41F7">
        <w:rPr>
          <w:rFonts w:ascii="Times New Roman" w:hAnsi="Times New Roman"/>
          <w:sz w:val="22"/>
          <w:lang w:val="en-GB"/>
        </w:rPr>
        <w:t>supply</w:t>
      </w:r>
      <w:r w:rsidR="00D5158D" w:rsidRPr="00B83B99">
        <w:rPr>
          <w:rFonts w:ascii="Times New Roman" w:hAnsi="Times New Roman"/>
          <w:sz w:val="22"/>
          <w:lang w:val="en-GB"/>
        </w:rPr>
        <w:t xml:space="preserve">, </w:t>
      </w:r>
      <w:r w:rsidRPr="009B30FB">
        <w:rPr>
          <w:rFonts w:ascii="Times New Roman" w:hAnsi="Times New Roman"/>
          <w:sz w:val="22"/>
          <w:lang w:val="en-GB"/>
        </w:rPr>
        <w:t>of the following supplies</w:t>
      </w:r>
      <w:r w:rsidRPr="007B70EE">
        <w:rPr>
          <w:rFonts w:ascii="Times New Roman" w:hAnsi="Times New Roman"/>
          <w:sz w:val="22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5781"/>
        <w:gridCol w:w="1944"/>
      </w:tblGrid>
      <w:tr w:rsidR="001331A0" w:rsidRPr="00397DBE" w14:paraId="70FBF784" w14:textId="77777777" w:rsidTr="003F7A8F">
        <w:tc>
          <w:tcPr>
            <w:tcW w:w="1052" w:type="dxa"/>
            <w:shd w:val="clear" w:color="auto" w:fill="auto"/>
            <w:vAlign w:val="center"/>
          </w:tcPr>
          <w:p w14:paraId="190A6082" w14:textId="77777777" w:rsidR="001331A0" w:rsidRPr="00397DBE" w:rsidRDefault="001331A0" w:rsidP="003F7A8F">
            <w:pPr>
              <w:ind w:left="567"/>
              <w:jc w:val="both"/>
              <w:rPr>
                <w:rFonts w:ascii="Times New Roman" w:hAnsi="Times New Roman"/>
                <w:b/>
                <w:sz w:val="22"/>
              </w:rPr>
            </w:pPr>
            <w:r w:rsidRPr="00397DBE">
              <w:rPr>
                <w:rFonts w:ascii="Times New Roman" w:hAnsi="Times New Roman"/>
                <w:b/>
                <w:sz w:val="22"/>
              </w:rPr>
              <w:t>No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3E251765" w14:textId="77777777" w:rsidR="001331A0" w:rsidRPr="00397DBE" w:rsidRDefault="001331A0" w:rsidP="003F7A8F">
            <w:pPr>
              <w:ind w:left="567"/>
              <w:jc w:val="both"/>
              <w:rPr>
                <w:rFonts w:ascii="Times New Roman" w:hAnsi="Times New Roman"/>
                <w:b/>
                <w:sz w:val="22"/>
              </w:rPr>
            </w:pPr>
            <w:r w:rsidRPr="00397DBE">
              <w:rPr>
                <w:rFonts w:ascii="Times New Roman" w:hAnsi="Times New Roman"/>
                <w:b/>
                <w:sz w:val="22"/>
              </w:rPr>
              <w:t>Specifications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2FFF5210" w14:textId="77777777" w:rsidR="001331A0" w:rsidRPr="00397DBE" w:rsidRDefault="001331A0" w:rsidP="003F7A8F">
            <w:pPr>
              <w:ind w:left="567"/>
              <w:jc w:val="both"/>
              <w:rPr>
                <w:rFonts w:ascii="Times New Roman" w:hAnsi="Times New Roman"/>
                <w:b/>
                <w:sz w:val="22"/>
              </w:rPr>
            </w:pPr>
            <w:r w:rsidRPr="00397DBE">
              <w:rPr>
                <w:rFonts w:ascii="Times New Roman" w:hAnsi="Times New Roman"/>
                <w:b/>
                <w:sz w:val="22"/>
              </w:rPr>
              <w:t>Quantity</w:t>
            </w:r>
          </w:p>
        </w:tc>
      </w:tr>
      <w:tr w:rsidR="001331A0" w:rsidRPr="00397DBE" w14:paraId="034609B8" w14:textId="77777777" w:rsidTr="003F7A8F">
        <w:tc>
          <w:tcPr>
            <w:tcW w:w="1052" w:type="dxa"/>
            <w:shd w:val="clear" w:color="auto" w:fill="auto"/>
            <w:vAlign w:val="center"/>
          </w:tcPr>
          <w:p w14:paraId="0D537CA4" w14:textId="77777777" w:rsidR="001331A0" w:rsidRPr="00397DBE" w:rsidRDefault="001331A0" w:rsidP="003F7A8F">
            <w:pPr>
              <w:ind w:left="567"/>
              <w:jc w:val="both"/>
              <w:rPr>
                <w:rFonts w:ascii="Times New Roman" w:hAnsi="Times New Roman"/>
                <w:b/>
                <w:sz w:val="22"/>
              </w:rPr>
            </w:pPr>
            <w:r w:rsidRPr="00397DBE">
              <w:rPr>
                <w:rFonts w:ascii="Times New Roman" w:hAnsi="Times New Roman"/>
                <w:b/>
                <w:sz w:val="22"/>
              </w:rPr>
              <w:lastRenderedPageBreak/>
              <w:t>1</w:t>
            </w:r>
          </w:p>
        </w:tc>
        <w:tc>
          <w:tcPr>
            <w:tcW w:w="5781" w:type="dxa"/>
            <w:vAlign w:val="center"/>
          </w:tcPr>
          <w:p w14:paraId="56E15274" w14:textId="77777777" w:rsidR="001331A0" w:rsidRDefault="001331A0" w:rsidP="003F7A8F">
            <w:pPr>
              <w:rPr>
                <w:rFonts w:ascii="Times New Roman" w:hAnsi="Times New Roman"/>
                <w:sz w:val="24"/>
                <w:szCs w:val="24"/>
              </w:rPr>
            </w:pPr>
            <w:r w:rsidRPr="00397DBE">
              <w:rPr>
                <w:rFonts w:ascii="Times New Roman" w:hAnsi="Times New Roman"/>
                <w:sz w:val="24"/>
                <w:szCs w:val="24"/>
              </w:rPr>
              <w:t>Two laptops with the following characteristics</w:t>
            </w:r>
          </w:p>
          <w:p w14:paraId="1D2512CB" w14:textId="77777777" w:rsidR="001331A0" w:rsidRDefault="001331A0" w:rsidP="003F7A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4EC9BE" w14:textId="77777777" w:rsidR="001331A0" w:rsidRPr="00397DBE" w:rsidRDefault="001331A0" w:rsidP="003F7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Microsfot Sufface Book , CPU, i5-6300U Turbo 2.4 3.0 , Memory 8GB, DDR4, HDD 128SSD.GPU HD520.CPU Invidia 1 GB dedicated.SCR 13.5’’. Touchscreen 3000x2000 .Camera USB 3.0-Thounderboard. With external mouse and carrying bag.</w:t>
            </w:r>
          </w:p>
        </w:tc>
        <w:tc>
          <w:tcPr>
            <w:tcW w:w="1944" w:type="dxa"/>
          </w:tcPr>
          <w:p w14:paraId="139E4941" w14:textId="77777777" w:rsidR="001331A0" w:rsidRPr="00397DBE" w:rsidRDefault="001331A0" w:rsidP="003F7A8F">
            <w:r w:rsidRPr="00397DBE">
              <w:t>2</w:t>
            </w:r>
          </w:p>
          <w:p w14:paraId="3A6D042D" w14:textId="77777777" w:rsidR="001331A0" w:rsidRPr="00397DBE" w:rsidRDefault="001331A0" w:rsidP="003F7A8F"/>
        </w:tc>
      </w:tr>
      <w:tr w:rsidR="001331A0" w:rsidRPr="00397DBE" w14:paraId="6FE855BC" w14:textId="77777777" w:rsidTr="003F7A8F">
        <w:tc>
          <w:tcPr>
            <w:tcW w:w="1052" w:type="dxa"/>
            <w:shd w:val="clear" w:color="auto" w:fill="auto"/>
            <w:vAlign w:val="center"/>
          </w:tcPr>
          <w:p w14:paraId="30EF8361" w14:textId="77777777" w:rsidR="001331A0" w:rsidRPr="00397DBE" w:rsidRDefault="001331A0" w:rsidP="003F7A8F">
            <w:pPr>
              <w:ind w:left="567"/>
              <w:jc w:val="both"/>
              <w:rPr>
                <w:rFonts w:ascii="Times New Roman" w:hAnsi="Times New Roman"/>
                <w:b/>
                <w:sz w:val="22"/>
              </w:rPr>
            </w:pPr>
            <w:r w:rsidRPr="00397DBE">
              <w:rPr>
                <w:rFonts w:ascii="Times New Roman" w:hAnsi="Times New Roman"/>
                <w:b/>
                <w:sz w:val="22"/>
              </w:rPr>
              <w:t>2</w:t>
            </w:r>
          </w:p>
        </w:tc>
        <w:tc>
          <w:tcPr>
            <w:tcW w:w="5781" w:type="dxa"/>
            <w:vAlign w:val="center"/>
          </w:tcPr>
          <w:p w14:paraId="6F8FE82B" w14:textId="77777777" w:rsidR="001331A0" w:rsidRDefault="001331A0" w:rsidP="003F7A8F">
            <w:pPr>
              <w:rPr>
                <w:rFonts w:ascii="Times New Roman" w:hAnsi="Times New Roman"/>
                <w:sz w:val="24"/>
                <w:szCs w:val="24"/>
              </w:rPr>
            </w:pPr>
            <w:r w:rsidRPr="00397DBE">
              <w:rPr>
                <w:rFonts w:ascii="Times New Roman" w:hAnsi="Times New Roman"/>
                <w:sz w:val="24"/>
                <w:szCs w:val="24"/>
              </w:rPr>
              <w:t xml:space="preserve">Computers </w:t>
            </w:r>
            <w:r>
              <w:rPr>
                <w:rFonts w:ascii="Times New Roman" w:hAnsi="Times New Roman"/>
                <w:sz w:val="24"/>
                <w:szCs w:val="24"/>
              </w:rPr>
              <w:t>desktop</w:t>
            </w:r>
            <w:r w:rsidRPr="00397DBE">
              <w:rPr>
                <w:rFonts w:ascii="Times New Roman" w:hAnsi="Times New Roman"/>
                <w:sz w:val="24"/>
                <w:szCs w:val="24"/>
              </w:rPr>
              <w:t xml:space="preserve"> with the following characteristics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ECAB8D9" w14:textId="77777777" w:rsidR="001331A0" w:rsidRDefault="001331A0" w:rsidP="003F7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PC Vostro Desktop PC3670, Core13-8100,8GB DDR4, 1TB 7200 rpm, HDD, DVD, Integrated. WLAN+BT, kbb, mouse </w:t>
            </w:r>
          </w:p>
          <w:p w14:paraId="42224728" w14:textId="77777777" w:rsidR="001331A0" w:rsidRPr="00397DBE" w:rsidRDefault="001331A0" w:rsidP="003F7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Monitor E2220, 22’’ LED-backlit LCD Full HD 1920x1080 at 60Hz, contrast 1000: 1.5 ms, 16.7 Million, 178(V) /178(H) </w:t>
            </w:r>
          </w:p>
        </w:tc>
        <w:tc>
          <w:tcPr>
            <w:tcW w:w="1944" w:type="dxa"/>
          </w:tcPr>
          <w:p w14:paraId="381099C8" w14:textId="77777777" w:rsidR="001331A0" w:rsidRPr="00397DBE" w:rsidRDefault="001331A0" w:rsidP="003F7A8F">
            <w:r w:rsidRPr="00397DBE">
              <w:t>10</w:t>
            </w:r>
          </w:p>
        </w:tc>
      </w:tr>
      <w:tr w:rsidR="001331A0" w:rsidRPr="00397DBE" w14:paraId="6173EDD2" w14:textId="77777777" w:rsidTr="003F7A8F">
        <w:tc>
          <w:tcPr>
            <w:tcW w:w="1052" w:type="dxa"/>
            <w:shd w:val="clear" w:color="auto" w:fill="auto"/>
            <w:vAlign w:val="center"/>
          </w:tcPr>
          <w:p w14:paraId="3F2E0376" w14:textId="77777777" w:rsidR="001331A0" w:rsidRPr="00397DBE" w:rsidRDefault="001331A0" w:rsidP="003F7A8F">
            <w:pPr>
              <w:ind w:left="567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</w:t>
            </w:r>
          </w:p>
        </w:tc>
        <w:tc>
          <w:tcPr>
            <w:tcW w:w="5781" w:type="dxa"/>
            <w:vAlign w:val="center"/>
          </w:tcPr>
          <w:p w14:paraId="63478A93" w14:textId="77777777" w:rsidR="001331A0" w:rsidRPr="00397DBE" w:rsidRDefault="001331A0" w:rsidP="003F7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Printer 305Cs, print speed 30ppm, paper capacity 1x250 sheets cassette. Paper size A5/A4 custom, automatic duplex, memory 512MB</w:t>
            </w:r>
          </w:p>
        </w:tc>
        <w:tc>
          <w:tcPr>
            <w:tcW w:w="1944" w:type="dxa"/>
          </w:tcPr>
          <w:p w14:paraId="4A9C18E5" w14:textId="77777777" w:rsidR="001331A0" w:rsidRPr="00397DBE" w:rsidRDefault="001331A0" w:rsidP="003F7A8F">
            <w:r>
              <w:t>2</w:t>
            </w:r>
          </w:p>
        </w:tc>
      </w:tr>
      <w:tr w:rsidR="001331A0" w:rsidRPr="00397DBE" w14:paraId="2FC2055E" w14:textId="77777777" w:rsidTr="003F7A8F">
        <w:tc>
          <w:tcPr>
            <w:tcW w:w="1052" w:type="dxa"/>
            <w:shd w:val="clear" w:color="auto" w:fill="auto"/>
            <w:vAlign w:val="center"/>
          </w:tcPr>
          <w:p w14:paraId="377768F5" w14:textId="77777777" w:rsidR="001331A0" w:rsidRDefault="001331A0" w:rsidP="003F7A8F">
            <w:pPr>
              <w:ind w:left="567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</w:t>
            </w:r>
          </w:p>
        </w:tc>
        <w:tc>
          <w:tcPr>
            <w:tcW w:w="5781" w:type="dxa"/>
            <w:vAlign w:val="center"/>
          </w:tcPr>
          <w:p w14:paraId="7B024668" w14:textId="77777777" w:rsidR="001331A0" w:rsidRDefault="001331A0" w:rsidP="003F7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Scanner,A4 flatbed, resolution 4800x4800 dpi</w:t>
            </w:r>
          </w:p>
        </w:tc>
        <w:tc>
          <w:tcPr>
            <w:tcW w:w="1944" w:type="dxa"/>
          </w:tcPr>
          <w:p w14:paraId="215407F5" w14:textId="77777777" w:rsidR="001331A0" w:rsidRDefault="001331A0" w:rsidP="003F7A8F">
            <w:r>
              <w:t>1</w:t>
            </w:r>
          </w:p>
        </w:tc>
      </w:tr>
      <w:tr w:rsidR="001331A0" w:rsidRPr="00397DBE" w14:paraId="19848F58" w14:textId="77777777" w:rsidTr="003F7A8F">
        <w:tc>
          <w:tcPr>
            <w:tcW w:w="1052" w:type="dxa"/>
            <w:shd w:val="clear" w:color="auto" w:fill="auto"/>
            <w:vAlign w:val="center"/>
          </w:tcPr>
          <w:p w14:paraId="4154A5F0" w14:textId="77777777" w:rsidR="001331A0" w:rsidRDefault="001331A0" w:rsidP="003F7A8F">
            <w:pPr>
              <w:ind w:left="567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</w:t>
            </w:r>
          </w:p>
        </w:tc>
        <w:tc>
          <w:tcPr>
            <w:tcW w:w="5781" w:type="dxa"/>
            <w:vAlign w:val="center"/>
          </w:tcPr>
          <w:p w14:paraId="676ECA44" w14:textId="77777777" w:rsidR="001331A0" w:rsidRDefault="001331A0" w:rsidP="003F7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Workstation HP CPU Xeon i5-1620 V2 3.7 GHZ Turbo 3.9,RAM 32 GB  DDR3 ECC , HDD 250 GB SSD, HDD 500 GB 7200 RPM, GPU Quadro K2000 2 GB dedicated up to 5 GB.Graphics Graphic card HD , Dedicated PCI-E*16. Min 2 GB memory, Minimum two entry ports VGA/DVI/HDMI/PCI</w:t>
            </w:r>
          </w:p>
        </w:tc>
        <w:tc>
          <w:tcPr>
            <w:tcW w:w="1944" w:type="dxa"/>
          </w:tcPr>
          <w:p w14:paraId="205289FE" w14:textId="77777777" w:rsidR="001331A0" w:rsidRDefault="001331A0" w:rsidP="003F7A8F">
            <w:r>
              <w:t>1</w:t>
            </w:r>
          </w:p>
        </w:tc>
      </w:tr>
      <w:tr w:rsidR="001331A0" w:rsidRPr="00397DBE" w14:paraId="07D73BEC" w14:textId="77777777" w:rsidTr="003F7A8F">
        <w:tc>
          <w:tcPr>
            <w:tcW w:w="1052" w:type="dxa"/>
            <w:shd w:val="clear" w:color="auto" w:fill="auto"/>
            <w:vAlign w:val="center"/>
          </w:tcPr>
          <w:p w14:paraId="0D7BF40B" w14:textId="77777777" w:rsidR="001331A0" w:rsidRDefault="001331A0" w:rsidP="003F7A8F">
            <w:pPr>
              <w:ind w:left="567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</w:t>
            </w:r>
          </w:p>
        </w:tc>
        <w:tc>
          <w:tcPr>
            <w:tcW w:w="5781" w:type="dxa"/>
            <w:vAlign w:val="center"/>
          </w:tcPr>
          <w:p w14:paraId="674E1200" w14:textId="77777777" w:rsidR="001331A0" w:rsidRDefault="001331A0" w:rsidP="003F7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Work desks 0,8 x1,20 </w:t>
            </w:r>
          </w:p>
        </w:tc>
        <w:tc>
          <w:tcPr>
            <w:tcW w:w="1944" w:type="dxa"/>
          </w:tcPr>
          <w:p w14:paraId="39157932" w14:textId="77777777" w:rsidR="001331A0" w:rsidRDefault="001331A0" w:rsidP="003F7A8F">
            <w:r>
              <w:t>12</w:t>
            </w:r>
          </w:p>
        </w:tc>
      </w:tr>
      <w:tr w:rsidR="001331A0" w:rsidRPr="00397DBE" w14:paraId="7875C361" w14:textId="77777777" w:rsidTr="003F7A8F">
        <w:tc>
          <w:tcPr>
            <w:tcW w:w="1052" w:type="dxa"/>
            <w:shd w:val="clear" w:color="auto" w:fill="auto"/>
            <w:vAlign w:val="center"/>
          </w:tcPr>
          <w:p w14:paraId="67228E85" w14:textId="77777777" w:rsidR="001331A0" w:rsidRDefault="001331A0" w:rsidP="003F7A8F">
            <w:pPr>
              <w:ind w:left="567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</w:t>
            </w:r>
          </w:p>
        </w:tc>
        <w:tc>
          <w:tcPr>
            <w:tcW w:w="5781" w:type="dxa"/>
            <w:vAlign w:val="center"/>
          </w:tcPr>
          <w:p w14:paraId="33C27097" w14:textId="77777777" w:rsidR="001331A0" w:rsidRDefault="001331A0" w:rsidP="003F7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 chairs</w:t>
            </w:r>
          </w:p>
        </w:tc>
        <w:tc>
          <w:tcPr>
            <w:tcW w:w="1944" w:type="dxa"/>
          </w:tcPr>
          <w:p w14:paraId="45661664" w14:textId="77777777" w:rsidR="001331A0" w:rsidRDefault="001331A0" w:rsidP="003F7A8F">
            <w:r>
              <w:t>28</w:t>
            </w:r>
          </w:p>
        </w:tc>
      </w:tr>
      <w:tr w:rsidR="001331A0" w:rsidRPr="00397DBE" w14:paraId="139433EF" w14:textId="77777777" w:rsidTr="003F7A8F">
        <w:tc>
          <w:tcPr>
            <w:tcW w:w="1052" w:type="dxa"/>
            <w:shd w:val="clear" w:color="auto" w:fill="auto"/>
            <w:vAlign w:val="center"/>
          </w:tcPr>
          <w:p w14:paraId="58D56443" w14:textId="77777777" w:rsidR="001331A0" w:rsidRDefault="001331A0" w:rsidP="003F7A8F">
            <w:pPr>
              <w:ind w:left="567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</w:t>
            </w:r>
          </w:p>
        </w:tc>
        <w:tc>
          <w:tcPr>
            <w:tcW w:w="5781" w:type="dxa"/>
            <w:vAlign w:val="center"/>
          </w:tcPr>
          <w:p w14:paraId="0D743A48" w14:textId="77777777" w:rsidR="001331A0" w:rsidRDefault="001331A0" w:rsidP="003F7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Bookcase </w:t>
            </w:r>
          </w:p>
        </w:tc>
        <w:tc>
          <w:tcPr>
            <w:tcW w:w="1944" w:type="dxa"/>
          </w:tcPr>
          <w:p w14:paraId="3EEC8AC3" w14:textId="77777777" w:rsidR="001331A0" w:rsidRDefault="001331A0" w:rsidP="003F7A8F">
            <w:r>
              <w:t>5</w:t>
            </w:r>
          </w:p>
        </w:tc>
      </w:tr>
    </w:tbl>
    <w:p w14:paraId="22137358" w14:textId="126E5F09" w:rsidR="009B0CF1" w:rsidRPr="007B70EE" w:rsidRDefault="009B0CF1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place of acceptance of the supplies shall be </w:t>
      </w:r>
      <w:r w:rsidR="00436D3A">
        <w:rPr>
          <w:rFonts w:ascii="Times New Roman" w:hAnsi="Times New Roman"/>
          <w:sz w:val="22"/>
          <w:lang w:val="en-GB"/>
        </w:rPr>
        <w:t xml:space="preserve">the Municipality of </w:t>
      </w:r>
      <w:proofErr w:type="gramStart"/>
      <w:r w:rsidR="00436D3A">
        <w:rPr>
          <w:rFonts w:ascii="Times New Roman" w:hAnsi="Times New Roman"/>
          <w:sz w:val="22"/>
          <w:lang w:val="en-GB"/>
        </w:rPr>
        <w:t>Berat</w:t>
      </w:r>
      <w:r w:rsidR="004F41F7">
        <w:rPr>
          <w:rFonts w:ascii="Times New Roman" w:hAnsi="Times New Roman"/>
          <w:sz w:val="22"/>
          <w:lang w:val="en-GB"/>
        </w:rPr>
        <w:t xml:space="preserve"> </w:t>
      </w:r>
      <w:r w:rsidR="00B202BC" w:rsidRPr="007B70EE">
        <w:rPr>
          <w:rFonts w:ascii="Times New Roman" w:hAnsi="Times New Roman"/>
          <w:sz w:val="22"/>
          <w:lang w:val="en-GB"/>
        </w:rPr>
        <w:t xml:space="preserve"> </w:t>
      </w:r>
      <w:r w:rsidRPr="007B70EE">
        <w:rPr>
          <w:rFonts w:ascii="Times New Roman" w:hAnsi="Times New Roman"/>
          <w:sz w:val="22"/>
          <w:lang w:val="en-GB"/>
        </w:rPr>
        <w:t>the</w:t>
      </w:r>
      <w:proofErr w:type="gramEnd"/>
      <w:r w:rsidRPr="007B70EE">
        <w:rPr>
          <w:rFonts w:ascii="Times New Roman" w:hAnsi="Times New Roman"/>
          <w:sz w:val="22"/>
          <w:lang w:val="en-GB"/>
        </w:rPr>
        <w:t xml:space="preserve"> time limits for delivery shall be </w:t>
      </w:r>
      <w:r w:rsidR="00B202BC" w:rsidRPr="007B70EE">
        <w:rPr>
          <w:rFonts w:ascii="Times New Roman" w:hAnsi="Times New Roman"/>
          <w:sz w:val="22"/>
          <w:lang w:val="en-GB"/>
        </w:rPr>
        <w:t>&lt;</w:t>
      </w:r>
      <w:r w:rsidR="001331A0">
        <w:rPr>
          <w:rFonts w:ascii="Times New Roman" w:hAnsi="Times New Roman"/>
          <w:sz w:val="22"/>
          <w:lang w:val="en-GB"/>
        </w:rPr>
        <w:t xml:space="preserve">September 2020 </w:t>
      </w:r>
      <w:r w:rsidR="00B202BC" w:rsidRPr="007B70EE">
        <w:rPr>
          <w:rFonts w:ascii="Times New Roman" w:hAnsi="Times New Roman"/>
          <w:sz w:val="22"/>
          <w:lang w:val="en-GB"/>
        </w:rPr>
        <w:t xml:space="preserve">&gt; </w:t>
      </w:r>
      <w:r w:rsidRPr="007B70EE">
        <w:rPr>
          <w:rFonts w:ascii="Times New Roman" w:hAnsi="Times New Roman"/>
          <w:sz w:val="22"/>
          <w:lang w:val="en-GB"/>
        </w:rPr>
        <w:t xml:space="preserve">and the Incoterm applicable shall </w:t>
      </w:r>
      <w:r w:rsidRPr="00A940DC">
        <w:rPr>
          <w:rFonts w:ascii="Times New Roman" w:hAnsi="Times New Roman"/>
          <w:sz w:val="22"/>
          <w:lang w:val="en-GB"/>
        </w:rPr>
        <w:t xml:space="preserve">be </w:t>
      </w:r>
      <w:r w:rsidR="00B202BC" w:rsidRPr="005F2975">
        <w:rPr>
          <w:rFonts w:ascii="Times New Roman" w:hAnsi="Times New Roman"/>
          <w:sz w:val="22"/>
          <w:highlight w:val="lightGray"/>
          <w:lang w:val="en-GB"/>
        </w:rPr>
        <w:t>[</w:t>
      </w:r>
      <w:r w:rsidRPr="005F2975">
        <w:rPr>
          <w:rFonts w:ascii="Times New Roman" w:hAnsi="Times New Roman"/>
          <w:sz w:val="22"/>
          <w:highlight w:val="lightGray"/>
          <w:lang w:val="en-GB"/>
        </w:rPr>
        <w:t>DDP</w:t>
      </w:r>
      <w:r w:rsidR="00B202BC" w:rsidRPr="005F2975">
        <w:rPr>
          <w:rFonts w:ascii="Times New Roman" w:hAnsi="Times New Roman"/>
          <w:sz w:val="22"/>
          <w:highlight w:val="lightGray"/>
          <w:lang w:val="en-GB"/>
        </w:rPr>
        <w:t>] [</w:t>
      </w:r>
      <w:r w:rsidR="0076436E" w:rsidRPr="005F2975">
        <w:rPr>
          <w:rFonts w:ascii="Times New Roman" w:hAnsi="Times New Roman"/>
          <w:sz w:val="22"/>
          <w:highlight w:val="lightGray"/>
          <w:lang w:val="en-GB"/>
        </w:rPr>
        <w:t>DAP</w:t>
      </w:r>
      <w:r w:rsidR="00B202BC">
        <w:rPr>
          <w:rFonts w:ascii="Times New Roman" w:hAnsi="Times New Roman"/>
          <w:sz w:val="22"/>
          <w:highlight w:val="yellow"/>
          <w:lang w:val="en-GB"/>
        </w:rPr>
        <w:t>]</w:t>
      </w:r>
      <w:r w:rsidR="00E2190B" w:rsidRPr="00A940DC">
        <w:rPr>
          <w:rStyle w:val="FootnoteReference"/>
          <w:rFonts w:ascii="Times New Roman" w:hAnsi="Times New Roman"/>
          <w:sz w:val="22"/>
          <w:lang w:val="en-GB"/>
        </w:rPr>
        <w:footnoteReference w:id="4"/>
      </w:r>
      <w:r w:rsidRPr="00A940DC">
        <w:rPr>
          <w:rFonts w:ascii="Times New Roman" w:hAnsi="Times New Roman"/>
          <w:sz w:val="22"/>
          <w:lang w:val="en-GB"/>
        </w:rPr>
        <w:t xml:space="preserve">. The </w:t>
      </w:r>
      <w:r w:rsidR="00360344" w:rsidRPr="00A940DC">
        <w:rPr>
          <w:rFonts w:ascii="Times New Roman" w:hAnsi="Times New Roman"/>
          <w:sz w:val="22"/>
          <w:lang w:val="en-GB"/>
        </w:rPr>
        <w:t>implementation</w:t>
      </w:r>
      <w:r w:rsidRPr="00A940DC">
        <w:rPr>
          <w:rFonts w:ascii="Times New Roman" w:hAnsi="Times New Roman"/>
          <w:sz w:val="22"/>
          <w:lang w:val="en-GB"/>
        </w:rPr>
        <w:t xml:space="preserve"> period</w:t>
      </w:r>
      <w:r w:rsidR="00387E08">
        <w:rPr>
          <w:rFonts w:ascii="Times New Roman" w:hAnsi="Times New Roman"/>
          <w:sz w:val="22"/>
          <w:lang w:val="en-GB"/>
        </w:rPr>
        <w:t xml:space="preserve"> of tasks</w:t>
      </w:r>
      <w:r w:rsidRPr="00A940DC">
        <w:rPr>
          <w:rFonts w:ascii="Times New Roman" w:hAnsi="Times New Roman"/>
          <w:sz w:val="22"/>
          <w:lang w:val="en-GB"/>
        </w:rPr>
        <w:t xml:space="preserve"> shall run from </w:t>
      </w:r>
      <w:r w:rsidR="001331A0">
        <w:rPr>
          <w:rFonts w:ascii="Times New Roman" w:hAnsi="Times New Roman"/>
          <w:sz w:val="22"/>
          <w:lang w:val="en-GB"/>
        </w:rPr>
        <w:t>15.07.2020 (</w:t>
      </w:r>
      <w:proofErr w:type="gramStart"/>
      <w:r w:rsidR="001331A0">
        <w:rPr>
          <w:rFonts w:ascii="Times New Roman" w:hAnsi="Times New Roman"/>
          <w:sz w:val="22"/>
          <w:lang w:val="en-GB"/>
        </w:rPr>
        <w:t xml:space="preserve">provisional) </w:t>
      </w:r>
      <w:r w:rsidR="00315611" w:rsidRPr="00A940DC">
        <w:rPr>
          <w:rFonts w:ascii="Times New Roman" w:hAnsi="Times New Roman"/>
          <w:sz w:val="22"/>
          <w:lang w:val="en-GB"/>
        </w:rPr>
        <w:t xml:space="preserve"> </w:t>
      </w:r>
      <w:r w:rsidRPr="00A940DC">
        <w:rPr>
          <w:rFonts w:ascii="Times New Roman" w:hAnsi="Times New Roman"/>
          <w:sz w:val="22"/>
          <w:lang w:val="en-GB"/>
        </w:rPr>
        <w:t>to</w:t>
      </w:r>
      <w:proofErr w:type="gramEnd"/>
      <w:r w:rsidRPr="00A940DC">
        <w:rPr>
          <w:rFonts w:ascii="Times New Roman" w:hAnsi="Times New Roman"/>
          <w:sz w:val="22"/>
          <w:lang w:val="en-GB"/>
        </w:rPr>
        <w:t xml:space="preserve"> </w:t>
      </w:r>
      <w:r w:rsidR="007A0D58" w:rsidRPr="00A940DC">
        <w:rPr>
          <w:rFonts w:ascii="Times New Roman" w:hAnsi="Times New Roman"/>
          <w:sz w:val="22"/>
          <w:lang w:val="en-GB"/>
        </w:rPr>
        <w:t>&lt;</w:t>
      </w:r>
      <w:r w:rsidR="001331A0">
        <w:rPr>
          <w:rFonts w:ascii="Times New Roman" w:hAnsi="Times New Roman"/>
          <w:sz w:val="22"/>
          <w:lang w:val="en-GB"/>
        </w:rPr>
        <w:t>15 September 2020 (provisional)</w:t>
      </w:r>
      <w:r w:rsidR="007A0D58" w:rsidRPr="00A940DC">
        <w:rPr>
          <w:rFonts w:ascii="Times New Roman" w:hAnsi="Times New Roman"/>
          <w:sz w:val="22"/>
          <w:lang w:val="en-GB"/>
        </w:rPr>
        <w:t>&gt;</w:t>
      </w:r>
      <w:r w:rsidRPr="00A940DC">
        <w:rPr>
          <w:rFonts w:ascii="Times New Roman" w:hAnsi="Times New Roman"/>
          <w:sz w:val="22"/>
          <w:lang w:val="en-GB"/>
        </w:rPr>
        <w:t>.</w:t>
      </w:r>
    </w:p>
    <w:p w14:paraId="5F3CB695" w14:textId="77777777" w:rsidR="004D2FD8" w:rsidRPr="00A940DC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1.2</w:t>
      </w:r>
      <w:r w:rsidRPr="007B70EE">
        <w:rPr>
          <w:rFonts w:ascii="Times New Roman" w:hAnsi="Times New Roman"/>
          <w:sz w:val="22"/>
          <w:lang w:val="en-GB"/>
        </w:rPr>
        <w:tab/>
        <w:t xml:space="preserve">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 xml:space="preserve">ontractor shall comply strictly with the terms of 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and the technical annex</w:t>
      </w:r>
      <w:r w:rsidR="00BA0079">
        <w:rPr>
          <w:rFonts w:ascii="Times New Roman" w:hAnsi="Times New Roman"/>
          <w:sz w:val="22"/>
          <w:lang w:val="en-GB"/>
        </w:rPr>
        <w:t>.</w:t>
      </w:r>
    </w:p>
    <w:p w14:paraId="37355423" w14:textId="68D09AE4" w:rsidR="004D2FD8" w:rsidRPr="009B30FB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</w:p>
    <w:p w14:paraId="13E98CAC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2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Origin</w:t>
      </w:r>
    </w:p>
    <w:p w14:paraId="01C660AE" w14:textId="77777777" w:rsidR="00D33341" w:rsidRDefault="00D33341" w:rsidP="00D33341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rules of origin of the goods are defined in Article 10 of the </w:t>
      </w:r>
      <w:r w:rsidR="00531265">
        <w:rPr>
          <w:rFonts w:ascii="Times New Roman" w:hAnsi="Times New Roman"/>
          <w:sz w:val="22"/>
          <w:lang w:val="en-GB"/>
        </w:rPr>
        <w:t>s</w:t>
      </w:r>
      <w:r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>
        <w:rPr>
          <w:rFonts w:ascii="Times New Roman" w:hAnsi="Times New Roman"/>
          <w:sz w:val="22"/>
          <w:lang w:val="en-GB"/>
        </w:rPr>
        <w:t xml:space="preserve">onditions.  </w:t>
      </w:r>
    </w:p>
    <w:p w14:paraId="32779D8C" w14:textId="77777777" w:rsidR="00D33341" w:rsidRPr="00B83B99" w:rsidRDefault="00D33341" w:rsidP="00D33341">
      <w:pPr>
        <w:jc w:val="both"/>
        <w:rPr>
          <w:rFonts w:ascii="Times New Roman" w:hAnsi="Times New Roman"/>
          <w:lang w:val="en-GB"/>
        </w:rPr>
      </w:pPr>
      <w:r w:rsidRPr="00B83B99">
        <w:rPr>
          <w:rFonts w:ascii="Times New Roman" w:hAnsi="Times New Roman"/>
          <w:sz w:val="22"/>
          <w:lang w:val="en-GB"/>
        </w:rPr>
        <w:lastRenderedPageBreak/>
        <w:t xml:space="preserve">A certificate of origin for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 xml:space="preserve"> must be provided by 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B83B99">
        <w:rPr>
          <w:rFonts w:ascii="Times New Roman" w:hAnsi="Times New Roman"/>
          <w:sz w:val="22"/>
          <w:lang w:val="en-GB"/>
        </w:rPr>
        <w:t xml:space="preserve">ontractor at the latest when it requests provisional acceptance of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>. Failure to comply with this condition may result in the termination of the contract</w:t>
      </w:r>
      <w:r w:rsidR="00CF6FDB" w:rsidRPr="00CF6FDB">
        <w:t xml:space="preserve"> </w:t>
      </w:r>
      <w:r w:rsidR="00CF6FDB" w:rsidRPr="00CF6FDB">
        <w:rPr>
          <w:rFonts w:ascii="Times New Roman" w:hAnsi="Times New Roman"/>
          <w:sz w:val="22"/>
          <w:lang w:val="en-GB"/>
        </w:rPr>
        <w:t>and/or suspension of payment</w:t>
      </w:r>
      <w:r w:rsidRPr="00B83B99">
        <w:rPr>
          <w:rFonts w:ascii="Times New Roman" w:hAnsi="Times New Roman"/>
          <w:sz w:val="22"/>
          <w:lang w:val="en-GB"/>
        </w:rPr>
        <w:t>.</w:t>
      </w:r>
    </w:p>
    <w:p w14:paraId="31E3CF64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3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Price</w:t>
      </w:r>
    </w:p>
    <w:p w14:paraId="0B97FD68" w14:textId="0BF50F9E" w:rsidR="004D2FD8" w:rsidRPr="007B70EE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price of the supplies shall be that shown on the financial offer (specimen in Annex </w:t>
      </w:r>
      <w:r w:rsidR="00187253" w:rsidRPr="007B70EE">
        <w:rPr>
          <w:rFonts w:ascii="Times New Roman" w:hAnsi="Times New Roman"/>
          <w:sz w:val="22"/>
          <w:lang w:val="en-GB"/>
        </w:rPr>
        <w:t>IV</w:t>
      </w:r>
      <w:r w:rsidRPr="007B70EE">
        <w:rPr>
          <w:rFonts w:ascii="Times New Roman" w:hAnsi="Times New Roman"/>
          <w:sz w:val="22"/>
          <w:lang w:val="en-GB"/>
        </w:rPr>
        <w:t xml:space="preserve">). The total </w:t>
      </w:r>
      <w:r w:rsidR="00922542" w:rsidRPr="007B70EE">
        <w:rPr>
          <w:rFonts w:ascii="Times New Roman" w:hAnsi="Times New Roman"/>
          <w:sz w:val="22"/>
          <w:lang w:val="en-GB"/>
        </w:rPr>
        <w:t xml:space="preserve">maximum </w:t>
      </w:r>
      <w:r w:rsidRPr="007B70EE">
        <w:rPr>
          <w:rFonts w:ascii="Times New Roman" w:hAnsi="Times New Roman"/>
          <w:sz w:val="22"/>
          <w:lang w:val="en-GB"/>
        </w:rPr>
        <w:t xml:space="preserve">contract price shall be </w:t>
      </w:r>
      <w:r w:rsidR="001E684B">
        <w:rPr>
          <w:rFonts w:ascii="Times New Roman" w:hAnsi="Times New Roman"/>
          <w:sz w:val="22"/>
          <w:lang w:val="en-GB"/>
        </w:rPr>
        <w:t>[</w:t>
      </w:r>
      <w:r w:rsidR="001331A0">
        <w:rPr>
          <w:rFonts w:ascii="Times New Roman" w:hAnsi="Times New Roman"/>
          <w:sz w:val="22"/>
          <w:lang w:val="en-GB"/>
        </w:rPr>
        <w:t xml:space="preserve"> </w:t>
      </w:r>
      <w:r w:rsidR="001331A0" w:rsidRPr="00BE2A74">
        <w:rPr>
          <w:rFonts w:ascii="Times New Roman" w:hAnsi="Times New Roman"/>
          <w:b/>
          <w:bCs/>
          <w:sz w:val="22"/>
          <w:lang w:val="en-GB"/>
        </w:rPr>
        <w:t xml:space="preserve">10,444 </w:t>
      </w:r>
      <w:r w:rsidR="001E684B" w:rsidRPr="00BE2A74">
        <w:rPr>
          <w:rFonts w:ascii="Times New Roman" w:hAnsi="Times New Roman"/>
          <w:b/>
          <w:bCs/>
          <w:sz w:val="22"/>
          <w:highlight w:val="lightGray"/>
          <w:lang w:val="en-GB"/>
        </w:rPr>
        <w:t>EUR]</w:t>
      </w:r>
      <w:r w:rsidR="001E684B" w:rsidRPr="009A5ADA">
        <w:rPr>
          <w:rFonts w:ascii="Times New Roman" w:hAnsi="Times New Roman"/>
          <w:sz w:val="22"/>
          <w:highlight w:val="lightGray"/>
          <w:lang w:val="en-GB"/>
        </w:rPr>
        <w:t xml:space="preserve"> </w:t>
      </w:r>
      <w:r w:rsidR="00AC0AF8">
        <w:rPr>
          <w:rFonts w:ascii="Times New Roman" w:hAnsi="Times New Roman"/>
          <w:sz w:val="22"/>
          <w:lang w:val="en-GB"/>
        </w:rPr>
        <w:t xml:space="preserve">VAT free </w:t>
      </w:r>
    </w:p>
    <w:p w14:paraId="60E13C98" w14:textId="77777777" w:rsidR="003A4EB0" w:rsidRPr="00326BE0" w:rsidRDefault="004D2FD8" w:rsidP="00326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</w:t>
      </w:r>
      <w:r w:rsidR="00DF687C" w:rsidRPr="003A4EB0">
        <w:rPr>
          <w:rFonts w:ascii="Times New Roman" w:hAnsi="Times New Roman"/>
          <w:sz w:val="22"/>
          <w:lang w:val="en-GB"/>
        </w:rPr>
        <w:t xml:space="preserve">2 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Payments shall be made in accordance with 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and/or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(Articles</w:t>
      </w:r>
      <w:r w:rsidR="0074358C">
        <w:rPr>
          <w:rFonts w:ascii="Times New Roman" w:hAnsi="Times New Roman"/>
          <w:sz w:val="22"/>
          <w:lang w:val="en-GB"/>
        </w:rPr>
        <w:t> </w:t>
      </w:r>
      <w:r w:rsidRPr="007B70EE">
        <w:rPr>
          <w:rFonts w:ascii="Times New Roman" w:hAnsi="Times New Roman"/>
          <w:sz w:val="22"/>
          <w:lang w:val="en-GB"/>
        </w:rPr>
        <w:t>26 to 28).</w:t>
      </w:r>
    </w:p>
    <w:p w14:paraId="3BDE8DCD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4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Order of precedence of contract documents</w:t>
      </w:r>
    </w:p>
    <w:p w14:paraId="63F2D19B" w14:textId="77777777" w:rsidR="004D2FD8" w:rsidRPr="007B70EE" w:rsidRDefault="004D2FD8" w:rsidP="00514BE0">
      <w:p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is made up of the following documents, in order of precedence:</w:t>
      </w:r>
    </w:p>
    <w:p w14:paraId="756002DE" w14:textId="77777777"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agreement;</w:t>
      </w:r>
    </w:p>
    <w:p w14:paraId="7F5AFD80" w14:textId="77777777"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</w:t>
      </w:r>
    </w:p>
    <w:p w14:paraId="60BC0545" w14:textId="77777777" w:rsidR="00187253" w:rsidRPr="007B70EE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(Annex I);</w:t>
      </w:r>
    </w:p>
    <w:p w14:paraId="282305F4" w14:textId="77777777"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7B70EE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pecifications (Annex </w:t>
      </w:r>
      <w:r w:rsidRPr="00A940DC">
        <w:rPr>
          <w:rFonts w:ascii="Times New Roman" w:hAnsi="Times New Roman"/>
          <w:sz w:val="22"/>
          <w:lang w:val="en-GB"/>
        </w:rPr>
        <w:t xml:space="preserve">II </w:t>
      </w:r>
      <w:r w:rsidR="008617F3" w:rsidRPr="00A940DC">
        <w:rPr>
          <w:rFonts w:ascii="Times New Roman" w:hAnsi="Times New Roman"/>
          <w:sz w:val="22"/>
          <w:lang w:val="en-GB"/>
        </w:rPr>
        <w:t>[</w:t>
      </w:r>
      <w:r w:rsidRPr="00A940DC">
        <w:rPr>
          <w:rFonts w:ascii="Times New Roman" w:hAnsi="Times New Roman"/>
          <w:sz w:val="22"/>
          <w:lang w:val="en-GB"/>
        </w:rPr>
        <w:t>including clarifications before the deadline for submission of tenders</w:t>
      </w:r>
      <w:r w:rsidR="00063C56" w:rsidRPr="00A940DC">
        <w:rPr>
          <w:rFonts w:ascii="Times New Roman" w:hAnsi="Times New Roman"/>
          <w:sz w:val="22"/>
          <w:lang w:val="en-GB"/>
        </w:rPr>
        <w:t xml:space="preserve"> and minutes from the information meeting/site visit</w:t>
      </w:r>
      <w:r w:rsidR="008617F3" w:rsidRPr="00A940DC">
        <w:rPr>
          <w:rFonts w:ascii="Times New Roman" w:hAnsi="Times New Roman"/>
          <w:sz w:val="22"/>
          <w:lang w:val="en-GB"/>
        </w:rPr>
        <w:t>]</w:t>
      </w:r>
      <w:r w:rsidRPr="00A940DC">
        <w:rPr>
          <w:rFonts w:ascii="Times New Roman" w:hAnsi="Times New Roman"/>
          <w:sz w:val="22"/>
          <w:lang w:val="en-GB"/>
        </w:rPr>
        <w:t>;</w:t>
      </w:r>
    </w:p>
    <w:p w14:paraId="62A82BF8" w14:textId="77777777"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A940DC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o</w:t>
      </w:r>
      <w:r w:rsidRPr="00A940DC">
        <w:rPr>
          <w:rFonts w:ascii="Times New Roman" w:hAnsi="Times New Roman"/>
          <w:sz w:val="22"/>
          <w:lang w:val="en-GB"/>
        </w:rPr>
        <w:t xml:space="preserve">ffer (Annex III </w:t>
      </w:r>
      <w:r w:rsidR="000D24E3" w:rsidRPr="00A940DC">
        <w:rPr>
          <w:rFonts w:ascii="Times New Roman" w:hAnsi="Times New Roman"/>
          <w:sz w:val="22"/>
          <w:lang w:val="en-GB"/>
        </w:rPr>
        <w:t>[</w:t>
      </w: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including clarifications from </w:t>
      </w:r>
      <w:r w:rsidR="000D24E3" w:rsidRPr="005F2975">
        <w:rPr>
          <w:rFonts w:ascii="Times New Roman" w:hAnsi="Times New Roman"/>
          <w:sz w:val="22"/>
          <w:highlight w:val="lightGray"/>
          <w:lang w:val="en-GB"/>
        </w:rPr>
        <w:t xml:space="preserve">the </w:t>
      </w:r>
      <w:r w:rsidRPr="005F2975">
        <w:rPr>
          <w:rFonts w:ascii="Times New Roman" w:hAnsi="Times New Roman"/>
          <w:sz w:val="22"/>
          <w:highlight w:val="lightGray"/>
          <w:lang w:val="en-GB"/>
        </w:rPr>
        <w:t>tenderer provided during tender evaluation</w:t>
      </w:r>
      <w:r w:rsidR="000D24E3" w:rsidRPr="005F2975">
        <w:rPr>
          <w:rFonts w:ascii="Times New Roman" w:hAnsi="Times New Roman"/>
          <w:sz w:val="22"/>
          <w:highlight w:val="lightGray"/>
          <w:lang w:val="en-GB"/>
        </w:rPr>
        <w:t>]</w:t>
      </w:r>
      <w:r w:rsidR="00B202BC">
        <w:rPr>
          <w:rFonts w:ascii="Times New Roman" w:hAnsi="Times New Roman"/>
          <w:sz w:val="22"/>
          <w:highlight w:val="lightGray"/>
          <w:lang w:val="en-GB"/>
        </w:rPr>
        <w:t>)</w:t>
      </w:r>
      <w:r w:rsidRPr="005F2975">
        <w:rPr>
          <w:rFonts w:ascii="Times New Roman" w:hAnsi="Times New Roman"/>
          <w:sz w:val="22"/>
          <w:highlight w:val="lightGray"/>
          <w:lang w:val="en-GB"/>
        </w:rPr>
        <w:t>;</w:t>
      </w:r>
    </w:p>
    <w:p w14:paraId="68ABAA20" w14:textId="77777777" w:rsidR="004D2FD8" w:rsidRPr="00A940DC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>the budget breakdown (Annex</w:t>
      </w:r>
      <w:r w:rsidR="00063C56" w:rsidRPr="00A940DC">
        <w:rPr>
          <w:rFonts w:ascii="Times New Roman" w:hAnsi="Times New Roman"/>
          <w:sz w:val="22"/>
          <w:lang w:val="en-GB"/>
        </w:rPr>
        <w:t xml:space="preserve"> IV</w:t>
      </w:r>
      <w:r w:rsidRPr="00A940DC">
        <w:rPr>
          <w:rFonts w:ascii="Times New Roman" w:hAnsi="Times New Roman"/>
          <w:sz w:val="22"/>
          <w:lang w:val="en-GB"/>
        </w:rPr>
        <w:t>);</w:t>
      </w:r>
    </w:p>
    <w:p w14:paraId="1CAA7015" w14:textId="37C8059B" w:rsidR="00B80DE8" w:rsidRPr="00A940DC" w:rsidRDefault="00B80DE8" w:rsidP="00D66114">
      <w:pPr>
        <w:ind w:left="709"/>
        <w:jc w:val="both"/>
        <w:rPr>
          <w:rFonts w:ascii="Times New Roman" w:hAnsi="Times New Roman"/>
          <w:sz w:val="22"/>
          <w:lang w:val="en-GB"/>
        </w:rPr>
      </w:pPr>
    </w:p>
    <w:p w14:paraId="519AA307" w14:textId="77777777" w:rsidR="004D2FD8" w:rsidRDefault="004D2FD8" w:rsidP="00514BE0">
      <w:pPr>
        <w:jc w:val="both"/>
        <w:outlineLvl w:val="0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various documents making up the contract shall be deemed to be mutually explanatory; in cases of ambiguity or divergence, they </w:t>
      </w:r>
      <w:r w:rsidR="00387E08">
        <w:rPr>
          <w:rFonts w:ascii="Times New Roman" w:hAnsi="Times New Roman"/>
          <w:sz w:val="22"/>
          <w:lang w:val="en-GB"/>
        </w:rPr>
        <w:t xml:space="preserve">shall prevail </w:t>
      </w:r>
      <w:r w:rsidRPr="007B70EE">
        <w:rPr>
          <w:rFonts w:ascii="Times New Roman" w:hAnsi="Times New Roman"/>
          <w:sz w:val="22"/>
          <w:lang w:val="en-GB"/>
        </w:rPr>
        <w:t xml:space="preserve">in the order in which they appear above. </w:t>
      </w:r>
    </w:p>
    <w:p w14:paraId="10E4B16E" w14:textId="77777777" w:rsidR="00D66114" w:rsidRPr="00397DBE" w:rsidRDefault="00D66114" w:rsidP="00D66114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97DBE">
        <w:rPr>
          <w:rFonts w:ascii="Times New Roman" w:hAnsi="Times New Roman"/>
          <w:b/>
          <w:sz w:val="24"/>
          <w:szCs w:val="24"/>
          <w:lang w:val="en-GB"/>
        </w:rPr>
        <w:t>Article 5</w:t>
      </w:r>
      <w:r w:rsidRPr="00397DBE">
        <w:rPr>
          <w:rFonts w:ascii="Times New Roman" w:hAnsi="Times New Roman"/>
          <w:b/>
          <w:sz w:val="24"/>
          <w:szCs w:val="24"/>
          <w:lang w:val="en-GB"/>
        </w:rPr>
        <w:tab/>
        <w:t>Other specific conditions applying to the contract</w:t>
      </w:r>
    </w:p>
    <w:p w14:paraId="307784D4" w14:textId="77777777" w:rsidR="00D66114" w:rsidRPr="00397DBE" w:rsidRDefault="00D66114" w:rsidP="00D66114">
      <w:pPr>
        <w:jc w:val="both"/>
        <w:rPr>
          <w:rFonts w:ascii="Times New Roman" w:hAnsi="Times New Roman"/>
          <w:sz w:val="22"/>
          <w:szCs w:val="22"/>
          <w:lang w:eastAsia="en-GB"/>
        </w:rPr>
      </w:pPr>
      <w:r w:rsidRPr="00397DBE">
        <w:rPr>
          <w:rFonts w:ascii="Times New Roman" w:hAnsi="Times New Roman"/>
          <w:sz w:val="22"/>
          <w:szCs w:val="22"/>
          <w:lang w:eastAsia="en-GB"/>
        </w:rPr>
        <w:t xml:space="preserve"> [For the purpose of Article 44  of the General Conditions, </w:t>
      </w:r>
    </w:p>
    <w:p w14:paraId="742F97DF" w14:textId="77777777" w:rsidR="00D66114" w:rsidRPr="00397DBE" w:rsidRDefault="00D66114" w:rsidP="00D66114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Style w:val="Hyperlink"/>
          <w:rFonts w:ascii="Times New Roman" w:hAnsi="Times New Roman"/>
        </w:rPr>
      </w:pPr>
      <w:r w:rsidRPr="00397DBE">
        <w:rPr>
          <w:rFonts w:ascii="Times New Roman" w:eastAsia="Times New Roman" w:hAnsi="Times New Roman"/>
          <w:lang w:eastAsia="en-GB"/>
        </w:rPr>
        <w:t>the data protection notice is available at</w:t>
      </w:r>
      <w:r w:rsidRPr="00397DBE">
        <w:rPr>
          <w:rFonts w:ascii="Times New Roman" w:hAnsi="Times New Roman"/>
        </w:rPr>
        <w:t xml:space="preserve"> </w:t>
      </w:r>
      <w:hyperlink r:id="rId8" w:history="1">
        <w:r w:rsidRPr="00397DBE">
          <w:rPr>
            <w:rStyle w:val="Hyperlink"/>
            <w:rFonts w:ascii="Times New Roman" w:hAnsi="Times New Roman"/>
          </w:rPr>
          <w:t>http://ec.europa.eu/europeaid/prag/annexes.do?chapterTitleCode=A</w:t>
        </w:r>
      </w:hyperlink>
      <w:proofErr w:type="gramStart"/>
      <w:r w:rsidRPr="00397DBE">
        <w:rPr>
          <w:rStyle w:val="Hyperlink"/>
          <w:rFonts w:ascii="Times New Roman" w:hAnsi="Times New Roman"/>
        </w:rPr>
        <w:t>. ]</w:t>
      </w:r>
      <w:proofErr w:type="gramEnd"/>
    </w:p>
    <w:p w14:paraId="60E24490" w14:textId="77777777" w:rsidR="00D66114" w:rsidRPr="00397DBE" w:rsidRDefault="00D66114" w:rsidP="00D66114">
      <w:pPr>
        <w:jc w:val="both"/>
        <w:rPr>
          <w:rFonts w:ascii="Times New Roman" w:hAnsi="Times New Roman"/>
          <w:sz w:val="22"/>
          <w:lang w:val="en-GB"/>
        </w:rPr>
      </w:pPr>
      <w:r w:rsidRPr="00397DBE">
        <w:rPr>
          <w:rFonts w:ascii="Times New Roman" w:hAnsi="Times New Roman"/>
          <w:sz w:val="22"/>
          <w:szCs w:val="22"/>
          <w:lang w:val="en-GB"/>
        </w:rPr>
        <w:t>Done in English in three originals.</w:t>
      </w:r>
    </w:p>
    <w:p w14:paraId="346D35BC" w14:textId="718EDDED" w:rsidR="00C76F63" w:rsidRPr="0061160A" w:rsidRDefault="00C76F63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p w14:paraId="298DF9AA" w14:textId="2D924BE9" w:rsidR="004D2FD8" w:rsidRDefault="004D2FD8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p w14:paraId="6076E79C" w14:textId="4CA02DD4" w:rsidR="00D66114" w:rsidRDefault="00D66114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p w14:paraId="380AF5E8" w14:textId="1788A198" w:rsidR="00D66114" w:rsidRDefault="00D66114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p w14:paraId="6FAC15AA" w14:textId="77777777" w:rsidR="00D66114" w:rsidRPr="007B70EE" w:rsidRDefault="00D66114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036"/>
        <w:gridCol w:w="90"/>
        <w:gridCol w:w="2232"/>
      </w:tblGrid>
      <w:tr w:rsidR="004D2FD8" w:rsidRPr="007B70EE" w14:paraId="6A0EA3D1" w14:textId="77777777" w:rsidTr="00514BE0">
        <w:trPr>
          <w:trHeight w:val="520"/>
        </w:trPr>
        <w:tc>
          <w:tcPr>
            <w:tcW w:w="4253" w:type="dxa"/>
            <w:gridSpan w:val="2"/>
          </w:tcPr>
          <w:p w14:paraId="46AFB2CB" w14:textId="77777777"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3"/>
          </w:tcPr>
          <w:p w14:paraId="5D6AECE3" w14:textId="77777777"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ontracting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uthority</w:t>
            </w:r>
          </w:p>
        </w:tc>
      </w:tr>
      <w:tr w:rsidR="004D2FD8" w:rsidRPr="007B70EE" w14:paraId="5FF14855" w14:textId="77777777" w:rsidTr="00514BE0">
        <w:trPr>
          <w:cantSplit/>
          <w:trHeight w:val="555"/>
        </w:trPr>
        <w:tc>
          <w:tcPr>
            <w:tcW w:w="1985" w:type="dxa"/>
          </w:tcPr>
          <w:p w14:paraId="4EAF8395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68" w:type="dxa"/>
          </w:tcPr>
          <w:p w14:paraId="3E57D23B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4A28F8E0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32" w:type="dxa"/>
          </w:tcPr>
          <w:p w14:paraId="20E0823E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421F5221" w14:textId="77777777" w:rsidTr="00514BE0">
        <w:trPr>
          <w:cantSplit/>
          <w:trHeight w:val="577"/>
        </w:trPr>
        <w:tc>
          <w:tcPr>
            <w:tcW w:w="1985" w:type="dxa"/>
          </w:tcPr>
          <w:p w14:paraId="4670CD7B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7087B109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209F9FCE" w14:textId="77777777"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68" w:type="dxa"/>
          </w:tcPr>
          <w:p w14:paraId="26C26D4A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0BE7865B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4C19F5B3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1AF3A70D" w14:textId="77777777"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32" w:type="dxa"/>
          </w:tcPr>
          <w:p w14:paraId="105C5B18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1555E691" w14:textId="77777777" w:rsidTr="00514BE0">
        <w:trPr>
          <w:cantSplit/>
          <w:trHeight w:val="878"/>
        </w:trPr>
        <w:tc>
          <w:tcPr>
            <w:tcW w:w="1985" w:type="dxa"/>
          </w:tcPr>
          <w:p w14:paraId="469E8E7C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4BCD045C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132D2B0C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68" w:type="dxa"/>
          </w:tcPr>
          <w:p w14:paraId="46D914DF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11027A9E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2726BD71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143E5AD1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32" w:type="dxa"/>
          </w:tcPr>
          <w:p w14:paraId="372EB155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13954EA8" w14:textId="77777777" w:rsidTr="00514BE0">
        <w:trPr>
          <w:cantSplit/>
          <w:trHeight w:val="428"/>
        </w:trPr>
        <w:tc>
          <w:tcPr>
            <w:tcW w:w="1985" w:type="dxa"/>
          </w:tcPr>
          <w:p w14:paraId="1B7B169B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5C1EE830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68" w:type="dxa"/>
          </w:tcPr>
          <w:p w14:paraId="28BE55E7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28F237F1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6F58D4CA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32" w:type="dxa"/>
          </w:tcPr>
          <w:p w14:paraId="3DE84B16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1C3F5DE4" w14:textId="77777777" w:rsidTr="00514BE0">
        <w:trPr>
          <w:cantSplit/>
          <w:trHeight w:val="660"/>
        </w:trPr>
        <w:tc>
          <w:tcPr>
            <w:tcW w:w="8611" w:type="dxa"/>
            <w:gridSpan w:val="5"/>
          </w:tcPr>
          <w:p w14:paraId="0C044E60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4D2FD8" w:rsidRPr="005F2975" w14:paraId="2E309EF8" w14:textId="77777777" w:rsidTr="00514BE0">
        <w:trPr>
          <w:cantSplit/>
          <w:trHeight w:val="574"/>
        </w:trPr>
        <w:tc>
          <w:tcPr>
            <w:tcW w:w="1985" w:type="dxa"/>
          </w:tcPr>
          <w:p w14:paraId="4CAF3CA4" w14:textId="568817E8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14:paraId="79B63239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14:paraId="5DB19BF5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14:paraId="01B8EB89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5F2975" w14:paraId="2C1CB07D" w14:textId="77777777" w:rsidTr="00514BE0">
        <w:trPr>
          <w:cantSplit/>
          <w:trHeight w:val="568"/>
        </w:trPr>
        <w:tc>
          <w:tcPr>
            <w:tcW w:w="1985" w:type="dxa"/>
          </w:tcPr>
          <w:p w14:paraId="1EC8ABE7" w14:textId="3E09F958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14:paraId="137791F7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14:paraId="6D276A6C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14:paraId="1C2AAC32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5F2975" w14:paraId="0C33B2F1" w14:textId="77777777" w:rsidTr="00514BE0">
        <w:trPr>
          <w:cantSplit/>
          <w:trHeight w:val="890"/>
        </w:trPr>
        <w:tc>
          <w:tcPr>
            <w:tcW w:w="1985" w:type="dxa"/>
          </w:tcPr>
          <w:p w14:paraId="65E4A782" w14:textId="1FAF8B8C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14:paraId="0FFB059D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14:paraId="2C131447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14:paraId="72FDC321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7B70EE" w14:paraId="488815F8" w14:textId="77777777" w:rsidTr="00514BE0">
        <w:trPr>
          <w:cantSplit/>
          <w:trHeight w:val="409"/>
        </w:trPr>
        <w:tc>
          <w:tcPr>
            <w:tcW w:w="1985" w:type="dxa"/>
          </w:tcPr>
          <w:p w14:paraId="46EA9790" w14:textId="2C8946E3"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68" w:type="dxa"/>
          </w:tcPr>
          <w:p w14:paraId="30C5391E" w14:textId="77777777"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036" w:type="dxa"/>
          </w:tcPr>
          <w:p w14:paraId="192D0A85" w14:textId="77777777"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22" w:type="dxa"/>
            <w:gridSpan w:val="2"/>
          </w:tcPr>
          <w:p w14:paraId="6FF942E4" w14:textId="77777777"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14:paraId="27BFAFB9" w14:textId="77777777" w:rsidR="004D2FD8" w:rsidRPr="007B70EE" w:rsidRDefault="004D2FD8" w:rsidP="000076DF">
      <w:pPr>
        <w:ind w:left="567"/>
        <w:rPr>
          <w:lang w:val="en-GB"/>
        </w:rPr>
      </w:pPr>
    </w:p>
    <w:sectPr w:rsidR="004D2FD8" w:rsidRPr="007B70EE" w:rsidSect="0023665C">
      <w:footerReference w:type="default" r:id="rId9"/>
      <w:footerReference w:type="first" r:id="rId10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D3E0" w14:textId="77777777" w:rsidR="00DD376B" w:rsidRDefault="00DD376B">
      <w:r>
        <w:separator/>
      </w:r>
    </w:p>
    <w:p w14:paraId="2DB812F7" w14:textId="77777777" w:rsidR="00DD376B" w:rsidRDefault="00DD376B"/>
  </w:endnote>
  <w:endnote w:type="continuationSeparator" w:id="0">
    <w:p w14:paraId="199697F7" w14:textId="77777777" w:rsidR="00DD376B" w:rsidRDefault="00DD376B">
      <w:r>
        <w:continuationSeparator/>
      </w:r>
    </w:p>
    <w:p w14:paraId="4150B0B4" w14:textId="77777777" w:rsidR="00DD376B" w:rsidRDefault="00DD37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CD5D" w14:textId="77777777" w:rsidR="00326BE0" w:rsidRPr="0076436E" w:rsidRDefault="000D4DE7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July</w:t>
    </w:r>
    <w:r w:rsidR="00930933">
      <w:rPr>
        <w:rFonts w:ascii="Times New Roman" w:hAnsi="Times New Roman"/>
        <w:b/>
        <w:sz w:val="18"/>
        <w:szCs w:val="18"/>
        <w:lang w:val="en-GB"/>
      </w:rPr>
      <w:t xml:space="preserve"> </w:t>
    </w:r>
    <w:r w:rsidR="00571A21">
      <w:rPr>
        <w:rFonts w:ascii="Times New Roman" w:hAnsi="Times New Roman"/>
        <w:b/>
        <w:sz w:val="18"/>
        <w:szCs w:val="18"/>
        <w:lang w:val="en-GB"/>
      </w:rPr>
      <w:t>201</w:t>
    </w:r>
    <w:r>
      <w:rPr>
        <w:rFonts w:ascii="Times New Roman" w:hAnsi="Times New Roman"/>
        <w:b/>
        <w:sz w:val="18"/>
        <w:szCs w:val="18"/>
        <w:lang w:val="en-GB"/>
      </w:rPr>
      <w:t>9</w:t>
    </w:r>
    <w:r w:rsidR="00326BE0"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 w:rsidR="00436D3A">
      <w:rPr>
        <w:rFonts w:ascii="Times New Roman" w:hAnsi="Times New Roman"/>
        <w:noProof/>
        <w:sz w:val="18"/>
        <w:szCs w:val="18"/>
        <w:lang w:val="en-GB"/>
      </w:rPr>
      <w:t>4</w:t>
    </w:r>
    <w:r w:rsidR="00326BE0" w:rsidRPr="0076436E">
      <w:rPr>
        <w:rFonts w:ascii="Times New Roman" w:hAnsi="Times New Roman"/>
        <w:sz w:val="18"/>
        <w:szCs w:val="18"/>
      </w:rPr>
      <w:fldChar w:fldCharType="end"/>
    </w:r>
    <w:r w:rsidR="00326BE0"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 w:rsidR="00436D3A">
      <w:rPr>
        <w:rFonts w:ascii="Times New Roman" w:hAnsi="Times New Roman"/>
        <w:noProof/>
        <w:sz w:val="18"/>
        <w:szCs w:val="18"/>
        <w:lang w:val="en-GB"/>
      </w:rPr>
      <w:t>5</w:t>
    </w:r>
    <w:r w:rsidR="00326BE0" w:rsidRPr="0076436E">
      <w:rPr>
        <w:rFonts w:ascii="Times New Roman" w:hAnsi="Times New Roman"/>
        <w:sz w:val="18"/>
        <w:szCs w:val="18"/>
      </w:rPr>
      <w:fldChar w:fldCharType="end"/>
    </w:r>
  </w:p>
  <w:p w14:paraId="25241F43" w14:textId="77777777" w:rsidR="00326BE0" w:rsidRPr="00560327" w:rsidRDefault="00326BE0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 w:rsidR="00F3222C">
      <w:rPr>
        <w:rFonts w:ascii="Times New Roman" w:hAnsi="Times New Roman"/>
        <w:noProof/>
        <w:sz w:val="18"/>
        <w:szCs w:val="18"/>
        <w:lang w:val="en-GB"/>
      </w:rPr>
      <w:t>c4c_contract_en.doc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C01B" w14:textId="77777777" w:rsidR="00326BE0" w:rsidRDefault="00326BE0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59</w:t>
    </w:r>
    <w:r>
      <w:rPr>
        <w:sz w:val="16"/>
      </w:rPr>
      <w:fldChar w:fldCharType="end"/>
    </w:r>
  </w:p>
  <w:p w14:paraId="391BA918" w14:textId="77777777" w:rsidR="00326BE0" w:rsidRDefault="00326B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36B55" w14:textId="77777777" w:rsidR="00DD376B" w:rsidRDefault="00DD376B" w:rsidP="008056C4">
      <w:pPr>
        <w:spacing w:before="0" w:after="0"/>
      </w:pPr>
      <w:r>
        <w:separator/>
      </w:r>
    </w:p>
  </w:footnote>
  <w:footnote w:type="continuationSeparator" w:id="0">
    <w:p w14:paraId="10F4F72A" w14:textId="77777777" w:rsidR="00DD376B" w:rsidRDefault="00DD376B">
      <w:r>
        <w:continuationSeparator/>
      </w:r>
    </w:p>
    <w:p w14:paraId="20BABC35" w14:textId="77777777" w:rsidR="00DD376B" w:rsidRDefault="00DD376B"/>
  </w:footnote>
  <w:footnote w:id="1">
    <w:p w14:paraId="74A9913E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Where the contracting party is an individual.</w:t>
      </w:r>
    </w:p>
  </w:footnote>
  <w:footnote w:id="2">
    <w:p w14:paraId="2835E811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 xml:space="preserve">Where applicable. For individuals, mention their ID card or passport or equivalent document </w:t>
      </w:r>
      <w:r w:rsidR="00AA3D4D" w:rsidRPr="00571A21">
        <w:rPr>
          <w:lang w:val="en-GB"/>
        </w:rPr>
        <w:t>–</w:t>
      </w:r>
      <w:r w:rsidRPr="00571A21">
        <w:rPr>
          <w:lang w:val="en-GB"/>
        </w:rPr>
        <w:t xml:space="preserve"> number</w:t>
      </w:r>
      <w:r w:rsidR="00AA3D4D" w:rsidRPr="00571A21">
        <w:rPr>
          <w:lang w:val="en-GB"/>
        </w:rPr>
        <w:t>.</w:t>
      </w:r>
    </w:p>
  </w:footnote>
  <w:footnote w:id="3">
    <w:p w14:paraId="3714A76C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Except where the contracting party is not VAT registered.</w:t>
      </w:r>
    </w:p>
  </w:footnote>
  <w:footnote w:id="4">
    <w:p w14:paraId="2E67AC82" w14:textId="09A09BD3" w:rsidR="00326BE0" w:rsidRPr="00C675D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764FC7" w:rsidRPr="00C675D1">
        <w:rPr>
          <w:lang w:val="en-GB"/>
        </w:rPr>
        <w:tab/>
      </w:r>
      <w:r w:rsidR="0076436E" w:rsidRPr="00C675D1">
        <w:rPr>
          <w:highlight w:val="yellow"/>
          <w:lang w:val="en-GB"/>
        </w:rPr>
        <w:t>&lt;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7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1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2"/>
  </w:num>
  <w:num w:numId="3">
    <w:abstractNumId w:val="6"/>
  </w:num>
  <w:num w:numId="4">
    <w:abstractNumId w:val="25"/>
  </w:num>
  <w:num w:numId="5">
    <w:abstractNumId w:val="21"/>
  </w:num>
  <w:num w:numId="6">
    <w:abstractNumId w:val="16"/>
  </w:num>
  <w:num w:numId="7">
    <w:abstractNumId w:val="14"/>
  </w:num>
  <w:num w:numId="8">
    <w:abstractNumId w:val="20"/>
  </w:num>
  <w:num w:numId="9">
    <w:abstractNumId w:val="39"/>
  </w:num>
  <w:num w:numId="10">
    <w:abstractNumId w:val="10"/>
  </w:num>
  <w:num w:numId="11">
    <w:abstractNumId w:val="11"/>
  </w:num>
  <w:num w:numId="12">
    <w:abstractNumId w:val="12"/>
  </w:num>
  <w:num w:numId="13">
    <w:abstractNumId w:val="24"/>
  </w:num>
  <w:num w:numId="14">
    <w:abstractNumId w:val="29"/>
  </w:num>
  <w:num w:numId="15">
    <w:abstractNumId w:val="34"/>
  </w:num>
  <w:num w:numId="16">
    <w:abstractNumId w:val="8"/>
  </w:num>
  <w:num w:numId="17">
    <w:abstractNumId w:val="19"/>
  </w:num>
  <w:num w:numId="18">
    <w:abstractNumId w:val="23"/>
  </w:num>
  <w:num w:numId="19">
    <w:abstractNumId w:val="28"/>
  </w:num>
  <w:num w:numId="20">
    <w:abstractNumId w:val="9"/>
  </w:num>
  <w:num w:numId="21">
    <w:abstractNumId w:val="22"/>
  </w:num>
  <w:num w:numId="22">
    <w:abstractNumId w:val="13"/>
  </w:num>
  <w:num w:numId="23">
    <w:abstractNumId w:val="15"/>
  </w:num>
  <w:num w:numId="24">
    <w:abstractNumId w:val="31"/>
  </w:num>
  <w:num w:numId="25">
    <w:abstractNumId w:val="18"/>
  </w:num>
  <w:num w:numId="26">
    <w:abstractNumId w:val="17"/>
  </w:num>
  <w:num w:numId="27">
    <w:abstractNumId w:val="35"/>
  </w:num>
  <w:num w:numId="28">
    <w:abstractNumId w:val="36"/>
  </w:num>
  <w:num w:numId="29">
    <w:abstractNumId w:val="2"/>
  </w:num>
  <w:num w:numId="30">
    <w:abstractNumId w:val="30"/>
  </w:num>
  <w:num w:numId="31">
    <w:abstractNumId w:val="26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27"/>
  </w:num>
  <w:num w:numId="37">
    <w:abstractNumId w:val="38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3450F"/>
    <w:rsid w:val="000021E1"/>
    <w:rsid w:val="000076DF"/>
    <w:rsid w:val="00010DE9"/>
    <w:rsid w:val="0001161F"/>
    <w:rsid w:val="00013BE7"/>
    <w:rsid w:val="000246E0"/>
    <w:rsid w:val="00040CF1"/>
    <w:rsid w:val="00041516"/>
    <w:rsid w:val="000417E2"/>
    <w:rsid w:val="00043159"/>
    <w:rsid w:val="00051DD7"/>
    <w:rsid w:val="00056EAA"/>
    <w:rsid w:val="00063C56"/>
    <w:rsid w:val="000714BB"/>
    <w:rsid w:val="00073C0E"/>
    <w:rsid w:val="00080940"/>
    <w:rsid w:val="00085221"/>
    <w:rsid w:val="00085CA1"/>
    <w:rsid w:val="00087F35"/>
    <w:rsid w:val="0009286D"/>
    <w:rsid w:val="000A7A2C"/>
    <w:rsid w:val="000B1236"/>
    <w:rsid w:val="000C4AE6"/>
    <w:rsid w:val="000D1A29"/>
    <w:rsid w:val="000D24E3"/>
    <w:rsid w:val="000D2B44"/>
    <w:rsid w:val="000D40DB"/>
    <w:rsid w:val="000D4DE7"/>
    <w:rsid w:val="000E7B75"/>
    <w:rsid w:val="000F5F5F"/>
    <w:rsid w:val="0010291A"/>
    <w:rsid w:val="00103348"/>
    <w:rsid w:val="00103913"/>
    <w:rsid w:val="00111B28"/>
    <w:rsid w:val="001139A1"/>
    <w:rsid w:val="00113B66"/>
    <w:rsid w:val="00115916"/>
    <w:rsid w:val="001302A7"/>
    <w:rsid w:val="001331A0"/>
    <w:rsid w:val="0014659F"/>
    <w:rsid w:val="00150767"/>
    <w:rsid w:val="001536B3"/>
    <w:rsid w:val="001551EE"/>
    <w:rsid w:val="00157DEE"/>
    <w:rsid w:val="00165201"/>
    <w:rsid w:val="001766D9"/>
    <w:rsid w:val="00181980"/>
    <w:rsid w:val="00187253"/>
    <w:rsid w:val="00192C73"/>
    <w:rsid w:val="001932AF"/>
    <w:rsid w:val="001937B4"/>
    <w:rsid w:val="001B1A48"/>
    <w:rsid w:val="001B5454"/>
    <w:rsid w:val="001D0532"/>
    <w:rsid w:val="001D1E38"/>
    <w:rsid w:val="001D7174"/>
    <w:rsid w:val="001E3062"/>
    <w:rsid w:val="001E4648"/>
    <w:rsid w:val="001E684B"/>
    <w:rsid w:val="001F5421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665C"/>
    <w:rsid w:val="00236A95"/>
    <w:rsid w:val="002426D3"/>
    <w:rsid w:val="002442B7"/>
    <w:rsid w:val="0025580D"/>
    <w:rsid w:val="002560BB"/>
    <w:rsid w:val="002561C8"/>
    <w:rsid w:val="00265023"/>
    <w:rsid w:val="0026542C"/>
    <w:rsid w:val="00271700"/>
    <w:rsid w:val="0028364A"/>
    <w:rsid w:val="00290249"/>
    <w:rsid w:val="00294190"/>
    <w:rsid w:val="00296FAC"/>
    <w:rsid w:val="002A0041"/>
    <w:rsid w:val="002B6401"/>
    <w:rsid w:val="002C00DD"/>
    <w:rsid w:val="002C649A"/>
    <w:rsid w:val="002C6DD9"/>
    <w:rsid w:val="002D2045"/>
    <w:rsid w:val="002D2FC0"/>
    <w:rsid w:val="002D47E8"/>
    <w:rsid w:val="002F1222"/>
    <w:rsid w:val="002F33C5"/>
    <w:rsid w:val="0031155D"/>
    <w:rsid w:val="00315611"/>
    <w:rsid w:val="00322263"/>
    <w:rsid w:val="00326BE0"/>
    <w:rsid w:val="00326FF1"/>
    <w:rsid w:val="003308C6"/>
    <w:rsid w:val="003409B8"/>
    <w:rsid w:val="00347B7E"/>
    <w:rsid w:val="003502E9"/>
    <w:rsid w:val="00351351"/>
    <w:rsid w:val="003555A4"/>
    <w:rsid w:val="003573DC"/>
    <w:rsid w:val="003578BF"/>
    <w:rsid w:val="00360344"/>
    <w:rsid w:val="003613D2"/>
    <w:rsid w:val="00371851"/>
    <w:rsid w:val="00371F01"/>
    <w:rsid w:val="003721AD"/>
    <w:rsid w:val="00384BAB"/>
    <w:rsid w:val="00387C56"/>
    <w:rsid w:val="00387E08"/>
    <w:rsid w:val="00394016"/>
    <w:rsid w:val="003A2DB5"/>
    <w:rsid w:val="003A4EB0"/>
    <w:rsid w:val="003B42A2"/>
    <w:rsid w:val="003C4E55"/>
    <w:rsid w:val="003D1A78"/>
    <w:rsid w:val="003D26FA"/>
    <w:rsid w:val="003D3CAA"/>
    <w:rsid w:val="003D7611"/>
    <w:rsid w:val="003E1D47"/>
    <w:rsid w:val="003F2FA4"/>
    <w:rsid w:val="003F3B51"/>
    <w:rsid w:val="003F7DB7"/>
    <w:rsid w:val="0040221E"/>
    <w:rsid w:val="00420666"/>
    <w:rsid w:val="004300D4"/>
    <w:rsid w:val="004316F0"/>
    <w:rsid w:val="00432DF1"/>
    <w:rsid w:val="00436D3A"/>
    <w:rsid w:val="004554CB"/>
    <w:rsid w:val="00462120"/>
    <w:rsid w:val="00466C35"/>
    <w:rsid w:val="00467B76"/>
    <w:rsid w:val="004775D2"/>
    <w:rsid w:val="00481845"/>
    <w:rsid w:val="00483E26"/>
    <w:rsid w:val="00486DD1"/>
    <w:rsid w:val="004963DB"/>
    <w:rsid w:val="00497BFC"/>
    <w:rsid w:val="004A7ED9"/>
    <w:rsid w:val="004B0424"/>
    <w:rsid w:val="004B740F"/>
    <w:rsid w:val="004C35B5"/>
    <w:rsid w:val="004D2FD8"/>
    <w:rsid w:val="004D57DB"/>
    <w:rsid w:val="004E14D4"/>
    <w:rsid w:val="004F3254"/>
    <w:rsid w:val="004F41F7"/>
    <w:rsid w:val="004F5C57"/>
    <w:rsid w:val="00501FF0"/>
    <w:rsid w:val="00507F82"/>
    <w:rsid w:val="00514BE0"/>
    <w:rsid w:val="00525100"/>
    <w:rsid w:val="00531265"/>
    <w:rsid w:val="005355FD"/>
    <w:rsid w:val="00535826"/>
    <w:rsid w:val="00536B4A"/>
    <w:rsid w:val="00540931"/>
    <w:rsid w:val="00546D59"/>
    <w:rsid w:val="00546FB0"/>
    <w:rsid w:val="00552705"/>
    <w:rsid w:val="00560327"/>
    <w:rsid w:val="0056438D"/>
    <w:rsid w:val="00571A21"/>
    <w:rsid w:val="00575CB0"/>
    <w:rsid w:val="00587B3A"/>
    <w:rsid w:val="00591F23"/>
    <w:rsid w:val="00593550"/>
    <w:rsid w:val="00594CAA"/>
    <w:rsid w:val="005B03BC"/>
    <w:rsid w:val="005B2018"/>
    <w:rsid w:val="005C0EA1"/>
    <w:rsid w:val="005D2554"/>
    <w:rsid w:val="005F2975"/>
    <w:rsid w:val="005F3C51"/>
    <w:rsid w:val="005F62D0"/>
    <w:rsid w:val="0061160A"/>
    <w:rsid w:val="00614D5B"/>
    <w:rsid w:val="00623B00"/>
    <w:rsid w:val="00627EBD"/>
    <w:rsid w:val="006311FE"/>
    <w:rsid w:val="00633829"/>
    <w:rsid w:val="006408AC"/>
    <w:rsid w:val="0066086C"/>
    <w:rsid w:val="006639E2"/>
    <w:rsid w:val="0066519D"/>
    <w:rsid w:val="00667C1A"/>
    <w:rsid w:val="00677500"/>
    <w:rsid w:val="0068104F"/>
    <w:rsid w:val="0068247E"/>
    <w:rsid w:val="006917B2"/>
    <w:rsid w:val="006935D5"/>
    <w:rsid w:val="00697349"/>
    <w:rsid w:val="006B0AB1"/>
    <w:rsid w:val="006B416B"/>
    <w:rsid w:val="006B530A"/>
    <w:rsid w:val="006C2F05"/>
    <w:rsid w:val="006C373E"/>
    <w:rsid w:val="006C6B83"/>
    <w:rsid w:val="006E56FD"/>
    <w:rsid w:val="006E6880"/>
    <w:rsid w:val="006F5A0D"/>
    <w:rsid w:val="006F73F2"/>
    <w:rsid w:val="00711C72"/>
    <w:rsid w:val="007238B1"/>
    <w:rsid w:val="00731264"/>
    <w:rsid w:val="007326F0"/>
    <w:rsid w:val="0073285E"/>
    <w:rsid w:val="0073450F"/>
    <w:rsid w:val="0074358C"/>
    <w:rsid w:val="0075384B"/>
    <w:rsid w:val="0076436E"/>
    <w:rsid w:val="00764FC7"/>
    <w:rsid w:val="00765A51"/>
    <w:rsid w:val="00766B2A"/>
    <w:rsid w:val="00777E99"/>
    <w:rsid w:val="00792A1B"/>
    <w:rsid w:val="007A0D58"/>
    <w:rsid w:val="007A4C4D"/>
    <w:rsid w:val="007A7E2A"/>
    <w:rsid w:val="007B65DB"/>
    <w:rsid w:val="007B70EE"/>
    <w:rsid w:val="007C0BDD"/>
    <w:rsid w:val="007C1656"/>
    <w:rsid w:val="007C75E0"/>
    <w:rsid w:val="007D201C"/>
    <w:rsid w:val="007D5FA2"/>
    <w:rsid w:val="007E3D5F"/>
    <w:rsid w:val="007E3E32"/>
    <w:rsid w:val="007F513C"/>
    <w:rsid w:val="007F7A3B"/>
    <w:rsid w:val="00800691"/>
    <w:rsid w:val="00803048"/>
    <w:rsid w:val="008056C4"/>
    <w:rsid w:val="00806CE0"/>
    <w:rsid w:val="008070E5"/>
    <w:rsid w:val="00811F58"/>
    <w:rsid w:val="00813732"/>
    <w:rsid w:val="008422D4"/>
    <w:rsid w:val="008517AF"/>
    <w:rsid w:val="00853F9D"/>
    <w:rsid w:val="0085667F"/>
    <w:rsid w:val="008617F3"/>
    <w:rsid w:val="00862142"/>
    <w:rsid w:val="008808CB"/>
    <w:rsid w:val="008859E6"/>
    <w:rsid w:val="008A077E"/>
    <w:rsid w:val="008A39B7"/>
    <w:rsid w:val="008B1768"/>
    <w:rsid w:val="008B465B"/>
    <w:rsid w:val="008C1101"/>
    <w:rsid w:val="008E40E2"/>
    <w:rsid w:val="008E702C"/>
    <w:rsid w:val="008F05AD"/>
    <w:rsid w:val="008F7C5F"/>
    <w:rsid w:val="0090159D"/>
    <w:rsid w:val="0091410D"/>
    <w:rsid w:val="00915891"/>
    <w:rsid w:val="00920A51"/>
    <w:rsid w:val="00922542"/>
    <w:rsid w:val="00930933"/>
    <w:rsid w:val="00931721"/>
    <w:rsid w:val="0093582A"/>
    <w:rsid w:val="0094670B"/>
    <w:rsid w:val="00963A3F"/>
    <w:rsid w:val="0096524C"/>
    <w:rsid w:val="00965F8A"/>
    <w:rsid w:val="00980A42"/>
    <w:rsid w:val="009910F7"/>
    <w:rsid w:val="009976B3"/>
    <w:rsid w:val="009A3792"/>
    <w:rsid w:val="009A635C"/>
    <w:rsid w:val="009B0CF1"/>
    <w:rsid w:val="009B2F1F"/>
    <w:rsid w:val="009B30FB"/>
    <w:rsid w:val="009B422E"/>
    <w:rsid w:val="009B4D6F"/>
    <w:rsid w:val="009C0E86"/>
    <w:rsid w:val="009C72FB"/>
    <w:rsid w:val="009C76A8"/>
    <w:rsid w:val="009D2938"/>
    <w:rsid w:val="009E6BB7"/>
    <w:rsid w:val="009F2264"/>
    <w:rsid w:val="009F63A1"/>
    <w:rsid w:val="00A039CA"/>
    <w:rsid w:val="00A05FAD"/>
    <w:rsid w:val="00A512C9"/>
    <w:rsid w:val="00A539E4"/>
    <w:rsid w:val="00A57C24"/>
    <w:rsid w:val="00A62073"/>
    <w:rsid w:val="00A63E3C"/>
    <w:rsid w:val="00A646D3"/>
    <w:rsid w:val="00A75650"/>
    <w:rsid w:val="00A80A7B"/>
    <w:rsid w:val="00A83508"/>
    <w:rsid w:val="00A8789C"/>
    <w:rsid w:val="00A90F97"/>
    <w:rsid w:val="00A940DC"/>
    <w:rsid w:val="00AA24A4"/>
    <w:rsid w:val="00AA3D4D"/>
    <w:rsid w:val="00AB29A9"/>
    <w:rsid w:val="00AB4397"/>
    <w:rsid w:val="00AB471B"/>
    <w:rsid w:val="00AB66A5"/>
    <w:rsid w:val="00AB6D2D"/>
    <w:rsid w:val="00AC0AF8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B0129A"/>
    <w:rsid w:val="00B07102"/>
    <w:rsid w:val="00B1165D"/>
    <w:rsid w:val="00B202BC"/>
    <w:rsid w:val="00B210FB"/>
    <w:rsid w:val="00B277E4"/>
    <w:rsid w:val="00B3168E"/>
    <w:rsid w:val="00B44DC5"/>
    <w:rsid w:val="00B4772C"/>
    <w:rsid w:val="00B53C5E"/>
    <w:rsid w:val="00B56D63"/>
    <w:rsid w:val="00B57CFA"/>
    <w:rsid w:val="00B603DB"/>
    <w:rsid w:val="00B63280"/>
    <w:rsid w:val="00B67AFA"/>
    <w:rsid w:val="00B70C0E"/>
    <w:rsid w:val="00B74C20"/>
    <w:rsid w:val="00B80DE8"/>
    <w:rsid w:val="00B82CAD"/>
    <w:rsid w:val="00B83B99"/>
    <w:rsid w:val="00B90C14"/>
    <w:rsid w:val="00B951B6"/>
    <w:rsid w:val="00B9691D"/>
    <w:rsid w:val="00BA0079"/>
    <w:rsid w:val="00BA4BC4"/>
    <w:rsid w:val="00BB1D3F"/>
    <w:rsid w:val="00BB3477"/>
    <w:rsid w:val="00BB56D3"/>
    <w:rsid w:val="00BC6222"/>
    <w:rsid w:val="00BC7B0D"/>
    <w:rsid w:val="00BD201F"/>
    <w:rsid w:val="00BD3371"/>
    <w:rsid w:val="00BE2A74"/>
    <w:rsid w:val="00C0433C"/>
    <w:rsid w:val="00C057C5"/>
    <w:rsid w:val="00C12AF0"/>
    <w:rsid w:val="00C13C29"/>
    <w:rsid w:val="00C17310"/>
    <w:rsid w:val="00C302E1"/>
    <w:rsid w:val="00C3235B"/>
    <w:rsid w:val="00C34E40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B3FCA"/>
    <w:rsid w:val="00CC7DE2"/>
    <w:rsid w:val="00CD243E"/>
    <w:rsid w:val="00CD7F25"/>
    <w:rsid w:val="00CF33C6"/>
    <w:rsid w:val="00CF44E9"/>
    <w:rsid w:val="00CF6CFA"/>
    <w:rsid w:val="00CF6FDB"/>
    <w:rsid w:val="00D24893"/>
    <w:rsid w:val="00D31444"/>
    <w:rsid w:val="00D33341"/>
    <w:rsid w:val="00D3521E"/>
    <w:rsid w:val="00D43612"/>
    <w:rsid w:val="00D5158D"/>
    <w:rsid w:val="00D52CBF"/>
    <w:rsid w:val="00D576CA"/>
    <w:rsid w:val="00D60098"/>
    <w:rsid w:val="00D61D90"/>
    <w:rsid w:val="00D66114"/>
    <w:rsid w:val="00D66F04"/>
    <w:rsid w:val="00D75213"/>
    <w:rsid w:val="00D7644B"/>
    <w:rsid w:val="00D83D1B"/>
    <w:rsid w:val="00D979C6"/>
    <w:rsid w:val="00DA2255"/>
    <w:rsid w:val="00DA4AB8"/>
    <w:rsid w:val="00DB0C2F"/>
    <w:rsid w:val="00DC45BC"/>
    <w:rsid w:val="00DC50E2"/>
    <w:rsid w:val="00DC54A0"/>
    <w:rsid w:val="00DC6C9C"/>
    <w:rsid w:val="00DD0624"/>
    <w:rsid w:val="00DD376B"/>
    <w:rsid w:val="00DF687C"/>
    <w:rsid w:val="00DF7327"/>
    <w:rsid w:val="00E02426"/>
    <w:rsid w:val="00E13CDE"/>
    <w:rsid w:val="00E15B50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16B1"/>
    <w:rsid w:val="00EC057A"/>
    <w:rsid w:val="00ED4B36"/>
    <w:rsid w:val="00EE0ED9"/>
    <w:rsid w:val="00EE2E55"/>
    <w:rsid w:val="00F02006"/>
    <w:rsid w:val="00F023B1"/>
    <w:rsid w:val="00F0574A"/>
    <w:rsid w:val="00F200C8"/>
    <w:rsid w:val="00F232CE"/>
    <w:rsid w:val="00F3222C"/>
    <w:rsid w:val="00F33A99"/>
    <w:rsid w:val="00F40437"/>
    <w:rsid w:val="00F56D4C"/>
    <w:rsid w:val="00F658F3"/>
    <w:rsid w:val="00F8016B"/>
    <w:rsid w:val="00F804E1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B3374"/>
    <w:rsid w:val="00FB67DE"/>
    <w:rsid w:val="00FC0AED"/>
    <w:rsid w:val="00FC4BCD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FF37E"/>
  <w15:docId w15:val="{532CDD6B-6780-4CFD-8DF9-2D2C7669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annexes.do?chapterTitleCode=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44C6-9BE6-4124-A6C7-87BFCA76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4353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BOURDILLEAU Anne (DEVCO)</dc:creator>
  <cp:keywords/>
  <cp:lastModifiedBy>PC-6</cp:lastModifiedBy>
  <cp:revision>10</cp:revision>
  <cp:lastPrinted>2012-10-22T09:58:00Z</cp:lastPrinted>
  <dcterms:created xsi:type="dcterms:W3CDTF">2020-06-04T06:44:00Z</dcterms:created>
  <dcterms:modified xsi:type="dcterms:W3CDTF">2021-04-13T10:13:00Z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</Properties>
</file>