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8" w:rsidRPr="007D54CF" w:rsidRDefault="00FF1D78" w:rsidP="00FF1D78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55B1C" w:rsidRPr="007D54CF" w:rsidRDefault="00755B1C" w:rsidP="00FF1D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1D78" w:rsidRPr="007D54CF" w:rsidRDefault="00717EAB" w:rsidP="00FF1D78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54C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087640E" wp14:editId="0516413C">
            <wp:simplePos x="0" y="0"/>
            <wp:positionH relativeFrom="column">
              <wp:posOffset>-699715</wp:posOffset>
            </wp:positionH>
            <wp:positionV relativeFrom="paragraph">
              <wp:posOffset>-151102</wp:posOffset>
            </wp:positionV>
            <wp:extent cx="943610" cy="10013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78" w:rsidRPr="007D54C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-149860</wp:posOffset>
            </wp:positionV>
            <wp:extent cx="7553325" cy="1095375"/>
            <wp:effectExtent l="19050" t="0" r="9525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78" w:rsidRPr="007D54CF" w:rsidRDefault="00FF1D78" w:rsidP="00FF1D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1D78" w:rsidRPr="007D54CF" w:rsidRDefault="00FF1D78" w:rsidP="00FF1D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1D78" w:rsidRPr="007D54CF" w:rsidRDefault="00FF1D78" w:rsidP="00FF1D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1D78" w:rsidRPr="007D54CF" w:rsidRDefault="00FF1D78" w:rsidP="00FF1D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D54CF">
        <w:rPr>
          <w:rFonts w:ascii="Times New Roman" w:hAnsi="Times New Roman"/>
          <w:b/>
          <w:sz w:val="24"/>
          <w:szCs w:val="24"/>
        </w:rPr>
        <w:t>BASHKIA BERAT</w:t>
      </w:r>
    </w:p>
    <w:p w:rsidR="00FF1D78" w:rsidRPr="007D54CF" w:rsidRDefault="00FF1D78" w:rsidP="00FF1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D78" w:rsidRPr="007D54CF" w:rsidRDefault="004A1A47" w:rsidP="00FF1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4CF">
        <w:rPr>
          <w:rFonts w:ascii="Times New Roman" w:hAnsi="Times New Roman" w:cs="Times New Roman"/>
          <w:b/>
          <w:sz w:val="24"/>
          <w:szCs w:val="24"/>
        </w:rPr>
        <w:t xml:space="preserve">BASHKIA BERAT </w:t>
      </w:r>
    </w:p>
    <w:p w:rsidR="00FF1D78" w:rsidRPr="007D54CF" w:rsidRDefault="00FF1D78" w:rsidP="00755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4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D78" w:rsidRPr="00101677" w:rsidRDefault="00FF1D78" w:rsidP="00755B1C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101677">
        <w:rPr>
          <w:rFonts w:ascii="Times New Roman" w:hAnsi="Times New Roman"/>
          <w:b w:val="0"/>
          <w:sz w:val="24"/>
          <w:szCs w:val="24"/>
        </w:rPr>
        <w:t>R E L A C I O N</w:t>
      </w:r>
    </w:p>
    <w:p w:rsidR="00755B1C" w:rsidRPr="00101677" w:rsidRDefault="00755B1C" w:rsidP="00755B1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F1D78" w:rsidRPr="00101677" w:rsidRDefault="00FF1D78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v-FI"/>
        </w:rPr>
      </w:pPr>
      <w:r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MBI MIRATIMIN E </w:t>
      </w:r>
      <w:r w:rsidR="00717EAB" w:rsidRPr="00101677">
        <w:rPr>
          <w:rFonts w:ascii="Times New Roman" w:hAnsi="Times New Roman" w:cs="Times New Roman"/>
          <w:sz w:val="24"/>
          <w:szCs w:val="24"/>
          <w:lang w:val="sv-FI"/>
        </w:rPr>
        <w:t>MAR</w:t>
      </w:r>
      <w:r w:rsidR="00992EAD">
        <w:rPr>
          <w:rFonts w:ascii="Times New Roman" w:hAnsi="Times New Roman" w:cs="Times New Roman"/>
          <w:sz w:val="24"/>
          <w:szCs w:val="24"/>
          <w:lang w:val="sv-FI"/>
        </w:rPr>
        <w:t>R</w:t>
      </w:r>
      <w:r w:rsidR="00412E0A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717EAB" w:rsidRPr="00101677">
        <w:rPr>
          <w:rFonts w:ascii="Times New Roman" w:hAnsi="Times New Roman" w:cs="Times New Roman"/>
          <w:sz w:val="24"/>
          <w:szCs w:val="24"/>
          <w:lang w:val="sv-FI"/>
        </w:rPr>
        <w:t>VESHJES S</w:t>
      </w:r>
      <w:r w:rsidR="00412E0A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A1A47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DECENTRALIZIMIT T</w:t>
      </w:r>
      <w:r w:rsidR="007D54CF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A1A47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="00534E15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SHËRBIMEVE TË </w:t>
      </w:r>
      <w:r w:rsidR="004A1A47" w:rsidRPr="00101677">
        <w:rPr>
          <w:rFonts w:ascii="Times New Roman" w:hAnsi="Times New Roman" w:cs="Times New Roman"/>
          <w:sz w:val="24"/>
          <w:szCs w:val="24"/>
          <w:lang w:val="sv-FI"/>
        </w:rPr>
        <w:t>ARSIMIT</w:t>
      </w:r>
      <w:r w:rsidR="00717EAB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ME</w:t>
      </w:r>
      <w:r w:rsidR="004A1A47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MINISTRIN</w:t>
      </w:r>
      <w:r w:rsidR="007D54CF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A1A47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E ARSIMIT</w:t>
      </w:r>
      <w:r w:rsidR="007C532E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DHE </w:t>
      </w:r>
      <w:r w:rsidR="00534E15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SPORTIT DHE BASHKISË BERAT, SI DHE 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>SHTES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7D54CF" w:rsidRPr="00101677">
        <w:rPr>
          <w:rFonts w:ascii="Times New Roman" w:hAnsi="Times New Roman" w:cs="Times New Roman"/>
          <w:sz w:val="24"/>
          <w:szCs w:val="24"/>
          <w:lang w:val="sv-FI"/>
        </w:rPr>
        <w:t>S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N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NUMRIN E P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>RGJITHSH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>M T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PUNONJ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>SVE T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BASHKIS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BERAT, P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4D6A74" w:rsidRPr="00101677">
        <w:rPr>
          <w:rFonts w:ascii="Times New Roman" w:hAnsi="Times New Roman" w:cs="Times New Roman"/>
          <w:sz w:val="24"/>
          <w:szCs w:val="24"/>
          <w:lang w:val="sv-FI"/>
        </w:rPr>
        <w:t>R MENAXHIMIN E PROCESIT</w:t>
      </w:r>
      <w:r w:rsidR="004A1A47" w:rsidRPr="00101677">
        <w:rPr>
          <w:rFonts w:ascii="Times New Roman" w:hAnsi="Times New Roman" w:cs="Times New Roman"/>
          <w:sz w:val="24"/>
          <w:szCs w:val="24"/>
          <w:lang w:val="sv-FI"/>
        </w:rPr>
        <w:t>.</w:t>
      </w:r>
    </w:p>
    <w:p w:rsidR="004D6A74" w:rsidRPr="00101677" w:rsidRDefault="004D6A74" w:rsidP="00717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:rsidR="00126EC9" w:rsidRPr="00101677" w:rsidRDefault="004D6A74" w:rsidP="00717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r w:rsidRPr="00101677">
        <w:rPr>
          <w:rFonts w:ascii="Times New Roman" w:hAnsi="Times New Roman" w:cs="Times New Roman"/>
          <w:sz w:val="24"/>
          <w:szCs w:val="24"/>
          <w:lang w:val="sv-FI"/>
        </w:rPr>
        <w:t>Të nderuar Këshilltar</w:t>
      </w:r>
      <w:r w:rsidR="000F12F7" w:rsidRPr="00101677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="00FF1D78" w:rsidRPr="00101677">
        <w:rPr>
          <w:rFonts w:ascii="Times New Roman" w:hAnsi="Times New Roman" w:cs="Times New Roman"/>
          <w:sz w:val="24"/>
          <w:szCs w:val="24"/>
          <w:lang w:val="sv-FI"/>
        </w:rPr>
        <w:t xml:space="preserve"> !</w:t>
      </w:r>
    </w:p>
    <w:p w:rsidR="00126EC9" w:rsidRPr="007D54CF" w:rsidRDefault="004A1A47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Bashkia Berat </w:t>
      </w:r>
      <w:r w:rsid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sht</w:t>
      </w:r>
      <w:r w:rsid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p</w:t>
      </w:r>
      <w:r w:rsid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rzgjedhur nga Ministria e Arsimit dhe Sportit </w:t>
      </w:r>
      <w:r w:rsidR="00E25D49">
        <w:rPr>
          <w:rFonts w:ascii="Times New Roman" w:hAnsi="Times New Roman" w:cs="Times New Roman"/>
          <w:sz w:val="24"/>
          <w:szCs w:val="24"/>
          <w:lang w:val="sv-FI"/>
        </w:rPr>
        <w:t>si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bashki pilot, p</w:t>
      </w:r>
      <w:r w:rsid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r decentralizimin e sh</w:t>
      </w:r>
      <w:r w:rsid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rbimeve n</w:t>
      </w:r>
      <w:r w:rsid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arsim.</w:t>
      </w:r>
    </w:p>
    <w:p w:rsidR="004D6A74" w:rsidRPr="007D54CF" w:rsidRDefault="004D6A74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:rsidR="004A1A47" w:rsidRPr="007D54CF" w:rsidRDefault="004A1A47" w:rsidP="004A1A47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D54CF">
        <w:rPr>
          <w:rFonts w:ascii="Times New Roman" w:hAnsi="Times New Roman" w:cs="Times New Roman"/>
          <w:sz w:val="24"/>
          <w:szCs w:val="24"/>
          <w:lang w:val="sq-AL"/>
        </w:rPr>
        <w:t>Objekti i kësaj Marrëveshje</w:t>
      </w:r>
      <w:r w:rsidR="00534E1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D54CF">
        <w:rPr>
          <w:rFonts w:ascii="Times New Roman" w:hAnsi="Times New Roman" w:cs="Times New Roman"/>
          <w:sz w:val="24"/>
          <w:szCs w:val="24"/>
          <w:lang w:val="sq-AL"/>
        </w:rPr>
        <w:t xml:space="preserve"> është institucionalizimi i kalimit të përgjegjësisë për funksione të caktuara në këtë marrëveshje në fushën arsimit parauniversitar, nga pushteti qendror në njësinë e qeverisjes vendore, në kuadër të procesit të decentralizimit dhe autonomisë vendore. Transferimi i përgjegjësisë për funksione të caktuara do të realizohet mbi bazën e subsidiaritetit, të konsultimit dhe të bashkëpunimit për zgjidhjen e problemeve të përbashkëta.</w:t>
      </w:r>
    </w:p>
    <w:p w:rsidR="004D6A74" w:rsidRPr="007D54CF" w:rsidRDefault="004D6A74" w:rsidP="004A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:rsidR="004A1A47" w:rsidRPr="007D54CF" w:rsidRDefault="00B6265C" w:rsidP="004A1A47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D54CF">
        <w:rPr>
          <w:rFonts w:ascii="Times New Roman" w:hAnsi="Times New Roman" w:cs="Times New Roman"/>
          <w:sz w:val="24"/>
          <w:szCs w:val="24"/>
          <w:lang w:val="sv-FI"/>
        </w:rPr>
        <w:t>Marr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veshja lidhet bazuar n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="004A1A47" w:rsidRPr="007D54CF">
        <w:rPr>
          <w:rFonts w:ascii="Times New Roman" w:hAnsi="Times New Roman" w:cs="Times New Roman"/>
          <w:sz w:val="24"/>
          <w:szCs w:val="24"/>
          <w:lang w:val="sq-AL"/>
        </w:rPr>
        <w:t>nenin 13 i Kushtetutës, nenet 28 dhe 29 të ligjit nr. 44/2015 “Kodi i Procedurave Administrative të Republikës së Shqipërisë”, nenet 26 dhe 27 të ligjit 90/2012 “Për organizimin dhe funksionimin e administratës shtetërore”, ligji nr.139/2015 “Për Vetëqeverisjen Vendore”, i ndryshuar, ligji 69/2012 “ Për sistemin arsimor parauniversitar në Republikën e Shqipërisë” i ndryshuar,  si dhe aktet e tjera nënligjore në fuqi në momentin e nënshkrimit të kësaj Marrëveshje.</w:t>
      </w:r>
    </w:p>
    <w:p w:rsidR="00717EAB" w:rsidRPr="007D54CF" w:rsidRDefault="00717EAB" w:rsidP="004A1A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v-FI"/>
        </w:rPr>
      </w:pPr>
    </w:p>
    <w:p w:rsidR="004A1A47" w:rsidRPr="007D54CF" w:rsidRDefault="004A1A47" w:rsidP="004A1A4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D5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Objekti i përfshirjes së Bashkisë në kryerjen e funksioneve të përbashkëta </w:t>
      </w:r>
    </w:p>
    <w:p w:rsidR="004A1A47" w:rsidRPr="007D54CF" w:rsidRDefault="004A1A47" w:rsidP="004A1A47">
      <w:pPr>
        <w:pStyle w:val="NoSpacing"/>
        <w:spacing w:line="288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" w:name="_Hlk160567147"/>
      <w:r w:rsidRPr="007D54CF">
        <w:rPr>
          <w:rFonts w:ascii="Times New Roman" w:hAnsi="Times New Roman"/>
          <w:sz w:val="24"/>
          <w:szCs w:val="24"/>
          <w:lang w:val="sq-AL"/>
        </w:rPr>
        <w:t>MAS dhe Bashkia angazhohen të zbatojnë ushtrimin e përgjegjësive të parashikuara në kuadrin ligjor dhe nënligjor në fuqi, me synim përmirësimin e shërbimeve dhe rritjen e cilësisë në arsim në lidhje me:</w:t>
      </w:r>
    </w:p>
    <w:p w:rsidR="004A1A47" w:rsidRPr="007D54CF" w:rsidRDefault="004A1A47" w:rsidP="004A1A47">
      <w:pPr>
        <w:pStyle w:val="NoSpacing"/>
        <w:spacing w:line="288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A1A47" w:rsidRPr="007D54CF" w:rsidRDefault="004A1A47" w:rsidP="004A1A47">
      <w:pPr>
        <w:pStyle w:val="pf0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lang w:val="sq-AL" w:eastAsia="bg-BG"/>
        </w:rPr>
      </w:pPr>
      <w:r w:rsidRPr="007D54CF">
        <w:rPr>
          <w:lang w:val="sq-AL" w:eastAsia="bg-BG"/>
        </w:rPr>
        <w:t xml:space="preserve">Procedurat e emërimit të punonjësve arsimorë në institucionet publike të arsimit parauniversitar (IA) në territorin nën juridiksion të Bashkisë  (për pozicionet drejtuese në nivel shkolle si dhe stafin mësimor në nivel shkolle); </w:t>
      </w:r>
    </w:p>
    <w:p w:rsidR="004A1A47" w:rsidRPr="007D54CF" w:rsidRDefault="004A1A47" w:rsidP="004A1A47">
      <w:pPr>
        <w:pStyle w:val="pf0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lang w:val="sq-AL" w:eastAsia="bg-BG"/>
        </w:rPr>
      </w:pPr>
      <w:r w:rsidRPr="007D54CF">
        <w:rPr>
          <w:lang w:val="sq-AL" w:eastAsia="bg-BG"/>
        </w:rPr>
        <w:t xml:space="preserve">Riorganizimin e Bordeve, përbërjes së tyre, mënyrës së funksionimit dhe organizimit të Institucioneve Arsimore Publike (shkollave) nën juridiksion të Bashkisë,  </w:t>
      </w:r>
      <w:bookmarkEnd w:id="1"/>
      <w:r w:rsidRPr="007D54CF">
        <w:rPr>
          <w:lang w:val="sq-AL" w:eastAsia="bg-BG"/>
        </w:rPr>
        <w:t>duke përfshirë më shumë anëtarë në këto borde nga njësia e vetëqeverisjes vendore.</w:t>
      </w:r>
    </w:p>
    <w:p w:rsidR="004A1A47" w:rsidRPr="007D54CF" w:rsidRDefault="004A1A47" w:rsidP="004A1A47">
      <w:pPr>
        <w:pStyle w:val="pf0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lang w:val="sq-AL" w:eastAsia="bg-BG"/>
        </w:rPr>
      </w:pPr>
      <w:r w:rsidRPr="007D54CF">
        <w:rPr>
          <w:lang w:val="sq-AL" w:eastAsia="bg-BG"/>
        </w:rPr>
        <w:lastRenderedPageBreak/>
        <w:t>Hartimin dhe zbatimin e Planit për o</w:t>
      </w:r>
      <w:r w:rsidRPr="007D54CF">
        <w:rPr>
          <w:lang w:val="sq-AL"/>
        </w:rPr>
        <w:t xml:space="preserve">ptimizimin/rajonalizimin/qëndërzimin e shkollave  </w:t>
      </w:r>
      <w:bookmarkStart w:id="2" w:name="_Hlk169110463"/>
      <w:r w:rsidRPr="007D54CF">
        <w:rPr>
          <w:lang w:val="sq-AL"/>
        </w:rPr>
        <w:t>me synim uljen e numrit të nxënësve që mësojnë në klasa kolektive.</w:t>
      </w:r>
    </w:p>
    <w:p w:rsidR="004A1A47" w:rsidRPr="007D54CF" w:rsidRDefault="004A1A47" w:rsidP="004A1A47">
      <w:pPr>
        <w:pStyle w:val="pf0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lang w:val="sq-AL" w:eastAsia="bg-BG"/>
        </w:rPr>
      </w:pPr>
      <w:r w:rsidRPr="007D54CF">
        <w:rPr>
          <w:lang w:val="sq-AL"/>
        </w:rPr>
        <w:t xml:space="preserve">Ngritjen e Bordit Koordinues dhe caktimin e koordinatorëve në zbatim të kësaj marrëveshje. </w:t>
      </w:r>
    </w:p>
    <w:p w:rsidR="004A1A47" w:rsidRPr="007D54CF" w:rsidRDefault="004A1A47" w:rsidP="004A1A47">
      <w:pPr>
        <w:pStyle w:val="pf0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lang w:val="sq-AL" w:eastAsia="bg-BG"/>
        </w:rPr>
      </w:pPr>
      <w:r w:rsidRPr="007D54CF">
        <w:rPr>
          <w:lang w:val="sq-AL"/>
        </w:rPr>
        <w:t xml:space="preserve">Krijimin e kushteve për nxitjen e autonomisë financiare të institucioneve arsimore publike në territorin në juridiksionin e Bashkisë për menaxhimin nga Bordet të të ardhurave të krijuara prej tyre. </w:t>
      </w:r>
    </w:p>
    <w:bookmarkEnd w:id="2"/>
    <w:p w:rsidR="004A1A47" w:rsidRPr="007D54CF" w:rsidRDefault="004A1A47" w:rsidP="004A1A47">
      <w:pPr>
        <w:pStyle w:val="pf0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lang w:val="sq-AL" w:eastAsia="bg-BG"/>
        </w:rPr>
      </w:pPr>
      <w:r w:rsidRPr="007D54CF">
        <w:rPr>
          <w:lang w:val="sq-AL"/>
        </w:rPr>
        <w:t>Sigurimin e transportit për nxënësit dhe mësuesit sipas kritereve të përcaktuara në aktet ligjore dhe nënligjore në fuqi.</w:t>
      </w:r>
    </w:p>
    <w:p w:rsidR="004D6A74" w:rsidRPr="007D54CF" w:rsidRDefault="004D6A74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:rsidR="002603DA" w:rsidRPr="007D54CF" w:rsidRDefault="002603DA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r w:rsidRPr="007D54CF">
        <w:rPr>
          <w:rFonts w:ascii="Times New Roman" w:hAnsi="Times New Roman" w:cs="Times New Roman"/>
          <w:sz w:val="24"/>
          <w:szCs w:val="24"/>
          <w:lang w:val="sv-FI"/>
        </w:rPr>
        <w:t>Kjo marr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veshje Bashk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punimi hyn n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fuqi n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dat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n e n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nshkrimit t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saj nga pal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t dhe 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sht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e vleshme 1</w:t>
      </w:r>
      <w:r w:rsidR="004D6A74"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(nj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)</w:t>
      </w:r>
      <w:r w:rsidR="004D6A74"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vit nga momenti i n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nshkrimit t</w:t>
      </w:r>
      <w:r w:rsidR="00FD5674"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 xml:space="preserve"> saj.</w:t>
      </w:r>
    </w:p>
    <w:p w:rsidR="004D6A74" w:rsidRPr="007D54CF" w:rsidRDefault="004D6A74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:rsidR="00437738" w:rsidRPr="009E7DE2" w:rsidRDefault="00B83917" w:rsidP="00437738">
      <w:pPr>
        <w:spacing w:before="240" w:after="0" w:line="240" w:lineRule="auto"/>
      </w:pPr>
      <w:r w:rsidRPr="00437738">
        <w:rPr>
          <w:rFonts w:ascii="Times New Roman" w:hAnsi="Times New Roman"/>
          <w:sz w:val="24"/>
          <w:szCs w:val="24"/>
          <w:lang w:val="sv-FI"/>
        </w:rPr>
        <w:t xml:space="preserve">Në nenin </w:t>
      </w:r>
      <w:r w:rsidR="00CF11C1" w:rsidRPr="00437738">
        <w:rPr>
          <w:rFonts w:ascii="Times New Roman" w:hAnsi="Times New Roman"/>
          <w:sz w:val="24"/>
          <w:szCs w:val="24"/>
          <w:lang w:val="sv-FI"/>
        </w:rPr>
        <w:t>4,</w:t>
      </w:r>
      <w:r w:rsidR="007D54CF" w:rsidRPr="00437738">
        <w:rPr>
          <w:rFonts w:ascii="Times New Roman" w:hAnsi="Times New Roman"/>
          <w:sz w:val="24"/>
          <w:szCs w:val="24"/>
          <w:lang w:val="sv-FI"/>
        </w:rPr>
        <w:t xml:space="preserve"> pika 2, germa ’’b’’ , specifikohet qe Bashkia Berat ’’</w:t>
      </w:r>
      <w:r w:rsidR="00CF11C1" w:rsidRPr="00437738">
        <w:rPr>
          <w:rFonts w:ascii="Times New Roman" w:hAnsi="Times New Roman"/>
          <w:sz w:val="24"/>
          <w:szCs w:val="24"/>
          <w:lang w:val="sq-AL"/>
        </w:rPr>
        <w:t>Miraton në strukturën dhe organigramën e Bashkisë në përputhje me legjislacionin në fuqi, strukturën/personin përgjegjës për zbatimin e përgjegjësive të parashikuara në këtë Marrëveshje që drejtohet nga Kryetari/Zëvendëskryetari i Bashkisë</w:t>
      </w:r>
      <w:r w:rsidR="007D54CF" w:rsidRPr="00437738">
        <w:rPr>
          <w:rFonts w:ascii="Times New Roman" w:hAnsi="Times New Roman"/>
          <w:sz w:val="24"/>
          <w:szCs w:val="24"/>
          <w:lang w:val="sq-AL"/>
        </w:rPr>
        <w:t>’’</w:t>
      </w:r>
      <w:r w:rsidR="00CF11C1" w:rsidRPr="00437738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006509" w:rsidRPr="00437738">
        <w:rPr>
          <w:rFonts w:ascii="Times New Roman" w:hAnsi="Times New Roman"/>
          <w:sz w:val="24"/>
          <w:szCs w:val="24"/>
          <w:lang w:val="sq-AL"/>
        </w:rPr>
        <w:t>Lidhur me k</w:t>
      </w:r>
      <w:r w:rsidR="003D700A" w:rsidRPr="00437738">
        <w:rPr>
          <w:rFonts w:ascii="Times New Roman" w:hAnsi="Times New Roman"/>
          <w:sz w:val="24"/>
          <w:szCs w:val="24"/>
          <w:lang w:val="sq-AL"/>
        </w:rPr>
        <w:t>ë</w:t>
      </w:r>
      <w:r w:rsidR="00006509" w:rsidRPr="00437738">
        <w:rPr>
          <w:rFonts w:ascii="Times New Roman" w:hAnsi="Times New Roman"/>
          <w:sz w:val="24"/>
          <w:szCs w:val="24"/>
          <w:lang w:val="sq-AL"/>
        </w:rPr>
        <w:t>t</w:t>
      </w:r>
      <w:r w:rsidR="003D700A" w:rsidRPr="00437738">
        <w:rPr>
          <w:rFonts w:ascii="Times New Roman" w:hAnsi="Times New Roman"/>
          <w:sz w:val="24"/>
          <w:szCs w:val="24"/>
          <w:lang w:val="sq-AL"/>
        </w:rPr>
        <w:t>ë</w:t>
      </w:r>
      <w:r w:rsidR="00006509" w:rsidRPr="00437738"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3D700A" w:rsidRPr="00437738">
        <w:rPr>
          <w:rFonts w:ascii="Times New Roman" w:hAnsi="Times New Roman"/>
          <w:sz w:val="24"/>
          <w:szCs w:val="24"/>
          <w:lang w:val="sq-AL"/>
        </w:rPr>
        <w:t>ë</w:t>
      </w:r>
      <w:r w:rsidR="00006509" w:rsidRPr="00437738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D700A" w:rsidRPr="00437738">
        <w:rPr>
          <w:rFonts w:ascii="Times New Roman" w:hAnsi="Times New Roman"/>
          <w:sz w:val="24"/>
          <w:szCs w:val="24"/>
          <w:lang w:val="sq-AL"/>
        </w:rPr>
        <w:t>ë</w:t>
      </w:r>
      <w:r w:rsidR="00006509" w:rsidRPr="00437738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3D700A" w:rsidRPr="00437738">
        <w:rPr>
          <w:rFonts w:ascii="Times New Roman" w:hAnsi="Times New Roman"/>
          <w:sz w:val="24"/>
          <w:szCs w:val="24"/>
          <w:lang w:val="sq-AL"/>
        </w:rPr>
        <w:t>ë</w:t>
      </w:r>
      <w:r w:rsidR="00006509" w:rsidRPr="00437738">
        <w:rPr>
          <w:rFonts w:ascii="Times New Roman" w:hAnsi="Times New Roman"/>
          <w:sz w:val="24"/>
          <w:szCs w:val="24"/>
          <w:lang w:val="sq-AL"/>
        </w:rPr>
        <w:t>veshjes</w:t>
      </w:r>
      <w:r w:rsidR="003D700A" w:rsidRPr="00437738">
        <w:rPr>
          <w:rFonts w:ascii="Times New Roman" w:hAnsi="Times New Roman"/>
          <w:sz w:val="24"/>
          <w:szCs w:val="24"/>
          <w:lang w:val="sq-AL"/>
        </w:rPr>
        <w:t xml:space="preserve"> lind si kërkesë k</w:t>
      </w:r>
      <w:r w:rsidR="003D700A" w:rsidRPr="00437738">
        <w:rPr>
          <w:rFonts w:ascii="Times New Roman" w:hAnsi="Times New Roman"/>
          <w:lang w:val="sq-AL"/>
        </w:rPr>
        <w:t>rijimi i Strukturës</w:t>
      </w:r>
      <w:r w:rsidR="00881578" w:rsidRPr="00437738">
        <w:rPr>
          <w:rFonts w:ascii="Times New Roman" w:hAnsi="Times New Roman"/>
          <w:lang w:val="sq-AL"/>
        </w:rPr>
        <w:t xml:space="preserve"> </w:t>
      </w:r>
      <w:r w:rsidR="003D700A" w:rsidRPr="00437738">
        <w:rPr>
          <w:rFonts w:ascii="Times New Roman" w:hAnsi="Times New Roman"/>
          <w:lang w:val="sq-AL"/>
        </w:rPr>
        <w:t xml:space="preserve">për zabtimin e detyrave dhe përgjegjësive që përcakton marrëveshja, prandaj kërkohet miratimi juaj për shtimin e numrit të përgjithshëm të Bashkisë Berat dhe Njësive Shënzuese me 3 (tre) punonjës/specialistë. </w:t>
      </w:r>
      <w:r w:rsidR="003D700A" w:rsidRPr="00437738">
        <w:rPr>
          <w:rFonts w:ascii="Times New Roman" w:hAnsi="Times New Roman"/>
          <w:lang w:val="sv-FI"/>
        </w:rPr>
        <w:t xml:space="preserve">Për realizimin e detyrave të ngarkuara nga kjo Marrëveshje, është e nevojshme dhe i domosdoshëm nje staf me 3 (tre) punonjës. </w:t>
      </w:r>
      <w:r w:rsidR="00437738">
        <w:t>Fondi i pagës për këta punonjës do të mbulohet një pjesë nga granti i Ministrisë së Linjës dhe një pjesë nga buxheti i Bashkisë Berat për vitin 2024.</w:t>
      </w:r>
    </w:p>
    <w:p w:rsidR="003D700A" w:rsidRPr="00E25D49" w:rsidRDefault="003D700A" w:rsidP="003D700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D700A" w:rsidRPr="00E25D49" w:rsidRDefault="003D700A" w:rsidP="003D700A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  <w:r w:rsidRPr="00E25D49">
        <w:rPr>
          <w:rFonts w:ascii="Times New Roman" w:hAnsi="Times New Roman" w:cs="Times New Roman"/>
          <w:lang w:val="sv-FI"/>
        </w:rPr>
        <w:t>Ky staf prej 3 punonjësish do të realizojë të gjitha detyrat e përcaktuara në Marrëveshje si përgjegjësi, që do të përmbushen nga ana e Bashkisë Berat. Stafi që do të krijohet nëpërmjet kësaj Marrëveshjeje do të realizojë, mbikqyrë, dokumentojë dhe arkivojë të gjithë proceset e cituara në Marrëveshje nën drejtimin e Kryetarit të Bashkisë ose një prej Zëvendëskryetarëve të Bashkisë.</w:t>
      </w:r>
    </w:p>
    <w:p w:rsidR="003D700A" w:rsidRPr="00E25D49" w:rsidRDefault="003D700A" w:rsidP="003D700A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</w:p>
    <w:p w:rsidR="003D700A" w:rsidRPr="001C1B5C" w:rsidRDefault="003D700A" w:rsidP="003D700A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  <w:r w:rsidRPr="00E25D49">
        <w:rPr>
          <w:rFonts w:ascii="Times New Roman" w:hAnsi="Times New Roman" w:cs="Times New Roman"/>
          <w:lang w:val="sv-FI"/>
        </w:rPr>
        <w:t>Pra edhe një herë, citojmë kërkesën për miratimin nga ana juaj: miratimin e Marrëveshjes së Decentralizimit në Arsim dhe miratimin i strukturës përkatëse shtesë me 3 (tre) punonjës në organigramën e Bashkisë Berat, të cilët do menaxhojnë gjithë procesin, sipas parashikimeve të neneve të Marrëveshjes.</w:t>
      </w:r>
      <w:r>
        <w:rPr>
          <w:rFonts w:ascii="Times New Roman" w:hAnsi="Times New Roman" w:cs="Times New Roman"/>
          <w:lang w:val="sv-FI"/>
        </w:rPr>
        <w:t xml:space="preserve"> </w:t>
      </w:r>
    </w:p>
    <w:p w:rsidR="008A0844" w:rsidRPr="007D54CF" w:rsidRDefault="008A0844" w:rsidP="00B8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77D6" w:rsidRPr="007D54CF" w:rsidRDefault="007D54CF" w:rsidP="007D54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4CF">
        <w:rPr>
          <w:rFonts w:ascii="Times New Roman" w:hAnsi="Times New Roman" w:cs="Times New Roman"/>
          <w:sz w:val="24"/>
          <w:szCs w:val="24"/>
        </w:rPr>
        <w:t>Ju faleminderit,</w:t>
      </w:r>
    </w:p>
    <w:p w:rsidR="007D54CF" w:rsidRPr="007D54CF" w:rsidRDefault="007D54CF" w:rsidP="007D54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4CF" w:rsidRPr="007D54CF" w:rsidRDefault="007D54CF" w:rsidP="007D54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4CF">
        <w:rPr>
          <w:rFonts w:ascii="Times New Roman" w:hAnsi="Times New Roman" w:cs="Times New Roman"/>
          <w:sz w:val="24"/>
          <w:szCs w:val="24"/>
        </w:rPr>
        <w:t>Etleva Dhima- Zv/Kryetare e Bashkis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D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CF" w:rsidRPr="007D54CF" w:rsidRDefault="007D54CF" w:rsidP="007D54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77D6" w:rsidRPr="007D54CF" w:rsidRDefault="00C877D6" w:rsidP="00C87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4CF">
        <w:rPr>
          <w:rFonts w:ascii="Times New Roman" w:hAnsi="Times New Roman" w:cs="Times New Roman"/>
          <w:sz w:val="24"/>
          <w:szCs w:val="24"/>
        </w:rPr>
        <w:t>Drejtori i Drejtoris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</w:rPr>
        <w:t xml:space="preserve"> s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</w:rPr>
        <w:t xml:space="preserve"> Burimeve Njer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</w:rPr>
        <w:t>zore dhe Sh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</w:rPr>
        <w:t>rbimeve Mb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</w:rPr>
        <w:t>shtet</w:t>
      </w:r>
      <w:r w:rsidRPr="007D54CF">
        <w:rPr>
          <w:rFonts w:ascii="Times New Roman" w:hAnsi="Times New Roman" w:cs="Times New Roman"/>
          <w:sz w:val="24"/>
          <w:szCs w:val="24"/>
          <w:lang w:val="sv-FI"/>
        </w:rPr>
        <w:t>ë</w:t>
      </w:r>
      <w:r w:rsidRPr="007D54CF">
        <w:rPr>
          <w:rFonts w:ascii="Times New Roman" w:hAnsi="Times New Roman" w:cs="Times New Roman"/>
          <w:sz w:val="24"/>
          <w:szCs w:val="24"/>
        </w:rPr>
        <w:t>se</w:t>
      </w:r>
    </w:p>
    <w:p w:rsidR="00C877D6" w:rsidRPr="007D54CF" w:rsidRDefault="00C877D6" w:rsidP="00C87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4CF">
        <w:rPr>
          <w:rFonts w:ascii="Times New Roman" w:hAnsi="Times New Roman" w:cs="Times New Roman"/>
          <w:sz w:val="24"/>
          <w:szCs w:val="24"/>
        </w:rPr>
        <w:t>Gentian Dashi</w:t>
      </w: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C87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77D6" w:rsidRPr="007D54CF" w:rsidRDefault="00C877D6" w:rsidP="00C87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43" w:rsidRPr="007D54CF" w:rsidRDefault="00166D43" w:rsidP="008A0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6D43" w:rsidRPr="007D54CF" w:rsidSect="008A0844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66" w:rsidRDefault="00AC7F66" w:rsidP="00412E0A">
      <w:pPr>
        <w:spacing w:after="0" w:line="240" w:lineRule="auto"/>
      </w:pPr>
      <w:r>
        <w:separator/>
      </w:r>
    </w:p>
  </w:endnote>
  <w:endnote w:type="continuationSeparator" w:id="0">
    <w:p w:rsidR="00AC7F66" w:rsidRDefault="00AC7F66" w:rsidP="0041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66" w:rsidRDefault="00AC7F66" w:rsidP="00412E0A">
      <w:pPr>
        <w:spacing w:after="0" w:line="240" w:lineRule="auto"/>
      </w:pPr>
      <w:r>
        <w:separator/>
      </w:r>
    </w:p>
  </w:footnote>
  <w:footnote w:type="continuationSeparator" w:id="0">
    <w:p w:rsidR="00AC7F66" w:rsidRDefault="00AC7F66" w:rsidP="0041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286E"/>
    <w:multiLevelType w:val="hybridMultilevel"/>
    <w:tmpl w:val="A5C8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0478A"/>
    <w:multiLevelType w:val="hybridMultilevel"/>
    <w:tmpl w:val="789A16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3E6313"/>
    <w:multiLevelType w:val="hybridMultilevel"/>
    <w:tmpl w:val="122A2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CB0455"/>
    <w:multiLevelType w:val="hybridMultilevel"/>
    <w:tmpl w:val="E64807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8"/>
    <w:rsid w:val="00006509"/>
    <w:rsid w:val="00034B40"/>
    <w:rsid w:val="00035BDA"/>
    <w:rsid w:val="000634FD"/>
    <w:rsid w:val="000A7E23"/>
    <w:rsid w:val="000B1F94"/>
    <w:rsid w:val="000D7860"/>
    <w:rsid w:val="000F12F7"/>
    <w:rsid w:val="00101677"/>
    <w:rsid w:val="00126EC9"/>
    <w:rsid w:val="00127518"/>
    <w:rsid w:val="00130AC5"/>
    <w:rsid w:val="00166D43"/>
    <w:rsid w:val="0018482C"/>
    <w:rsid w:val="00187AA9"/>
    <w:rsid w:val="001B2DA7"/>
    <w:rsid w:val="001F7961"/>
    <w:rsid w:val="00231B95"/>
    <w:rsid w:val="002603DA"/>
    <w:rsid w:val="0027414C"/>
    <w:rsid w:val="002B5D05"/>
    <w:rsid w:val="0031152C"/>
    <w:rsid w:val="00382023"/>
    <w:rsid w:val="00390E6A"/>
    <w:rsid w:val="003A3500"/>
    <w:rsid w:val="003C5F3A"/>
    <w:rsid w:val="003D700A"/>
    <w:rsid w:val="003E1A70"/>
    <w:rsid w:val="003F1D66"/>
    <w:rsid w:val="00412E0A"/>
    <w:rsid w:val="00437738"/>
    <w:rsid w:val="004A1A47"/>
    <w:rsid w:val="004D6A74"/>
    <w:rsid w:val="0050529D"/>
    <w:rsid w:val="00506E64"/>
    <w:rsid w:val="00527727"/>
    <w:rsid w:val="00534E15"/>
    <w:rsid w:val="00540984"/>
    <w:rsid w:val="00551264"/>
    <w:rsid w:val="005E7AB0"/>
    <w:rsid w:val="006A1AE3"/>
    <w:rsid w:val="006A7485"/>
    <w:rsid w:val="00717EAB"/>
    <w:rsid w:val="00721FC5"/>
    <w:rsid w:val="00737C31"/>
    <w:rsid w:val="007466AB"/>
    <w:rsid w:val="00755B1C"/>
    <w:rsid w:val="007677A3"/>
    <w:rsid w:val="007C532E"/>
    <w:rsid w:val="007D54CF"/>
    <w:rsid w:val="007F193F"/>
    <w:rsid w:val="008261BE"/>
    <w:rsid w:val="00881578"/>
    <w:rsid w:val="008A0844"/>
    <w:rsid w:val="008A3343"/>
    <w:rsid w:val="00902EDE"/>
    <w:rsid w:val="009123BB"/>
    <w:rsid w:val="00935316"/>
    <w:rsid w:val="00935887"/>
    <w:rsid w:val="00967EA5"/>
    <w:rsid w:val="00992EAD"/>
    <w:rsid w:val="009E1CCA"/>
    <w:rsid w:val="009E2F28"/>
    <w:rsid w:val="00A0552B"/>
    <w:rsid w:val="00A6125C"/>
    <w:rsid w:val="00A82031"/>
    <w:rsid w:val="00AC6B48"/>
    <w:rsid w:val="00AC7F66"/>
    <w:rsid w:val="00B138BF"/>
    <w:rsid w:val="00B6265C"/>
    <w:rsid w:val="00B751A9"/>
    <w:rsid w:val="00B77015"/>
    <w:rsid w:val="00B83917"/>
    <w:rsid w:val="00B852A6"/>
    <w:rsid w:val="00B86256"/>
    <w:rsid w:val="00BA295C"/>
    <w:rsid w:val="00BA2DBB"/>
    <w:rsid w:val="00BC051B"/>
    <w:rsid w:val="00C3689A"/>
    <w:rsid w:val="00C877D6"/>
    <w:rsid w:val="00CA6F01"/>
    <w:rsid w:val="00CE634E"/>
    <w:rsid w:val="00CF11C1"/>
    <w:rsid w:val="00DB4481"/>
    <w:rsid w:val="00DB5F34"/>
    <w:rsid w:val="00DF585E"/>
    <w:rsid w:val="00DF6160"/>
    <w:rsid w:val="00E1605B"/>
    <w:rsid w:val="00E21880"/>
    <w:rsid w:val="00E25D49"/>
    <w:rsid w:val="00E5758B"/>
    <w:rsid w:val="00EA1E23"/>
    <w:rsid w:val="00F158E0"/>
    <w:rsid w:val="00F23AEB"/>
    <w:rsid w:val="00F241EB"/>
    <w:rsid w:val="00F25640"/>
    <w:rsid w:val="00F3019A"/>
    <w:rsid w:val="00F344F1"/>
    <w:rsid w:val="00F45BD3"/>
    <w:rsid w:val="00F5477E"/>
    <w:rsid w:val="00F829C9"/>
    <w:rsid w:val="00FC25E8"/>
    <w:rsid w:val="00FD1B82"/>
    <w:rsid w:val="00FD5674"/>
    <w:rsid w:val="00FF0B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C081A-AFC9-4F11-B7B1-1A025AB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F1D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D78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FF1D7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F1D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1FC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1C"/>
    <w:rPr>
      <w:rFonts w:ascii="Segoe UI" w:eastAsiaTheme="minorEastAsia" w:hAnsi="Segoe UI" w:cs="Segoe UI"/>
      <w:sz w:val="18"/>
      <w:szCs w:val="18"/>
    </w:rPr>
  </w:style>
  <w:style w:type="paragraph" w:customStyle="1" w:styleId="pf0">
    <w:name w:val="pf0"/>
    <w:basedOn w:val="Normal"/>
    <w:rsid w:val="004A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A1A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2024-09-19T12:52:00Z</cp:lastPrinted>
  <dcterms:created xsi:type="dcterms:W3CDTF">2024-09-19T13:48:00Z</dcterms:created>
  <dcterms:modified xsi:type="dcterms:W3CDTF">2024-09-19T13:48:00Z</dcterms:modified>
</cp:coreProperties>
</file>