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077F8" w14:textId="77777777" w:rsidR="00CD2624" w:rsidRPr="00E83DE4" w:rsidRDefault="00CD2624" w:rsidP="009D1893">
      <w:pPr>
        <w:pStyle w:val="Heading1"/>
        <w:keepNext w:val="0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0" w:name="_Toc41877055"/>
      <w:r w:rsidRPr="00E83DE4">
        <w:rPr>
          <w:rFonts w:ascii="Times New Roman" w:hAnsi="Times New Roman"/>
          <w:b w:val="0"/>
          <w:bCs/>
          <w:color w:val="auto"/>
          <w:sz w:val="22"/>
          <w:szCs w:val="22"/>
        </w:rPr>
        <w:t>VOLUME 2</w:t>
      </w:r>
      <w:bookmarkEnd w:id="0"/>
    </w:p>
    <w:p w14:paraId="2E2722FC" w14:textId="77777777" w:rsidR="009D1893" w:rsidRPr="00E83DE4" w:rsidRDefault="00CD2624" w:rsidP="009D1893">
      <w:pPr>
        <w:pStyle w:val="Heading1"/>
        <w:keepNext w:val="0"/>
        <w:spacing w:before="360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1" w:name="_Toc41823870"/>
      <w:bookmarkStart w:id="2" w:name="_Toc41877056"/>
      <w:r w:rsidRPr="00E83DE4">
        <w:rPr>
          <w:rFonts w:ascii="Times New Roman" w:hAnsi="Times New Roman"/>
          <w:b w:val="0"/>
          <w:bCs/>
          <w:color w:val="auto"/>
          <w:sz w:val="22"/>
          <w:szCs w:val="22"/>
        </w:rPr>
        <w:t>SECTION 1</w:t>
      </w:r>
      <w:bookmarkEnd w:id="1"/>
      <w:r w:rsidRPr="00E83DE4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</w:p>
    <w:p w14:paraId="2E75F8BC" w14:textId="77777777" w:rsidR="00CD2624" w:rsidRPr="00E83DE4" w:rsidRDefault="00CD2624" w:rsidP="009D1893">
      <w:pPr>
        <w:pStyle w:val="Heading1"/>
        <w:keepNext w:val="0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3" w:name="_Toc41823871"/>
      <w:r w:rsidRPr="00E83DE4">
        <w:rPr>
          <w:rFonts w:ascii="Times New Roman" w:hAnsi="Times New Roman"/>
          <w:b w:val="0"/>
          <w:bCs/>
          <w:color w:val="auto"/>
          <w:sz w:val="22"/>
          <w:szCs w:val="22"/>
        </w:rPr>
        <w:t>CONTRACT FORM</w:t>
      </w:r>
      <w:bookmarkEnd w:id="2"/>
      <w:bookmarkEnd w:id="3"/>
    </w:p>
    <w:p w14:paraId="7ED4204E" w14:textId="77777777" w:rsidR="004677C7" w:rsidRPr="00E83DE4" w:rsidRDefault="00294671" w:rsidP="009D1893">
      <w:pPr>
        <w:pStyle w:val="oddl-nadpis"/>
        <w:keepNext w:val="0"/>
        <w:widowControl/>
        <w:jc w:val="center"/>
        <w:rPr>
          <w:rFonts w:ascii="Times New Roman" w:hAnsi="Times New Roman"/>
          <w:b w:val="0"/>
          <w:bCs/>
          <w:sz w:val="22"/>
          <w:szCs w:val="22"/>
          <w:lang w:val="en-GB"/>
        </w:rPr>
      </w:pPr>
      <w:r w:rsidRPr="00E83DE4">
        <w:rPr>
          <w:rFonts w:ascii="Times New Roman" w:hAnsi="Times New Roman"/>
          <w:b w:val="0"/>
          <w:bCs/>
          <w:sz w:val="22"/>
          <w:szCs w:val="22"/>
          <w:lang w:val="en-GB"/>
        </w:rPr>
        <w:t xml:space="preserve">WORKS </w:t>
      </w:r>
      <w:r w:rsidR="00CD2624" w:rsidRPr="00E83DE4">
        <w:rPr>
          <w:rFonts w:ascii="Times New Roman" w:hAnsi="Times New Roman"/>
          <w:b w:val="0"/>
          <w:bCs/>
          <w:sz w:val="22"/>
          <w:szCs w:val="22"/>
          <w:lang w:val="en-GB"/>
        </w:rPr>
        <w:t>CONTRACT FOR EUROPEAN UNION</w:t>
      </w:r>
      <w:r w:rsidR="004677C7" w:rsidRPr="00E83DE4">
        <w:rPr>
          <w:rFonts w:ascii="Times New Roman" w:hAnsi="Times New Roman"/>
          <w:b w:val="0"/>
          <w:bCs/>
          <w:sz w:val="22"/>
          <w:szCs w:val="22"/>
          <w:lang w:val="en-GB"/>
        </w:rPr>
        <w:t xml:space="preserve"> EXTERNAL ACTIONS</w:t>
      </w:r>
    </w:p>
    <w:p w14:paraId="2AE852A3" w14:textId="77777777" w:rsidR="004677C7" w:rsidRPr="00E83DE4" w:rsidRDefault="0034613B" w:rsidP="009D1893">
      <w:pPr>
        <w:spacing w:before="480" w:line="240" w:lineRule="exact"/>
        <w:jc w:val="center"/>
        <w:outlineLvl w:val="0"/>
        <w:rPr>
          <w:bCs/>
          <w:sz w:val="22"/>
          <w:szCs w:val="22"/>
        </w:rPr>
      </w:pPr>
      <w:r w:rsidRPr="00E83DE4">
        <w:rPr>
          <w:bCs/>
          <w:sz w:val="22"/>
          <w:szCs w:val="22"/>
        </w:rPr>
        <w:t>No</w:t>
      </w:r>
      <w:r w:rsidR="004677C7" w:rsidRPr="00E83DE4">
        <w:rPr>
          <w:bCs/>
          <w:sz w:val="22"/>
          <w:szCs w:val="22"/>
        </w:rPr>
        <w:t xml:space="preserve"> &lt;</w:t>
      </w:r>
      <w:r w:rsidR="00015347" w:rsidRPr="00E83DE4">
        <w:rPr>
          <w:bCs/>
          <w:sz w:val="22"/>
          <w:szCs w:val="22"/>
          <w:lang w:val="sq-AL"/>
        </w:rPr>
        <w:t xml:space="preserve"> </w:t>
      </w:r>
      <w:r w:rsidR="00E1154E" w:rsidRPr="00E83DE4">
        <w:rPr>
          <w:bCs/>
          <w:sz w:val="22"/>
          <w:szCs w:val="22"/>
          <w:lang w:val="sq-AL"/>
        </w:rPr>
        <w:t xml:space="preserve">                         </w:t>
      </w:r>
      <w:r w:rsidR="004677C7" w:rsidRPr="00E83DE4">
        <w:rPr>
          <w:bCs/>
          <w:sz w:val="22"/>
          <w:szCs w:val="22"/>
        </w:rPr>
        <w:t>&gt;</w:t>
      </w:r>
    </w:p>
    <w:p w14:paraId="2DB70C43" w14:textId="77777777" w:rsidR="00CD2624" w:rsidRPr="00E83DE4" w:rsidRDefault="004677C7" w:rsidP="00D364B4">
      <w:pPr>
        <w:spacing w:before="480" w:after="480" w:line="240" w:lineRule="exact"/>
        <w:jc w:val="center"/>
        <w:outlineLvl w:val="0"/>
        <w:rPr>
          <w:bCs/>
          <w:sz w:val="22"/>
          <w:szCs w:val="22"/>
        </w:rPr>
      </w:pPr>
      <w:r w:rsidRPr="00E83DE4">
        <w:rPr>
          <w:bCs/>
          <w:sz w:val="22"/>
          <w:szCs w:val="22"/>
        </w:rPr>
        <w:t xml:space="preserve">FINANCED FROM THE </w:t>
      </w:r>
      <w:r w:rsidR="00E1154E" w:rsidRPr="00E83DE4">
        <w:rPr>
          <w:bCs/>
          <w:sz w:val="22"/>
          <w:szCs w:val="22"/>
        </w:rPr>
        <w:t>EU GENERAL BUDGET/EDF</w:t>
      </w:r>
    </w:p>
    <w:p w14:paraId="625E2008" w14:textId="77777777" w:rsidR="00D364B4" w:rsidRPr="00E83DE4" w:rsidRDefault="00D364B4" w:rsidP="00D364B4">
      <w:pPr>
        <w:spacing w:after="120"/>
        <w:rPr>
          <w:sz w:val="22"/>
          <w:szCs w:val="22"/>
        </w:rPr>
      </w:pPr>
      <w:r w:rsidRPr="00E83DE4">
        <w:rPr>
          <w:sz w:val="22"/>
          <w:szCs w:val="22"/>
        </w:rPr>
        <w:t>Between</w:t>
      </w:r>
    </w:p>
    <w:p w14:paraId="4FFFCDDD" w14:textId="77777777" w:rsidR="00CD2624" w:rsidRPr="00E83DE4" w:rsidRDefault="00CD2624" w:rsidP="00E1154E">
      <w:pPr>
        <w:widowControl w:val="0"/>
        <w:snapToGrid w:val="0"/>
        <w:spacing w:after="100"/>
        <w:jc w:val="both"/>
        <w:rPr>
          <w:sz w:val="22"/>
          <w:szCs w:val="22"/>
        </w:rPr>
      </w:pPr>
      <w:r w:rsidRPr="00E83DE4">
        <w:rPr>
          <w:sz w:val="22"/>
          <w:szCs w:val="22"/>
        </w:rPr>
        <w:t>The European Union, represented by the European Commission,</w:t>
      </w:r>
      <w:r w:rsidR="00E54183" w:rsidRPr="00E83DE4">
        <w:rPr>
          <w:sz w:val="22"/>
          <w:szCs w:val="22"/>
        </w:rPr>
        <w:t xml:space="preserve"> B-1049 Brussels, Belgium, </w:t>
      </w:r>
      <w:r w:rsidRPr="00E83DE4">
        <w:rPr>
          <w:sz w:val="22"/>
          <w:szCs w:val="22"/>
        </w:rPr>
        <w:t xml:space="preserve">on behalf of and for the account of the government of </w:t>
      </w:r>
      <w:r w:rsidR="00E1154E" w:rsidRPr="00E83DE4">
        <w:rPr>
          <w:sz w:val="22"/>
          <w:szCs w:val="22"/>
        </w:rPr>
        <w:t>Albania</w:t>
      </w:r>
    </w:p>
    <w:p w14:paraId="238973E6" w14:textId="77777777" w:rsidR="00CD2624" w:rsidRPr="00E83DE4" w:rsidRDefault="00E1154E" w:rsidP="00CD2624">
      <w:pPr>
        <w:widowControl w:val="0"/>
        <w:snapToGrid w:val="0"/>
        <w:spacing w:before="100" w:after="100"/>
        <w:rPr>
          <w:sz w:val="22"/>
          <w:szCs w:val="22"/>
        </w:rPr>
      </w:pPr>
      <w:r w:rsidRPr="00E83DE4">
        <w:rPr>
          <w:sz w:val="22"/>
          <w:szCs w:val="22"/>
        </w:rPr>
        <w:t xml:space="preserve"> </w:t>
      </w:r>
      <w:r w:rsidR="00CD2624" w:rsidRPr="00E83DE4">
        <w:rPr>
          <w:sz w:val="22"/>
          <w:szCs w:val="22"/>
        </w:rPr>
        <w:t>(</w:t>
      </w:r>
      <w:r w:rsidR="00E725FE" w:rsidRPr="00E83DE4">
        <w:rPr>
          <w:sz w:val="22"/>
          <w:szCs w:val="22"/>
        </w:rPr>
        <w:t>‘</w:t>
      </w:r>
      <w:r w:rsidR="00CD2624"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ontracting </w:t>
      </w:r>
      <w:r w:rsidR="0034613B" w:rsidRPr="00E83DE4">
        <w:rPr>
          <w:sz w:val="22"/>
          <w:szCs w:val="22"/>
        </w:rPr>
        <w:t>a</w:t>
      </w:r>
      <w:r w:rsidR="00CD2624" w:rsidRPr="00E83DE4">
        <w:rPr>
          <w:sz w:val="22"/>
          <w:szCs w:val="22"/>
        </w:rPr>
        <w:t>uthority</w:t>
      </w:r>
      <w:r w:rsidR="00E725FE" w:rsidRPr="00E83DE4">
        <w:rPr>
          <w:sz w:val="22"/>
          <w:szCs w:val="22"/>
        </w:rPr>
        <w:t>’</w:t>
      </w:r>
      <w:r w:rsidR="00CD2624" w:rsidRPr="00E83DE4">
        <w:rPr>
          <w:sz w:val="22"/>
          <w:szCs w:val="22"/>
        </w:rPr>
        <w:t>),</w:t>
      </w:r>
    </w:p>
    <w:p w14:paraId="6B300582" w14:textId="77777777" w:rsidR="00CD2624" w:rsidRPr="00E83DE4" w:rsidRDefault="00CD2624" w:rsidP="006E6032">
      <w:pPr>
        <w:jc w:val="right"/>
        <w:rPr>
          <w:sz w:val="22"/>
          <w:szCs w:val="22"/>
        </w:rPr>
      </w:pPr>
      <w:r w:rsidRPr="00E83DE4">
        <w:rPr>
          <w:sz w:val="22"/>
          <w:szCs w:val="22"/>
        </w:rPr>
        <w:t>of the one part,</w:t>
      </w:r>
    </w:p>
    <w:p w14:paraId="2C504CF4" w14:textId="77777777" w:rsidR="00CD2624" w:rsidRPr="00E83DE4" w:rsidRDefault="00CD2624" w:rsidP="006E6032">
      <w:pPr>
        <w:rPr>
          <w:sz w:val="22"/>
          <w:szCs w:val="22"/>
        </w:rPr>
      </w:pPr>
      <w:r w:rsidRPr="00E83DE4">
        <w:rPr>
          <w:sz w:val="22"/>
          <w:szCs w:val="22"/>
        </w:rPr>
        <w:t>and</w:t>
      </w:r>
    </w:p>
    <w:p w14:paraId="1FA508E1" w14:textId="77777777" w:rsidR="00CD2624" w:rsidRPr="00E83DE4" w:rsidRDefault="00CD2624" w:rsidP="006E6032">
      <w:pPr>
        <w:rPr>
          <w:sz w:val="22"/>
          <w:szCs w:val="22"/>
        </w:rPr>
      </w:pPr>
    </w:p>
    <w:p w14:paraId="19526A38" w14:textId="77777777" w:rsidR="00CD2624" w:rsidRPr="00E83DE4" w:rsidRDefault="00CD2624" w:rsidP="006E6032">
      <w:pPr>
        <w:rPr>
          <w:sz w:val="22"/>
          <w:szCs w:val="22"/>
        </w:rPr>
      </w:pPr>
      <w:r w:rsidRPr="00E83DE4">
        <w:rPr>
          <w:sz w:val="22"/>
          <w:szCs w:val="22"/>
        </w:rPr>
        <w:t xml:space="preserve">&lt;Full official </w:t>
      </w:r>
      <w:r w:rsidR="0034613B" w:rsidRPr="00E83DE4">
        <w:rPr>
          <w:sz w:val="22"/>
          <w:szCs w:val="22"/>
        </w:rPr>
        <w:t>n</w:t>
      </w:r>
      <w:r w:rsidRPr="00E83DE4">
        <w:rPr>
          <w:sz w:val="22"/>
          <w:szCs w:val="22"/>
        </w:rPr>
        <w:t xml:space="preserve">ame of </w:t>
      </w:r>
      <w:r w:rsidR="0034613B" w:rsidRPr="00E83DE4">
        <w:rPr>
          <w:sz w:val="22"/>
          <w:szCs w:val="22"/>
        </w:rPr>
        <w:t>the c</w:t>
      </w:r>
      <w:r w:rsidRPr="00E83DE4">
        <w:rPr>
          <w:sz w:val="22"/>
          <w:szCs w:val="22"/>
        </w:rPr>
        <w:t>ontractor&gt;</w:t>
      </w:r>
    </w:p>
    <w:p w14:paraId="09C1AEF4" w14:textId="77777777" w:rsidR="00CD2624" w:rsidRPr="00E83DE4" w:rsidRDefault="00CD2624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[</w:t>
      </w:r>
      <w:r w:rsidR="007F26B5" w:rsidRPr="00E83DE4">
        <w:rPr>
          <w:sz w:val="22"/>
          <w:szCs w:val="22"/>
        </w:rPr>
        <w:t>&lt;</w:t>
      </w:r>
      <w:r w:rsidRPr="00E83DE4">
        <w:rPr>
          <w:sz w:val="22"/>
          <w:szCs w:val="22"/>
        </w:rPr>
        <w:t>Legal status/title</w:t>
      </w:r>
      <w:r w:rsidR="007F26B5" w:rsidRPr="00E83DE4">
        <w:rPr>
          <w:sz w:val="22"/>
          <w:szCs w:val="22"/>
        </w:rPr>
        <w:t>&gt;</w:t>
      </w:r>
      <w:r w:rsidRPr="00E83DE4">
        <w:rPr>
          <w:sz w:val="22"/>
          <w:szCs w:val="22"/>
        </w:rPr>
        <w:t>]</w:t>
      </w:r>
      <w:r w:rsidRPr="00E83DE4">
        <w:rPr>
          <w:rStyle w:val="FootnoteReference"/>
          <w:sz w:val="22"/>
          <w:szCs w:val="22"/>
        </w:rPr>
        <w:footnoteReference w:id="1"/>
      </w:r>
    </w:p>
    <w:p w14:paraId="66617A7D" w14:textId="77777777" w:rsidR="00CD2624" w:rsidRPr="00E83DE4" w:rsidRDefault="00CD2624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[</w:t>
      </w:r>
      <w:r w:rsidR="007F26B5" w:rsidRPr="00E83DE4">
        <w:rPr>
          <w:sz w:val="22"/>
          <w:szCs w:val="22"/>
        </w:rPr>
        <w:t>&lt;</w:t>
      </w:r>
      <w:r w:rsidRPr="00E83DE4">
        <w:rPr>
          <w:sz w:val="22"/>
          <w:szCs w:val="22"/>
        </w:rPr>
        <w:t>Official registration number</w:t>
      </w:r>
      <w:r w:rsidR="007F26B5" w:rsidRPr="00E83DE4">
        <w:rPr>
          <w:sz w:val="22"/>
          <w:szCs w:val="22"/>
        </w:rPr>
        <w:t>&gt;</w:t>
      </w:r>
      <w:r w:rsidRPr="00E83DE4">
        <w:rPr>
          <w:sz w:val="22"/>
          <w:szCs w:val="22"/>
        </w:rPr>
        <w:t>]</w:t>
      </w:r>
      <w:r w:rsidRPr="00E83DE4">
        <w:rPr>
          <w:rStyle w:val="FootnoteReference"/>
          <w:sz w:val="22"/>
          <w:szCs w:val="22"/>
        </w:rPr>
        <w:footnoteReference w:id="2"/>
      </w:r>
    </w:p>
    <w:p w14:paraId="44A501EC" w14:textId="77777777" w:rsidR="00CD2624" w:rsidRPr="00E83DE4" w:rsidRDefault="007F26B5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&lt;</w:t>
      </w:r>
      <w:r w:rsidR="00CD2624" w:rsidRPr="00E83DE4">
        <w:rPr>
          <w:sz w:val="22"/>
          <w:szCs w:val="22"/>
        </w:rPr>
        <w:t>Full official address</w:t>
      </w:r>
      <w:r w:rsidRPr="00E83DE4">
        <w:rPr>
          <w:sz w:val="22"/>
          <w:szCs w:val="22"/>
        </w:rPr>
        <w:t>&gt;</w:t>
      </w:r>
    </w:p>
    <w:p w14:paraId="0947A5E3" w14:textId="77777777" w:rsidR="00CD2624" w:rsidRPr="00E83DE4" w:rsidRDefault="00CD2624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[</w:t>
      </w:r>
      <w:r w:rsidR="007F26B5" w:rsidRPr="00E83DE4">
        <w:rPr>
          <w:sz w:val="22"/>
          <w:szCs w:val="22"/>
        </w:rPr>
        <w:t>&lt;</w:t>
      </w:r>
      <w:r w:rsidRPr="00E83DE4">
        <w:rPr>
          <w:sz w:val="22"/>
          <w:szCs w:val="22"/>
        </w:rPr>
        <w:t>VAT number</w:t>
      </w:r>
      <w:r w:rsidR="007F26B5" w:rsidRPr="00E83DE4">
        <w:rPr>
          <w:sz w:val="22"/>
          <w:szCs w:val="22"/>
        </w:rPr>
        <w:t>&gt;</w:t>
      </w:r>
      <w:r w:rsidRPr="00E83DE4">
        <w:rPr>
          <w:sz w:val="22"/>
          <w:szCs w:val="22"/>
        </w:rPr>
        <w:t>]</w:t>
      </w:r>
      <w:r w:rsidR="00E725FE" w:rsidRPr="00E83DE4">
        <w:rPr>
          <w:sz w:val="22"/>
          <w:szCs w:val="22"/>
        </w:rPr>
        <w:t>,</w:t>
      </w:r>
      <w:r w:rsidRPr="00E83DE4">
        <w:rPr>
          <w:rStyle w:val="FootnoteReference"/>
          <w:sz w:val="22"/>
          <w:szCs w:val="22"/>
        </w:rPr>
        <w:footnoteReference w:id="3"/>
      </w:r>
      <w:r w:rsidRPr="00E83DE4">
        <w:rPr>
          <w:sz w:val="22"/>
          <w:szCs w:val="22"/>
        </w:rPr>
        <w:t xml:space="preserve"> </w:t>
      </w:r>
    </w:p>
    <w:p w14:paraId="1CB39F34" w14:textId="77777777" w:rsidR="00CD2624" w:rsidRPr="00E83DE4" w:rsidRDefault="00CD2624" w:rsidP="006E6032">
      <w:pPr>
        <w:jc w:val="both"/>
        <w:rPr>
          <w:sz w:val="22"/>
          <w:szCs w:val="22"/>
        </w:rPr>
      </w:pPr>
    </w:p>
    <w:p w14:paraId="31EF4809" w14:textId="77777777" w:rsidR="00CD2624" w:rsidRPr="00E83DE4" w:rsidRDefault="00CD2624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(</w:t>
      </w:r>
      <w:r w:rsidR="00E725FE" w:rsidRPr="00E83DE4">
        <w:rPr>
          <w:sz w:val="22"/>
          <w:szCs w:val="22"/>
        </w:rPr>
        <w:t>‘</w:t>
      </w: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ontractor</w:t>
      </w:r>
      <w:r w:rsidR="00E725FE" w:rsidRPr="00E83DE4">
        <w:rPr>
          <w:sz w:val="22"/>
          <w:szCs w:val="22"/>
        </w:rPr>
        <w:t>’</w:t>
      </w:r>
      <w:r w:rsidRPr="00E83DE4">
        <w:rPr>
          <w:sz w:val="22"/>
          <w:szCs w:val="22"/>
        </w:rPr>
        <w:t>)</w:t>
      </w:r>
    </w:p>
    <w:p w14:paraId="43AB594F" w14:textId="77777777" w:rsidR="00CD2624" w:rsidRPr="00E83DE4" w:rsidRDefault="00CD2624" w:rsidP="006E6032">
      <w:pPr>
        <w:rPr>
          <w:sz w:val="22"/>
          <w:szCs w:val="22"/>
        </w:rPr>
      </w:pPr>
    </w:p>
    <w:p w14:paraId="1F8E15F3" w14:textId="77777777" w:rsidR="00CD2624" w:rsidRPr="00E83DE4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  <w:r w:rsidRPr="00E83DE4">
        <w:rPr>
          <w:sz w:val="22"/>
          <w:szCs w:val="22"/>
        </w:rPr>
        <w:t>of the other part,</w:t>
      </w:r>
    </w:p>
    <w:p w14:paraId="28ECD47C" w14:textId="77777777" w:rsidR="00CD2624" w:rsidRPr="00E83DE4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</w:p>
    <w:p w14:paraId="20A05E48" w14:textId="77777777" w:rsidR="00CD2624" w:rsidRPr="00E83DE4" w:rsidRDefault="00CD2624" w:rsidP="006E6032">
      <w:pPr>
        <w:rPr>
          <w:sz w:val="22"/>
          <w:szCs w:val="22"/>
        </w:rPr>
      </w:pPr>
      <w:r w:rsidRPr="00E83DE4">
        <w:rPr>
          <w:sz w:val="22"/>
          <w:szCs w:val="22"/>
        </w:rPr>
        <w:t>have agreed as follows:</w:t>
      </w:r>
    </w:p>
    <w:p w14:paraId="115A50BB" w14:textId="6A38E359" w:rsidR="00B43392" w:rsidRPr="00E83DE4" w:rsidRDefault="00CD2624" w:rsidP="00B43392">
      <w:pPr>
        <w:pStyle w:val="Title"/>
        <w:spacing w:after="240"/>
        <w:ind w:left="-108" w:firstLine="108"/>
        <w:rPr>
          <w:rFonts w:ascii="Times New Roman" w:hAnsi="Times New Roman"/>
          <w:b w:val="0"/>
          <w:sz w:val="22"/>
          <w:szCs w:val="22"/>
          <w:lang w:val="en-GB"/>
        </w:rPr>
      </w:pPr>
      <w:proofErr w:type="gramStart"/>
      <w:r w:rsidRPr="00E83DE4">
        <w:rPr>
          <w:rFonts w:ascii="Times New Roman" w:hAnsi="Times New Roman"/>
          <w:sz w:val="22"/>
          <w:szCs w:val="22"/>
        </w:rPr>
        <w:t>PROJECT</w:t>
      </w:r>
      <w:r w:rsidR="00E1154E" w:rsidRPr="00E83DE4">
        <w:rPr>
          <w:rFonts w:ascii="Times New Roman" w:hAnsi="Times New Roman"/>
          <w:sz w:val="22"/>
          <w:szCs w:val="22"/>
        </w:rPr>
        <w:t>:</w:t>
      </w:r>
      <w:proofErr w:type="gramEnd"/>
      <w:r w:rsidR="00015347" w:rsidRPr="00E83DE4">
        <w:rPr>
          <w:rFonts w:ascii="Times New Roman" w:hAnsi="Times New Roman"/>
          <w:sz w:val="22"/>
          <w:szCs w:val="22"/>
          <w:lang w:val="sq-AL"/>
        </w:rPr>
        <w:t xml:space="preserve"> </w:t>
      </w:r>
      <w:bookmarkStart w:id="4" w:name="_Hlk55980003"/>
      <w:proofErr w:type="spellStart"/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>Interreg</w:t>
      </w:r>
      <w:proofErr w:type="spellEnd"/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 xml:space="preserve"> IPA II CBC PROGRAMME, Greece - Albania 2014-2020/ “</w:t>
      </w:r>
      <w:r w:rsidR="00094DF3" w:rsidRPr="00E83DE4">
        <w:rPr>
          <w:rFonts w:ascii="Times New Roman" w:hAnsi="Times New Roman"/>
          <w:b w:val="0"/>
          <w:sz w:val="22"/>
          <w:szCs w:val="22"/>
          <w:lang w:val="en-GB"/>
        </w:rPr>
        <w:t>E-Natura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 xml:space="preserve">” / </w:t>
      </w:r>
      <w:proofErr w:type="spellStart"/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>Prot</w:t>
      </w:r>
      <w:proofErr w:type="spellEnd"/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 xml:space="preserve"> no. </w:t>
      </w:r>
      <w:r w:rsidR="00044C06">
        <w:rPr>
          <w:rFonts w:ascii="Times New Roman" w:hAnsi="Times New Roman"/>
          <w:b w:val="0"/>
          <w:sz w:val="22"/>
          <w:szCs w:val="22"/>
          <w:lang w:val="en-GB"/>
        </w:rPr>
        <w:t>1148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 xml:space="preserve">, Order No. </w:t>
      </w:r>
      <w:r w:rsidR="00044C06">
        <w:rPr>
          <w:rFonts w:ascii="Times New Roman" w:hAnsi="Times New Roman"/>
          <w:b w:val="0"/>
          <w:sz w:val="22"/>
          <w:szCs w:val="22"/>
          <w:lang w:val="en-GB"/>
        </w:rPr>
        <w:t>155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 xml:space="preserve">, date </w:t>
      </w:r>
      <w:r w:rsidR="00044C06">
        <w:rPr>
          <w:rFonts w:ascii="Times New Roman" w:hAnsi="Times New Roman"/>
          <w:b w:val="0"/>
          <w:sz w:val="22"/>
          <w:szCs w:val="22"/>
          <w:lang w:val="en-GB"/>
        </w:rPr>
        <w:t>01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>.</w:t>
      </w:r>
      <w:r w:rsidR="00044C06">
        <w:rPr>
          <w:rFonts w:ascii="Times New Roman" w:hAnsi="Times New Roman"/>
          <w:b w:val="0"/>
          <w:sz w:val="22"/>
          <w:szCs w:val="22"/>
          <w:lang w:val="en-GB"/>
        </w:rPr>
        <w:t>03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>.202</w:t>
      </w:r>
      <w:bookmarkEnd w:id="4"/>
      <w:r w:rsidR="00044C06">
        <w:rPr>
          <w:rFonts w:ascii="Times New Roman" w:hAnsi="Times New Roman"/>
          <w:b w:val="0"/>
          <w:sz w:val="22"/>
          <w:szCs w:val="22"/>
          <w:lang w:val="en-GB"/>
        </w:rPr>
        <w:t>2</w:t>
      </w:r>
    </w:p>
    <w:p w14:paraId="15B52BE0" w14:textId="26DD42D9" w:rsidR="00B73895" w:rsidRPr="00E83DE4" w:rsidRDefault="00B73895" w:rsidP="00B73895">
      <w:pPr>
        <w:spacing w:before="240"/>
        <w:jc w:val="center"/>
        <w:outlineLvl w:val="0"/>
        <w:rPr>
          <w:bCs/>
          <w:sz w:val="22"/>
          <w:szCs w:val="22"/>
          <w:highlight w:val="yellow"/>
          <w:lang w:val="sq-AL"/>
        </w:rPr>
      </w:pPr>
    </w:p>
    <w:p w14:paraId="4EF1218D" w14:textId="52C2770E" w:rsidR="00B43392" w:rsidRPr="00E83DE4" w:rsidRDefault="00B73895" w:rsidP="00E83DE4">
      <w:pPr>
        <w:pStyle w:val="Title"/>
        <w:jc w:val="left"/>
        <w:rPr>
          <w:rFonts w:ascii="Times New Roman" w:hAnsi="Times New Roman"/>
          <w:sz w:val="22"/>
          <w:szCs w:val="22"/>
          <w:lang w:val="da-DK"/>
        </w:rPr>
      </w:pPr>
      <w:r w:rsidRPr="00E83DE4">
        <w:rPr>
          <w:rFonts w:ascii="Times New Roman" w:hAnsi="Times New Roman"/>
          <w:bCs/>
          <w:sz w:val="22"/>
          <w:szCs w:val="22"/>
          <w:lang w:val="sq-AL"/>
        </w:rPr>
        <w:t xml:space="preserve">Name </w:t>
      </w:r>
      <w:proofErr w:type="spellStart"/>
      <w:r w:rsidRPr="00E83DE4">
        <w:rPr>
          <w:rFonts w:ascii="Times New Roman" w:hAnsi="Times New Roman"/>
          <w:bCs/>
          <w:sz w:val="22"/>
          <w:szCs w:val="22"/>
          <w:lang w:val="sq-AL"/>
        </w:rPr>
        <w:t>of</w:t>
      </w:r>
      <w:proofErr w:type="spellEnd"/>
      <w:r w:rsidRPr="00E83DE4">
        <w:rPr>
          <w:rFonts w:ascii="Times New Roman" w:hAnsi="Times New Roman"/>
          <w:bCs/>
          <w:sz w:val="22"/>
          <w:szCs w:val="22"/>
          <w:lang w:val="sq-AL"/>
        </w:rPr>
        <w:t xml:space="preserve"> </w:t>
      </w:r>
      <w:proofErr w:type="spellStart"/>
      <w:r w:rsidRPr="00E83DE4">
        <w:rPr>
          <w:rFonts w:ascii="Times New Roman" w:hAnsi="Times New Roman"/>
          <w:bCs/>
          <w:sz w:val="22"/>
          <w:szCs w:val="22"/>
          <w:lang w:val="sq-AL"/>
        </w:rPr>
        <w:t>contract</w:t>
      </w:r>
      <w:proofErr w:type="spellEnd"/>
      <w:r w:rsidRPr="00E83DE4">
        <w:rPr>
          <w:rFonts w:ascii="Times New Roman" w:hAnsi="Times New Roman"/>
          <w:b w:val="0"/>
          <w:bCs/>
          <w:sz w:val="22"/>
          <w:szCs w:val="22"/>
          <w:lang w:val="sq-AL"/>
        </w:rPr>
        <w:t xml:space="preserve">: </w:t>
      </w:r>
      <w:r w:rsidR="00B43392" w:rsidRPr="00E83DE4">
        <w:rPr>
          <w:rFonts w:ascii="Times New Roman" w:hAnsi="Times New Roman"/>
          <w:i/>
          <w:sz w:val="22"/>
          <w:szCs w:val="22"/>
          <w:lang w:val="da-DK"/>
        </w:rPr>
        <w:t xml:space="preserve">Work contract </w:t>
      </w:r>
      <w:r w:rsidR="00E83DE4" w:rsidRPr="00E83DE4">
        <w:rPr>
          <w:rFonts w:ascii="Times New Roman" w:hAnsi="Times New Roman"/>
          <w:sz w:val="22"/>
          <w:szCs w:val="22"/>
          <w:lang w:val="da-DK"/>
        </w:rPr>
        <w:t>"</w:t>
      </w:r>
      <w:r w:rsidR="005C14D2">
        <w:rPr>
          <w:rFonts w:ascii="Times New Roman" w:hAnsi="Times New Roman"/>
          <w:sz w:val="22"/>
          <w:szCs w:val="22"/>
          <w:lang w:val="da-DK"/>
        </w:rPr>
        <w:t>Implementation</w:t>
      </w:r>
      <w:r w:rsidR="00E83DE4" w:rsidRPr="00E83DE4">
        <w:rPr>
          <w:rFonts w:ascii="Times New Roman" w:hAnsi="Times New Roman"/>
          <w:sz w:val="22"/>
          <w:szCs w:val="22"/>
          <w:lang w:val="da-DK"/>
        </w:rPr>
        <w:t xml:space="preserve"> of eco-tourism bicycle paths " within the project "E-Natura"</w:t>
      </w:r>
    </w:p>
    <w:p w14:paraId="1D2FAA47" w14:textId="237F4FAB" w:rsidR="00B73895" w:rsidRPr="00E83DE4" w:rsidRDefault="00B73895" w:rsidP="00B43392">
      <w:pPr>
        <w:pStyle w:val="Title"/>
        <w:outlineLvl w:val="0"/>
        <w:rPr>
          <w:rFonts w:ascii="Times New Roman" w:hAnsi="Times New Roman"/>
          <w:bCs/>
          <w:sz w:val="22"/>
          <w:szCs w:val="22"/>
        </w:rPr>
      </w:pPr>
    </w:p>
    <w:p w14:paraId="286A1F6B" w14:textId="77777777" w:rsidR="00B73895" w:rsidRPr="00E83DE4" w:rsidRDefault="00B73895" w:rsidP="00B73895">
      <w:pPr>
        <w:spacing w:before="240"/>
        <w:jc w:val="center"/>
        <w:outlineLvl w:val="0"/>
        <w:rPr>
          <w:sz w:val="22"/>
          <w:szCs w:val="22"/>
        </w:rPr>
      </w:pPr>
    </w:p>
    <w:p w14:paraId="48A4148C" w14:textId="35EBD4AF" w:rsidR="00CD2624" w:rsidRPr="00E83DE4" w:rsidRDefault="00670009" w:rsidP="009D1893">
      <w:pPr>
        <w:spacing w:before="240"/>
        <w:ind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 to carry out the following </w:t>
      </w:r>
      <w:r w:rsidR="00CD2624" w:rsidRPr="00E83DE4">
        <w:rPr>
          <w:sz w:val="22"/>
          <w:szCs w:val="22"/>
        </w:rPr>
        <w:t>work</w:t>
      </w:r>
      <w:r w:rsidR="0014226A" w:rsidRPr="00E83DE4">
        <w:rPr>
          <w:sz w:val="22"/>
          <w:szCs w:val="22"/>
        </w:rPr>
        <w:t>s</w:t>
      </w:r>
      <w:r w:rsidR="00CD2624" w:rsidRPr="00E83DE4">
        <w:rPr>
          <w:sz w:val="22"/>
          <w:szCs w:val="22"/>
        </w:rPr>
        <w:t>:</w:t>
      </w:r>
    </w:p>
    <w:p w14:paraId="506F715F" w14:textId="77777777" w:rsidR="00B73895" w:rsidRPr="00E83DE4" w:rsidRDefault="00B73895" w:rsidP="00CD2624">
      <w:pPr>
        <w:ind w:right="-45"/>
        <w:jc w:val="both"/>
        <w:rPr>
          <w:b/>
          <w:sz w:val="22"/>
          <w:szCs w:val="22"/>
        </w:rPr>
      </w:pPr>
    </w:p>
    <w:p w14:paraId="157B45F1" w14:textId="3A057FBB" w:rsidR="00CD2624" w:rsidRPr="00E83DE4" w:rsidRDefault="00E83DE4" w:rsidP="000D5958">
      <w:pPr>
        <w:pStyle w:val="Title"/>
        <w:outlineLvl w:val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a-DK"/>
        </w:rPr>
        <w:t xml:space="preserve">’’Work contract </w:t>
      </w:r>
      <w:r w:rsidR="00EF3809">
        <w:rPr>
          <w:rFonts w:ascii="Times New Roman" w:hAnsi="Times New Roman"/>
          <w:sz w:val="22"/>
          <w:szCs w:val="22"/>
          <w:lang w:val="da-DK"/>
        </w:rPr>
        <w:t>Implementation</w:t>
      </w:r>
      <w:r w:rsidRPr="00E83DE4">
        <w:rPr>
          <w:rFonts w:ascii="Times New Roman" w:hAnsi="Times New Roman"/>
          <w:sz w:val="22"/>
          <w:szCs w:val="22"/>
          <w:lang w:val="da-DK"/>
        </w:rPr>
        <w:t xml:space="preserve"> of eco-tourism bicycle paths</w:t>
      </w:r>
      <w:r>
        <w:rPr>
          <w:rFonts w:ascii="Times New Roman" w:hAnsi="Times New Roman"/>
          <w:sz w:val="22"/>
          <w:szCs w:val="22"/>
          <w:lang w:val="da-DK"/>
        </w:rPr>
        <w:t>’’</w:t>
      </w:r>
      <w:r w:rsidRPr="00E83DE4">
        <w:rPr>
          <w:rFonts w:ascii="Times New Roman" w:hAnsi="Times New Roman"/>
          <w:sz w:val="22"/>
          <w:szCs w:val="22"/>
          <w:lang w:val="da-DK"/>
        </w:rPr>
        <w:t xml:space="preserve"> </w:t>
      </w:r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and has </w:t>
      </w:r>
      <w:proofErr w:type="spellStart"/>
      <w:r w:rsidR="000D5958" w:rsidRPr="00E83DE4">
        <w:rPr>
          <w:rFonts w:ascii="Times New Roman" w:hAnsi="Times New Roman"/>
          <w:b w:val="0"/>
          <w:bCs/>
          <w:sz w:val="22"/>
          <w:szCs w:val="22"/>
        </w:rPr>
        <w:t>Accepted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a tender by the </w:t>
      </w:r>
      <w:proofErr w:type="spellStart"/>
      <w:r w:rsidR="0034613B" w:rsidRPr="00E83DE4">
        <w:rPr>
          <w:rFonts w:ascii="Times New Roman" w:hAnsi="Times New Roman"/>
          <w:b w:val="0"/>
          <w:bCs/>
          <w:sz w:val="22"/>
          <w:szCs w:val="22"/>
        </w:rPr>
        <w:t>c</w:t>
      </w:r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ontractor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for the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execution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and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completion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of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such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works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and the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remedying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of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any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defects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therein</w:t>
      </w:r>
      <w:proofErr w:type="spellEnd"/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3536E52D" w14:textId="77777777" w:rsidR="00CD2624" w:rsidRPr="00E83DE4" w:rsidRDefault="00CD2624" w:rsidP="009D1893">
      <w:pPr>
        <w:spacing w:before="240"/>
        <w:ind w:right="-567"/>
        <w:jc w:val="both"/>
        <w:rPr>
          <w:b/>
          <w:sz w:val="22"/>
          <w:szCs w:val="22"/>
        </w:rPr>
      </w:pPr>
      <w:r w:rsidRPr="00E83DE4">
        <w:rPr>
          <w:b/>
          <w:sz w:val="22"/>
          <w:szCs w:val="22"/>
        </w:rPr>
        <w:t>It is hereby agreed as follows:</w:t>
      </w:r>
    </w:p>
    <w:p w14:paraId="1602B2C9" w14:textId="77777777" w:rsidR="00CD2624" w:rsidRPr="00E83DE4" w:rsidRDefault="002E200A" w:rsidP="009D1893">
      <w:pPr>
        <w:spacing w:before="240" w:after="240"/>
        <w:ind w:left="567" w:right="-45" w:hanging="567"/>
        <w:jc w:val="both"/>
        <w:rPr>
          <w:sz w:val="22"/>
          <w:szCs w:val="22"/>
        </w:rPr>
      </w:pPr>
      <w:r w:rsidRPr="00E83DE4">
        <w:rPr>
          <w:b/>
          <w:sz w:val="22"/>
          <w:szCs w:val="22"/>
        </w:rPr>
        <w:lastRenderedPageBreak/>
        <w:t>(</w:t>
      </w:r>
      <w:r w:rsidR="00CD2624" w:rsidRPr="00E83DE4">
        <w:rPr>
          <w:b/>
          <w:sz w:val="22"/>
          <w:szCs w:val="22"/>
        </w:rPr>
        <w:t>1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In this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</w:t>
      </w:r>
      <w:r w:rsidR="000C6752" w:rsidRPr="00E83DE4">
        <w:rPr>
          <w:sz w:val="22"/>
          <w:szCs w:val="22"/>
        </w:rPr>
        <w:t>,</w:t>
      </w:r>
      <w:r w:rsidR="00CD2624" w:rsidRPr="00E83DE4">
        <w:rPr>
          <w:sz w:val="22"/>
          <w:szCs w:val="22"/>
        </w:rPr>
        <w:t xml:space="preserve"> words and expressions shall have the meanings assigned to them in the contractual conditions set out below.</w:t>
      </w:r>
    </w:p>
    <w:p w14:paraId="00918EC8" w14:textId="77777777" w:rsidR="00CD2624" w:rsidRPr="00E83DE4" w:rsidRDefault="002E200A" w:rsidP="009D1893">
      <w:pPr>
        <w:spacing w:after="120"/>
        <w:ind w:left="567" w:right="-45" w:hanging="567"/>
        <w:jc w:val="both"/>
        <w:rPr>
          <w:sz w:val="22"/>
          <w:szCs w:val="22"/>
        </w:rPr>
      </w:pPr>
      <w:r w:rsidRPr="00E83DE4">
        <w:rPr>
          <w:b/>
          <w:sz w:val="22"/>
          <w:szCs w:val="22"/>
        </w:rPr>
        <w:t>(</w:t>
      </w:r>
      <w:r w:rsidR="00CD2624" w:rsidRPr="00E83DE4">
        <w:rPr>
          <w:b/>
          <w:sz w:val="22"/>
          <w:szCs w:val="22"/>
        </w:rPr>
        <w:t>2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The following documents shall be deemed to form and be read and construed as part of this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ontract, in the following order of precedence:</w:t>
      </w:r>
    </w:p>
    <w:p w14:paraId="6B1F4640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ontract,</w:t>
      </w:r>
    </w:p>
    <w:p w14:paraId="29D6FCEA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s</w:t>
      </w:r>
      <w:r w:rsidRPr="00E83DE4">
        <w:rPr>
          <w:sz w:val="22"/>
          <w:szCs w:val="22"/>
        </w:rPr>
        <w:t xml:space="preserve">pecial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onditions,</w:t>
      </w:r>
    </w:p>
    <w:p w14:paraId="37B15F2C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g</w:t>
      </w:r>
      <w:r w:rsidRPr="00E83DE4">
        <w:rPr>
          <w:sz w:val="22"/>
          <w:szCs w:val="22"/>
        </w:rPr>
        <w:t xml:space="preserve">eneral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onditions,</w:t>
      </w:r>
    </w:p>
    <w:p w14:paraId="2A9CDD5F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t</w:t>
      </w:r>
      <w:r w:rsidRPr="00E83DE4">
        <w:rPr>
          <w:sz w:val="22"/>
          <w:szCs w:val="22"/>
        </w:rPr>
        <w:t xml:space="preserve">echnical </w:t>
      </w:r>
      <w:r w:rsidR="00900E37" w:rsidRPr="00E83DE4">
        <w:rPr>
          <w:sz w:val="22"/>
          <w:szCs w:val="22"/>
        </w:rPr>
        <w:t xml:space="preserve">and/or </w:t>
      </w:r>
      <w:r w:rsidR="0034613B" w:rsidRPr="00E83DE4">
        <w:rPr>
          <w:sz w:val="22"/>
          <w:szCs w:val="22"/>
        </w:rPr>
        <w:t>p</w:t>
      </w:r>
      <w:r w:rsidR="00900E37" w:rsidRPr="00E83DE4">
        <w:rPr>
          <w:sz w:val="22"/>
          <w:szCs w:val="22"/>
        </w:rPr>
        <w:t xml:space="preserve">erformance </w:t>
      </w:r>
      <w:r w:rsidR="0034613B" w:rsidRPr="00E83DE4">
        <w:rPr>
          <w:sz w:val="22"/>
          <w:szCs w:val="22"/>
        </w:rPr>
        <w:t>s</w:t>
      </w:r>
      <w:r w:rsidRPr="00E83DE4">
        <w:rPr>
          <w:sz w:val="22"/>
          <w:szCs w:val="22"/>
        </w:rPr>
        <w:t>pecifications,</w:t>
      </w:r>
    </w:p>
    <w:p w14:paraId="5EE55CCD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d</w:t>
      </w:r>
      <w:r w:rsidRPr="00E83DE4">
        <w:rPr>
          <w:sz w:val="22"/>
          <w:szCs w:val="22"/>
        </w:rPr>
        <w:t xml:space="preserve">esign </w:t>
      </w:r>
      <w:r w:rsidR="0034613B" w:rsidRPr="00E83DE4">
        <w:rPr>
          <w:sz w:val="22"/>
          <w:szCs w:val="22"/>
        </w:rPr>
        <w:t>d</w:t>
      </w:r>
      <w:r w:rsidRPr="00E83DE4">
        <w:rPr>
          <w:sz w:val="22"/>
          <w:szCs w:val="22"/>
        </w:rPr>
        <w:t>ocumentation (drawings),</w:t>
      </w:r>
    </w:p>
    <w:p w14:paraId="202615C4" w14:textId="77777777" w:rsidR="00CD2624" w:rsidRPr="00E83DE4" w:rsidRDefault="00B5758A" w:rsidP="0092758C">
      <w:pPr>
        <w:numPr>
          <w:ilvl w:val="0"/>
          <w:numId w:val="111"/>
        </w:numPr>
        <w:ind w:left="993" w:right="-45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CD2624" w:rsidRPr="00E83DE4">
        <w:rPr>
          <w:sz w:val="22"/>
          <w:szCs w:val="22"/>
        </w:rPr>
        <w:t>breakdown</w:t>
      </w:r>
      <w:r w:rsidR="00527193" w:rsidRPr="00E83DE4">
        <w:rPr>
          <w:sz w:val="22"/>
          <w:szCs w:val="22"/>
        </w:rPr>
        <w:t xml:space="preserve"> of lump-sum price</w:t>
      </w:r>
      <w:r w:rsidR="00CD2624" w:rsidRPr="00E83DE4">
        <w:rPr>
          <w:sz w:val="22"/>
          <w:szCs w:val="22"/>
        </w:rPr>
        <w:t>,</w:t>
      </w:r>
    </w:p>
    <w:p w14:paraId="701DCC41" w14:textId="77777777" w:rsidR="00CD2624" w:rsidRPr="00E83DE4" w:rsidRDefault="002921E2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>the tender,</w:t>
      </w:r>
    </w:p>
    <w:p w14:paraId="4231C177" w14:textId="77777777" w:rsidR="00CD2624" w:rsidRPr="00E83DE4" w:rsidRDefault="00CD2624" w:rsidP="009D1893">
      <w:pPr>
        <w:numPr>
          <w:ilvl w:val="0"/>
          <w:numId w:val="111"/>
        </w:numPr>
        <w:spacing w:after="240"/>
        <w:ind w:left="992" w:right="-567" w:hanging="35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any other documents forming part of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ontract.</w:t>
      </w:r>
    </w:p>
    <w:p w14:paraId="09D7C2C8" w14:textId="77777777" w:rsidR="00CD2624" w:rsidRPr="00E83DE4" w:rsidRDefault="004677C7" w:rsidP="00F062A3">
      <w:pPr>
        <w:spacing w:after="240"/>
        <w:ind w:left="567" w:right="-45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various documents making up the contract shall be deemed to be mutually explanatory; in cases of ambiguity or divergence, they shall prevail in the order in which they appear above. </w:t>
      </w:r>
      <w:r w:rsidR="00CD2624" w:rsidRPr="00E83DE4">
        <w:rPr>
          <w:sz w:val="22"/>
          <w:szCs w:val="22"/>
        </w:rPr>
        <w:t xml:space="preserve">Addenda shall have the order of precedence of the document they are </w:t>
      </w:r>
      <w:r w:rsidR="000C6752" w:rsidRPr="00E83DE4">
        <w:rPr>
          <w:sz w:val="22"/>
          <w:szCs w:val="22"/>
        </w:rPr>
        <w:t>a</w:t>
      </w:r>
      <w:r w:rsidR="00CD2624" w:rsidRPr="00E83DE4">
        <w:rPr>
          <w:sz w:val="22"/>
          <w:szCs w:val="22"/>
        </w:rPr>
        <w:t>m</w:t>
      </w:r>
      <w:r w:rsidR="000C6752" w:rsidRPr="00E83DE4">
        <w:rPr>
          <w:sz w:val="22"/>
          <w:szCs w:val="22"/>
        </w:rPr>
        <w:t>ending</w:t>
      </w:r>
      <w:r w:rsidR="00CD2624" w:rsidRPr="00E83DE4">
        <w:rPr>
          <w:sz w:val="22"/>
          <w:szCs w:val="22"/>
        </w:rPr>
        <w:t>.</w:t>
      </w:r>
    </w:p>
    <w:p w14:paraId="35583040" w14:textId="77777777" w:rsidR="00CD2624" w:rsidRPr="00E83DE4" w:rsidRDefault="002E200A" w:rsidP="009D1893">
      <w:pPr>
        <w:spacing w:after="240"/>
        <w:ind w:left="567" w:right="-45" w:hanging="567"/>
        <w:jc w:val="both"/>
        <w:rPr>
          <w:sz w:val="22"/>
          <w:szCs w:val="22"/>
        </w:rPr>
      </w:pPr>
      <w:r w:rsidRPr="00E83DE4">
        <w:rPr>
          <w:b/>
          <w:sz w:val="22"/>
          <w:szCs w:val="22"/>
        </w:rPr>
        <w:t>(</w:t>
      </w:r>
      <w:r w:rsidR="00CD2624" w:rsidRPr="00E83DE4">
        <w:rPr>
          <w:b/>
          <w:sz w:val="22"/>
          <w:szCs w:val="22"/>
        </w:rPr>
        <w:t>3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In consideration of the payments to be made by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ontracting </w:t>
      </w:r>
      <w:r w:rsidR="0034613B" w:rsidRPr="00E83DE4">
        <w:rPr>
          <w:sz w:val="22"/>
          <w:szCs w:val="22"/>
        </w:rPr>
        <w:t>a</w:t>
      </w:r>
      <w:r w:rsidR="00CD2624" w:rsidRPr="00E83DE4">
        <w:rPr>
          <w:sz w:val="22"/>
          <w:szCs w:val="22"/>
        </w:rPr>
        <w:t xml:space="preserve">uthority to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ontractor as hereinafter mentioned,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ontractor undertakes to execute and complete the works and remedy defects therein in full compliance with the provisions of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ontract.</w:t>
      </w:r>
    </w:p>
    <w:p w14:paraId="133FC691" w14:textId="77777777" w:rsidR="00CD2624" w:rsidRPr="00E83DE4" w:rsidRDefault="002E200A" w:rsidP="00F062A3">
      <w:pPr>
        <w:spacing w:after="120"/>
        <w:ind w:left="567" w:right="-45" w:hanging="567"/>
        <w:jc w:val="both"/>
        <w:rPr>
          <w:sz w:val="22"/>
          <w:szCs w:val="22"/>
        </w:rPr>
      </w:pPr>
      <w:r w:rsidRPr="00E83DE4">
        <w:rPr>
          <w:b/>
          <w:sz w:val="22"/>
          <w:szCs w:val="22"/>
        </w:rPr>
        <w:t>(</w:t>
      </w:r>
      <w:r w:rsidR="00CD2624" w:rsidRPr="00E83DE4">
        <w:rPr>
          <w:b/>
          <w:sz w:val="22"/>
          <w:szCs w:val="22"/>
        </w:rPr>
        <w:t>4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ontracting </w:t>
      </w:r>
      <w:r w:rsidR="0034613B" w:rsidRPr="00E83DE4">
        <w:rPr>
          <w:sz w:val="22"/>
          <w:szCs w:val="22"/>
        </w:rPr>
        <w:t>a</w:t>
      </w:r>
      <w:r w:rsidR="00CD2624" w:rsidRPr="00E83DE4">
        <w:rPr>
          <w:sz w:val="22"/>
          <w:szCs w:val="22"/>
        </w:rPr>
        <w:t xml:space="preserve">uthority hereby agrees to pay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ontractor in consideration of the execution and completion of the works and remedying of defects therein the amount of:</w:t>
      </w:r>
    </w:p>
    <w:p w14:paraId="10B16ED0" w14:textId="1C829D56" w:rsidR="000E249D" w:rsidRPr="00E83DE4" w:rsidRDefault="000E249D" w:rsidP="000E249D">
      <w:pPr>
        <w:tabs>
          <w:tab w:val="left" w:pos="851"/>
          <w:tab w:val="right" w:leader="dot" w:pos="8505"/>
        </w:tabs>
        <w:spacing w:before="120"/>
        <w:ind w:left="851" w:right="-567" w:hanging="284"/>
        <w:rPr>
          <w:sz w:val="22"/>
          <w:szCs w:val="22"/>
        </w:rPr>
      </w:pPr>
      <w:r w:rsidRPr="00E83DE4">
        <w:rPr>
          <w:sz w:val="22"/>
          <w:szCs w:val="22"/>
        </w:rPr>
        <w:t>-</w:t>
      </w:r>
      <w:r w:rsidRPr="00E83DE4">
        <w:rPr>
          <w:sz w:val="22"/>
          <w:szCs w:val="22"/>
        </w:rPr>
        <w:tab/>
        <w:t>Contract price (excluding VAT/other taxes)</w:t>
      </w:r>
      <w:r w:rsidRPr="00E83DE4">
        <w:rPr>
          <w:sz w:val="22"/>
          <w:szCs w:val="22"/>
        </w:rPr>
        <w:tab/>
        <w:t xml:space="preserve">euro </w:t>
      </w:r>
    </w:p>
    <w:p w14:paraId="01F4D5A4" w14:textId="77777777" w:rsidR="000E249D" w:rsidRPr="00E83DE4" w:rsidRDefault="000E249D" w:rsidP="000E249D">
      <w:pPr>
        <w:tabs>
          <w:tab w:val="right" w:leader="dot" w:pos="8505"/>
        </w:tabs>
        <w:spacing w:before="120"/>
        <w:ind w:left="851" w:right="-567"/>
        <w:rPr>
          <w:sz w:val="22"/>
          <w:szCs w:val="22"/>
        </w:rPr>
      </w:pPr>
      <w:r w:rsidRPr="00E83DE4">
        <w:rPr>
          <w:b/>
          <w:sz w:val="22"/>
          <w:szCs w:val="22"/>
        </w:rPr>
        <w:t>(The EU component</w:t>
      </w:r>
      <w:r w:rsidRPr="00E83DE4">
        <w:rPr>
          <w:b/>
          <w:sz w:val="22"/>
          <w:szCs w:val="22"/>
        </w:rPr>
        <w:tab/>
        <w:t>euro</w:t>
      </w:r>
      <w:r w:rsidRPr="00E83DE4">
        <w:rPr>
          <w:rStyle w:val="FootnoteReference"/>
          <w:b/>
          <w:sz w:val="22"/>
          <w:szCs w:val="22"/>
        </w:rPr>
        <w:footnoteReference w:id="4"/>
      </w:r>
      <w:r w:rsidRPr="00E83DE4">
        <w:rPr>
          <w:b/>
          <w:sz w:val="22"/>
          <w:szCs w:val="22"/>
        </w:rPr>
        <w:t>)</w:t>
      </w:r>
    </w:p>
    <w:p w14:paraId="28B4B146" w14:textId="54D6B8EA" w:rsidR="000E249D" w:rsidRPr="00E83DE4" w:rsidRDefault="000E249D" w:rsidP="000E249D">
      <w:pPr>
        <w:tabs>
          <w:tab w:val="left" w:pos="851"/>
          <w:tab w:val="right" w:leader="dot" w:pos="8505"/>
        </w:tabs>
        <w:spacing w:before="120"/>
        <w:ind w:left="851" w:right="-567" w:hanging="284"/>
        <w:rPr>
          <w:sz w:val="22"/>
          <w:szCs w:val="22"/>
        </w:rPr>
      </w:pPr>
      <w:r w:rsidRPr="00E83DE4">
        <w:rPr>
          <w:sz w:val="22"/>
          <w:szCs w:val="22"/>
        </w:rPr>
        <w:t>-</w:t>
      </w:r>
      <w:r w:rsidRPr="00E83DE4">
        <w:rPr>
          <w:sz w:val="22"/>
          <w:szCs w:val="22"/>
        </w:rPr>
        <w:tab/>
        <w:t>VAT and other taxes</w:t>
      </w:r>
      <w:r w:rsidRPr="00E83DE4">
        <w:rPr>
          <w:sz w:val="22"/>
          <w:szCs w:val="22"/>
        </w:rPr>
        <w:tab/>
        <w:t xml:space="preserve">euro </w:t>
      </w:r>
    </w:p>
    <w:p w14:paraId="370182DB" w14:textId="5B3829CF" w:rsidR="00504EED" w:rsidRPr="00E83DE4" w:rsidRDefault="000E249D" w:rsidP="000E249D">
      <w:pPr>
        <w:tabs>
          <w:tab w:val="left" w:pos="851"/>
          <w:tab w:val="right" w:leader="dot" w:pos="8505"/>
        </w:tabs>
        <w:spacing w:before="120" w:after="240"/>
        <w:ind w:left="851" w:right="-567" w:hanging="284"/>
        <w:rPr>
          <w:sz w:val="22"/>
          <w:szCs w:val="22"/>
        </w:rPr>
      </w:pPr>
      <w:r w:rsidRPr="00E83DE4">
        <w:rPr>
          <w:sz w:val="22"/>
          <w:szCs w:val="22"/>
        </w:rPr>
        <w:t>-</w:t>
      </w:r>
      <w:r w:rsidRPr="00E83DE4">
        <w:rPr>
          <w:sz w:val="22"/>
          <w:szCs w:val="22"/>
        </w:rPr>
        <w:tab/>
        <w:t>Contract price (in words:</w:t>
      </w:r>
      <w:r w:rsidRPr="00E83DE4">
        <w:rPr>
          <w:sz w:val="22"/>
          <w:szCs w:val="22"/>
        </w:rPr>
        <w:tab/>
        <w:t xml:space="preserve">euro </w:t>
      </w:r>
    </w:p>
    <w:p w14:paraId="5005CD6B" w14:textId="77777777" w:rsidR="00CD2624" w:rsidRPr="00E83DE4" w:rsidRDefault="00CD2624" w:rsidP="00312D2D">
      <w:pPr>
        <w:spacing w:after="240"/>
        <w:ind w:left="567" w:right="-45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or such other sum as may become payable under the provisions of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 xml:space="preserve">ontract at the times and in the manner prescribed by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 xml:space="preserve">ontract. VAT </w:t>
      </w:r>
      <w:r w:rsidR="004305FD" w:rsidRPr="00E83DE4">
        <w:rPr>
          <w:sz w:val="22"/>
          <w:szCs w:val="22"/>
        </w:rPr>
        <w:t>wi</w:t>
      </w:r>
      <w:r w:rsidRPr="00E83DE4">
        <w:rPr>
          <w:sz w:val="22"/>
          <w:szCs w:val="22"/>
        </w:rPr>
        <w:t>ll be paid in compliance with the binding regulations, national law and international agreements concerning the execution of the pro</w:t>
      </w:r>
      <w:r w:rsidR="000C6752" w:rsidRPr="00E83DE4">
        <w:rPr>
          <w:sz w:val="22"/>
          <w:szCs w:val="22"/>
        </w:rPr>
        <w:t>ject</w:t>
      </w:r>
      <w:r w:rsidRPr="00E83DE4">
        <w:rPr>
          <w:sz w:val="22"/>
          <w:szCs w:val="22"/>
        </w:rPr>
        <w:t>. VAT and other taxes shall not be paid on the funds originating from EU funds.</w:t>
      </w:r>
    </w:p>
    <w:p w14:paraId="09A6751D" w14:textId="77777777" w:rsidR="002F0C4E" w:rsidRPr="00E83DE4" w:rsidRDefault="001E702D" w:rsidP="002F0C4E">
      <w:pPr>
        <w:spacing w:after="240"/>
        <w:ind w:left="567" w:right="-45" w:hanging="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>(5)</w:t>
      </w:r>
      <w:r w:rsidRPr="00E83DE4">
        <w:rPr>
          <w:sz w:val="22"/>
          <w:szCs w:val="22"/>
        </w:rPr>
        <w:tab/>
        <w:t xml:space="preserve">The </w:t>
      </w:r>
      <w:r w:rsidR="0034613B" w:rsidRPr="00E83DE4">
        <w:rPr>
          <w:sz w:val="22"/>
          <w:szCs w:val="22"/>
        </w:rPr>
        <w:t>p</w:t>
      </w:r>
      <w:r w:rsidR="002F0C4E" w:rsidRPr="00E83DE4">
        <w:rPr>
          <w:sz w:val="22"/>
          <w:szCs w:val="22"/>
        </w:rPr>
        <w:t>arties agree to the set of rights and obligations described in the attached contractual documents, with the following main characteristics, further detailed in the attachments: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5972"/>
        <w:gridCol w:w="1047"/>
      </w:tblGrid>
      <w:tr w:rsidR="002F0C4E" w:rsidRPr="00E83DE4" w14:paraId="3E31AE0D" w14:textId="77777777" w:rsidTr="00BA6B6D">
        <w:tc>
          <w:tcPr>
            <w:tcW w:w="360" w:type="dxa"/>
            <w:shd w:val="clear" w:color="auto" w:fill="auto"/>
          </w:tcPr>
          <w:p w14:paraId="51E79AF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7412" w:type="dxa"/>
            <w:gridSpan w:val="2"/>
            <w:shd w:val="clear" w:color="auto" w:fill="auto"/>
          </w:tcPr>
          <w:p w14:paraId="3D3025B5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  <w:p w14:paraId="7B236AE4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18C89A6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  <w:p w14:paraId="62D71DEE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Contract-article:</w:t>
            </w:r>
          </w:p>
          <w:p w14:paraId="71A4111E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2F0C4E" w:rsidRPr="00E83DE4" w14:paraId="606DE3E1" w14:textId="77777777" w:rsidTr="00BA6B6D">
        <w:tc>
          <w:tcPr>
            <w:tcW w:w="360" w:type="dxa"/>
            <w:shd w:val="clear" w:color="auto" w:fill="auto"/>
          </w:tcPr>
          <w:p w14:paraId="12EEEFD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7373805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Price</w:t>
            </w:r>
          </w:p>
        </w:tc>
        <w:tc>
          <w:tcPr>
            <w:tcW w:w="5972" w:type="dxa"/>
            <w:shd w:val="clear" w:color="auto" w:fill="auto"/>
          </w:tcPr>
          <w:p w14:paraId="310E774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Lump sum contract</w:t>
            </w:r>
          </w:p>
        </w:tc>
        <w:tc>
          <w:tcPr>
            <w:tcW w:w="1047" w:type="dxa"/>
            <w:shd w:val="clear" w:color="auto" w:fill="auto"/>
          </w:tcPr>
          <w:p w14:paraId="130275CD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49</w:t>
            </w:r>
          </w:p>
        </w:tc>
      </w:tr>
      <w:tr w:rsidR="002F0C4E" w:rsidRPr="00E83DE4" w14:paraId="64F7264A" w14:textId="77777777" w:rsidTr="00BA6B6D">
        <w:tc>
          <w:tcPr>
            <w:tcW w:w="360" w:type="dxa"/>
            <w:shd w:val="clear" w:color="auto" w:fill="auto"/>
          </w:tcPr>
          <w:p w14:paraId="72CC2798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D17F1E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3AA7CBD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Prices </w:t>
            </w:r>
            <w:r w:rsidR="00F85D5B" w:rsidRPr="00E83DE4">
              <w:rPr>
                <w:rFonts w:eastAsia="Calibri"/>
                <w:snapToGrid/>
                <w:sz w:val="22"/>
                <w:szCs w:val="22"/>
              </w:rPr>
              <w:t>cannot</w:t>
            </w: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 be revised</w:t>
            </w:r>
          </w:p>
        </w:tc>
        <w:tc>
          <w:tcPr>
            <w:tcW w:w="1047" w:type="dxa"/>
            <w:shd w:val="clear" w:color="auto" w:fill="auto"/>
          </w:tcPr>
          <w:p w14:paraId="5242BA6F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48</w:t>
            </w:r>
          </w:p>
        </w:tc>
      </w:tr>
      <w:tr w:rsidR="002F0C4E" w:rsidRPr="00E83DE4" w14:paraId="0DED7BA8" w14:textId="77777777" w:rsidTr="00BA6B6D">
        <w:tc>
          <w:tcPr>
            <w:tcW w:w="360" w:type="dxa"/>
            <w:shd w:val="clear" w:color="auto" w:fill="auto"/>
          </w:tcPr>
          <w:p w14:paraId="7884C949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92ADEA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Duration</w:t>
            </w:r>
          </w:p>
        </w:tc>
        <w:tc>
          <w:tcPr>
            <w:tcW w:w="5972" w:type="dxa"/>
            <w:shd w:val="clear" w:color="auto" w:fill="auto"/>
          </w:tcPr>
          <w:p w14:paraId="1CAC33CA" w14:textId="1A962D8C" w:rsidR="002F0C4E" w:rsidRPr="00EF3809" w:rsidRDefault="002F0C4E" w:rsidP="00467AEE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F3809">
              <w:rPr>
                <w:rFonts w:eastAsia="Calibri"/>
                <w:snapToGrid/>
                <w:sz w:val="22"/>
                <w:szCs w:val="22"/>
              </w:rPr>
              <w:t>&lt;</w:t>
            </w:r>
            <w:r w:rsidR="00044C06" w:rsidRPr="00EF3809">
              <w:rPr>
                <w:rFonts w:eastAsia="Calibri"/>
                <w:snapToGrid/>
                <w:sz w:val="22"/>
                <w:szCs w:val="22"/>
              </w:rPr>
              <w:t>4</w:t>
            </w:r>
            <w:r w:rsidR="00504EED" w:rsidRPr="00EF3809">
              <w:rPr>
                <w:rFonts w:eastAsia="Calibri"/>
                <w:snapToGrid/>
                <w:sz w:val="22"/>
                <w:szCs w:val="22"/>
              </w:rPr>
              <w:t xml:space="preserve"> months </w:t>
            </w:r>
            <w:r w:rsidRPr="00EF3809">
              <w:rPr>
                <w:rFonts w:eastAsia="Calibri"/>
                <w:snapToGrid/>
                <w:sz w:val="22"/>
                <w:szCs w:val="22"/>
              </w:rPr>
              <w:t>&gt; months implementation of works</w:t>
            </w:r>
            <w:bookmarkStart w:id="5" w:name="_GoBack"/>
            <w:bookmarkEnd w:id="5"/>
          </w:p>
        </w:tc>
        <w:tc>
          <w:tcPr>
            <w:tcW w:w="1047" w:type="dxa"/>
            <w:shd w:val="clear" w:color="auto" w:fill="auto"/>
          </w:tcPr>
          <w:p w14:paraId="154B89AD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34</w:t>
            </w:r>
          </w:p>
        </w:tc>
      </w:tr>
      <w:tr w:rsidR="002F0C4E" w:rsidRPr="00E83DE4" w14:paraId="50FF98F7" w14:textId="77777777" w:rsidTr="00BA6B6D">
        <w:tc>
          <w:tcPr>
            <w:tcW w:w="360" w:type="dxa"/>
            <w:shd w:val="clear" w:color="auto" w:fill="auto"/>
          </w:tcPr>
          <w:p w14:paraId="6AAD8C48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EEBA57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51376AA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Provisional acceptance, after completion of works</w:t>
            </w:r>
          </w:p>
        </w:tc>
        <w:tc>
          <w:tcPr>
            <w:tcW w:w="1047" w:type="dxa"/>
            <w:shd w:val="clear" w:color="auto" w:fill="auto"/>
          </w:tcPr>
          <w:p w14:paraId="5603206B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60</w:t>
            </w:r>
          </w:p>
        </w:tc>
      </w:tr>
      <w:tr w:rsidR="002F0C4E" w:rsidRPr="00E83DE4" w14:paraId="66CA127D" w14:textId="77777777" w:rsidTr="00BA6B6D">
        <w:tc>
          <w:tcPr>
            <w:tcW w:w="360" w:type="dxa"/>
            <w:shd w:val="clear" w:color="auto" w:fill="auto"/>
          </w:tcPr>
          <w:p w14:paraId="789C0B6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56D654D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20D40587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Defects liability period of 365 days, after provisional acceptance</w:t>
            </w:r>
          </w:p>
        </w:tc>
        <w:tc>
          <w:tcPr>
            <w:tcW w:w="1047" w:type="dxa"/>
            <w:shd w:val="clear" w:color="auto" w:fill="auto"/>
          </w:tcPr>
          <w:p w14:paraId="00E4DB9F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61</w:t>
            </w:r>
          </w:p>
        </w:tc>
      </w:tr>
      <w:tr w:rsidR="002F0C4E" w:rsidRPr="00E83DE4" w14:paraId="5DE3150C" w14:textId="77777777" w:rsidTr="00BA6B6D">
        <w:tc>
          <w:tcPr>
            <w:tcW w:w="360" w:type="dxa"/>
            <w:shd w:val="clear" w:color="auto" w:fill="auto"/>
          </w:tcPr>
          <w:p w14:paraId="71343A4C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AD68B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auto"/>
          </w:tcPr>
          <w:p w14:paraId="469674DE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Final acceptance, after expiry of defects liability period</w:t>
            </w:r>
          </w:p>
        </w:tc>
        <w:tc>
          <w:tcPr>
            <w:tcW w:w="1047" w:type="dxa"/>
            <w:shd w:val="clear" w:color="auto" w:fill="auto"/>
          </w:tcPr>
          <w:p w14:paraId="150E3A66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62</w:t>
            </w:r>
          </w:p>
        </w:tc>
      </w:tr>
      <w:tr w:rsidR="002F0C4E" w:rsidRPr="00E83DE4" w14:paraId="0A6D05C6" w14:textId="77777777" w:rsidTr="00BA6B6D">
        <w:tc>
          <w:tcPr>
            <w:tcW w:w="360" w:type="dxa"/>
            <w:shd w:val="clear" w:color="auto" w:fill="auto"/>
          </w:tcPr>
          <w:p w14:paraId="6BAB5DD3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83B5A2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Delay</w:t>
            </w:r>
          </w:p>
        </w:tc>
        <w:tc>
          <w:tcPr>
            <w:tcW w:w="5972" w:type="dxa"/>
            <w:shd w:val="clear" w:color="auto" w:fill="auto"/>
          </w:tcPr>
          <w:p w14:paraId="07FE05E7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0.1% of the contract price for every day of delay</w:t>
            </w:r>
          </w:p>
        </w:tc>
        <w:tc>
          <w:tcPr>
            <w:tcW w:w="1047" w:type="dxa"/>
            <w:shd w:val="clear" w:color="auto" w:fill="auto"/>
          </w:tcPr>
          <w:p w14:paraId="373514D5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36</w:t>
            </w:r>
          </w:p>
        </w:tc>
      </w:tr>
      <w:tr w:rsidR="002F0C4E" w:rsidRPr="00E83DE4" w14:paraId="10C29828" w14:textId="77777777" w:rsidTr="00BA6B6D">
        <w:tc>
          <w:tcPr>
            <w:tcW w:w="360" w:type="dxa"/>
            <w:shd w:val="clear" w:color="auto" w:fill="auto"/>
          </w:tcPr>
          <w:p w14:paraId="138340F8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2D601AE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Supervisor</w:t>
            </w:r>
          </w:p>
        </w:tc>
        <w:tc>
          <w:tcPr>
            <w:tcW w:w="5972" w:type="dxa"/>
            <w:shd w:val="clear" w:color="auto" w:fill="auto"/>
          </w:tcPr>
          <w:p w14:paraId="5AF3C05E" w14:textId="77777777" w:rsidR="002F0C4E" w:rsidRPr="00E83DE4" w:rsidRDefault="002F0C4E" w:rsidP="00504EE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&lt;</w:t>
            </w:r>
            <w:r w:rsidR="00504EED" w:rsidRPr="00E83DE4">
              <w:rPr>
                <w:rFonts w:eastAsia="Calibri"/>
                <w:snapToGrid/>
                <w:sz w:val="22"/>
                <w:szCs w:val="22"/>
              </w:rPr>
              <w:t xml:space="preserve">to be </w:t>
            </w:r>
            <w:r w:rsidR="000E249D" w:rsidRPr="00E83DE4">
              <w:rPr>
                <w:rFonts w:eastAsia="Calibri"/>
                <w:snapToGrid/>
                <w:sz w:val="22"/>
                <w:szCs w:val="22"/>
              </w:rPr>
              <w:t>notified</w:t>
            </w:r>
            <w:r w:rsidRPr="00E83DE4">
              <w:rPr>
                <w:rFonts w:eastAsia="Calibri"/>
                <w:snapToGrid/>
                <w:sz w:val="22"/>
                <w:szCs w:val="22"/>
              </w:rPr>
              <w:t>&gt;</w:t>
            </w:r>
          </w:p>
        </w:tc>
        <w:tc>
          <w:tcPr>
            <w:tcW w:w="1047" w:type="dxa"/>
            <w:shd w:val="clear" w:color="auto" w:fill="auto"/>
          </w:tcPr>
          <w:p w14:paraId="5427AA71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</w:tr>
      <w:tr w:rsidR="002F0C4E" w:rsidRPr="00E83DE4" w14:paraId="3FBF1DBE" w14:textId="77777777" w:rsidTr="00BA6B6D">
        <w:tc>
          <w:tcPr>
            <w:tcW w:w="360" w:type="dxa"/>
            <w:shd w:val="clear" w:color="auto" w:fill="auto"/>
          </w:tcPr>
          <w:p w14:paraId="1453E79D" w14:textId="77777777" w:rsidR="002F0C4E" w:rsidRPr="00E83DE4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71E92489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Bank guarantees </w:t>
            </w:r>
          </w:p>
        </w:tc>
        <w:tc>
          <w:tcPr>
            <w:tcW w:w="5972" w:type="dxa"/>
            <w:shd w:val="clear" w:color="auto" w:fill="auto"/>
          </w:tcPr>
          <w:p w14:paraId="182B85F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no performance, </w:t>
            </w:r>
            <w:proofErr w:type="spellStart"/>
            <w:r w:rsidRPr="00E83DE4">
              <w:rPr>
                <w:rFonts w:eastAsia="Calibri"/>
                <w:snapToGrid/>
                <w:sz w:val="22"/>
                <w:szCs w:val="22"/>
              </w:rPr>
              <w:t>prefinancing</w:t>
            </w:r>
            <w:proofErr w:type="spellEnd"/>
            <w:r w:rsidRPr="00E83DE4">
              <w:rPr>
                <w:rFonts w:eastAsia="Calibri"/>
                <w:snapToGrid/>
                <w:sz w:val="22"/>
                <w:szCs w:val="22"/>
              </w:rPr>
              <w:t xml:space="preserve"> and retention guarantees</w:t>
            </w:r>
          </w:p>
          <w:p w14:paraId="58BE5739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19251C65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15, 46, 47</w:t>
            </w:r>
          </w:p>
        </w:tc>
      </w:tr>
      <w:tr w:rsidR="002F0C4E" w:rsidRPr="00E83DE4" w14:paraId="1E02B863" w14:textId="77777777" w:rsidTr="00BA6B6D">
        <w:tc>
          <w:tcPr>
            <w:tcW w:w="360" w:type="dxa"/>
            <w:shd w:val="clear" w:color="auto" w:fill="auto"/>
          </w:tcPr>
          <w:p w14:paraId="21E4CDB4" w14:textId="77777777" w:rsidR="002F0C4E" w:rsidRPr="00E83DE4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1B4376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Insurances</w:t>
            </w:r>
          </w:p>
        </w:tc>
        <w:tc>
          <w:tcPr>
            <w:tcW w:w="5972" w:type="dxa"/>
            <w:shd w:val="clear" w:color="auto" w:fill="auto"/>
          </w:tcPr>
          <w:p w14:paraId="59BE290F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For damage to 3</w:t>
            </w:r>
            <w:r w:rsidRPr="00E83DE4">
              <w:rPr>
                <w:rFonts w:eastAsia="Calibri"/>
                <w:snapToGrid/>
                <w:sz w:val="22"/>
                <w:szCs w:val="22"/>
                <w:vertAlign w:val="superscript"/>
              </w:rPr>
              <w:t>rd</w:t>
            </w: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 parties, unlimited for bodily injury</w:t>
            </w:r>
          </w:p>
        </w:tc>
        <w:tc>
          <w:tcPr>
            <w:tcW w:w="1047" w:type="dxa"/>
            <w:shd w:val="clear" w:color="auto" w:fill="auto"/>
          </w:tcPr>
          <w:p w14:paraId="6F39F897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E83DE4" w14:paraId="3EA3A079" w14:textId="77777777" w:rsidTr="00BA6B6D">
        <w:tc>
          <w:tcPr>
            <w:tcW w:w="360" w:type="dxa"/>
            <w:shd w:val="clear" w:color="auto" w:fill="auto"/>
          </w:tcPr>
          <w:p w14:paraId="6968676F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554F36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070992DA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Contractor all risk insurance</w:t>
            </w:r>
          </w:p>
        </w:tc>
        <w:tc>
          <w:tcPr>
            <w:tcW w:w="1047" w:type="dxa"/>
            <w:shd w:val="clear" w:color="auto" w:fill="auto"/>
          </w:tcPr>
          <w:p w14:paraId="15537B08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E83DE4" w14:paraId="423BE6F6" w14:textId="77777777" w:rsidTr="00BA6B6D">
        <w:tc>
          <w:tcPr>
            <w:tcW w:w="360" w:type="dxa"/>
            <w:shd w:val="clear" w:color="auto" w:fill="auto"/>
          </w:tcPr>
          <w:p w14:paraId="26500F23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86168A3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7BF8148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Insurance against accidents at work </w:t>
            </w:r>
          </w:p>
        </w:tc>
        <w:tc>
          <w:tcPr>
            <w:tcW w:w="1047" w:type="dxa"/>
            <w:shd w:val="clear" w:color="auto" w:fill="auto"/>
          </w:tcPr>
          <w:p w14:paraId="77383450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E83DE4" w14:paraId="0D6E2538" w14:textId="77777777" w:rsidTr="00BA6B6D">
        <w:tc>
          <w:tcPr>
            <w:tcW w:w="360" w:type="dxa"/>
            <w:shd w:val="clear" w:color="auto" w:fill="auto"/>
          </w:tcPr>
          <w:p w14:paraId="0F1835A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ECDEED4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2D4FFB3B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Insurance for soundness of works  </w:t>
            </w:r>
          </w:p>
        </w:tc>
        <w:tc>
          <w:tcPr>
            <w:tcW w:w="1047" w:type="dxa"/>
            <w:shd w:val="clear" w:color="auto" w:fill="auto"/>
          </w:tcPr>
          <w:p w14:paraId="7065D375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E83DE4" w14:paraId="08214C0B" w14:textId="77777777" w:rsidTr="00BA6B6D">
        <w:tc>
          <w:tcPr>
            <w:tcW w:w="360" w:type="dxa"/>
            <w:shd w:val="clear" w:color="auto" w:fill="auto"/>
          </w:tcPr>
          <w:p w14:paraId="5596969B" w14:textId="77777777" w:rsidR="002F0C4E" w:rsidRPr="00E83DE4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0D1C9A2B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Payments</w:t>
            </w:r>
          </w:p>
        </w:tc>
        <w:tc>
          <w:tcPr>
            <w:tcW w:w="5972" w:type="dxa"/>
            <w:shd w:val="clear" w:color="auto" w:fill="auto"/>
          </w:tcPr>
          <w:p w14:paraId="1D531FA4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lump sum advance for 20% of the original contract price, after conclusion of the contract</w:t>
            </w:r>
          </w:p>
        </w:tc>
        <w:tc>
          <w:tcPr>
            <w:tcW w:w="1047" w:type="dxa"/>
            <w:shd w:val="clear" w:color="auto" w:fill="auto"/>
          </w:tcPr>
          <w:p w14:paraId="18F19D03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46</w:t>
            </w:r>
          </w:p>
        </w:tc>
      </w:tr>
      <w:tr w:rsidR="002F0C4E" w:rsidRPr="00E83DE4" w14:paraId="621496E7" w14:textId="77777777" w:rsidTr="00BA6B6D">
        <w:tc>
          <w:tcPr>
            <w:tcW w:w="360" w:type="dxa"/>
            <w:shd w:val="clear" w:color="auto" w:fill="auto"/>
          </w:tcPr>
          <w:p w14:paraId="006EEE3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B5212D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51C67E7C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Interim payment for &lt;…&gt;% of the contract price, after completion of &lt;phase/percentage of quantities, cf. 49 SC&gt; </w:t>
            </w:r>
          </w:p>
        </w:tc>
        <w:tc>
          <w:tcPr>
            <w:tcW w:w="1047" w:type="dxa"/>
            <w:shd w:val="clear" w:color="auto" w:fill="auto"/>
          </w:tcPr>
          <w:p w14:paraId="46EF36C2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2F0C4E" w:rsidRPr="00E83DE4" w14:paraId="571D6646" w14:textId="77777777" w:rsidTr="00BA6B6D">
        <w:tc>
          <w:tcPr>
            <w:tcW w:w="360" w:type="dxa"/>
            <w:shd w:val="clear" w:color="auto" w:fill="auto"/>
          </w:tcPr>
          <w:p w14:paraId="4AEE015F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7B7711B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437AD93F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Interim payment for &lt;…&gt;% of the contract price, after completion of &lt;phase/percentage of quantities, cf. 49 SC&gt;</w:t>
            </w:r>
          </w:p>
        </w:tc>
        <w:tc>
          <w:tcPr>
            <w:tcW w:w="1047" w:type="dxa"/>
            <w:shd w:val="clear" w:color="auto" w:fill="auto"/>
          </w:tcPr>
          <w:p w14:paraId="5AED27D1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2F0C4E" w:rsidRPr="00E83DE4" w14:paraId="4DCB215C" w14:textId="77777777" w:rsidTr="00BA6B6D">
        <w:tc>
          <w:tcPr>
            <w:tcW w:w="360" w:type="dxa"/>
            <w:shd w:val="clear" w:color="auto" w:fill="auto"/>
          </w:tcPr>
          <w:p w14:paraId="1DE9741B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018002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53C9E76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….</w:t>
            </w:r>
          </w:p>
          <w:p w14:paraId="03BF2619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57255217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2F0C4E" w:rsidRPr="00E83DE4" w14:paraId="722D2A5A" w14:textId="77777777" w:rsidTr="00BA6B6D">
        <w:tc>
          <w:tcPr>
            <w:tcW w:w="360" w:type="dxa"/>
            <w:shd w:val="clear" w:color="auto" w:fill="auto"/>
          </w:tcPr>
          <w:p w14:paraId="04CB9A9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F585D8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131C68CB" w14:textId="77777777" w:rsidR="002F0C4E" w:rsidRPr="00E83DE4" w:rsidRDefault="002F0C4E" w:rsidP="00F85D5B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Retention money for 10% of the contract price, after signed </w:t>
            </w:r>
            <w:r w:rsidR="0034613B" w:rsidRPr="00E83DE4">
              <w:rPr>
                <w:rFonts w:eastAsia="Calibri"/>
                <w:snapToGrid/>
                <w:sz w:val="22"/>
                <w:szCs w:val="22"/>
              </w:rPr>
              <w:t>f</w:t>
            </w:r>
            <w:r w:rsidRPr="00E83DE4">
              <w:rPr>
                <w:rFonts w:eastAsia="Calibri"/>
                <w:snapToGrid/>
                <w:sz w:val="22"/>
                <w:szCs w:val="22"/>
              </w:rPr>
              <w:t>inal statement of account</w:t>
            </w:r>
          </w:p>
        </w:tc>
        <w:tc>
          <w:tcPr>
            <w:tcW w:w="1047" w:type="dxa"/>
            <w:shd w:val="clear" w:color="auto" w:fill="auto"/>
          </w:tcPr>
          <w:p w14:paraId="43ECE580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47, 49</w:t>
            </w:r>
          </w:p>
        </w:tc>
      </w:tr>
    </w:tbl>
    <w:p w14:paraId="49BEAA24" w14:textId="77777777" w:rsidR="00312D2D" w:rsidRPr="00E83DE4" w:rsidRDefault="00312D2D" w:rsidP="00F062A3">
      <w:pPr>
        <w:spacing w:after="240"/>
        <w:ind w:right="-45"/>
        <w:jc w:val="both"/>
        <w:rPr>
          <w:sz w:val="22"/>
          <w:szCs w:val="22"/>
        </w:rPr>
      </w:pPr>
    </w:p>
    <w:p w14:paraId="32921333" w14:textId="77777777" w:rsidR="00CD2624" w:rsidRPr="00E83DE4" w:rsidRDefault="002E200A" w:rsidP="00F062A3">
      <w:pPr>
        <w:spacing w:after="240"/>
        <w:ind w:left="567" w:right="-45" w:hanging="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>(</w:t>
      </w:r>
      <w:r w:rsidR="002F0C4E" w:rsidRPr="00E83DE4">
        <w:rPr>
          <w:b/>
          <w:sz w:val="22"/>
          <w:szCs w:val="22"/>
        </w:rPr>
        <w:t>6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Other specific conditions applying to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</w:t>
      </w:r>
    </w:p>
    <w:p w14:paraId="28F7697D" w14:textId="77777777" w:rsidR="000F3174" w:rsidRPr="00E83DE4" w:rsidRDefault="000F3174" w:rsidP="007D00FF">
      <w:pPr>
        <w:pStyle w:val="ListNumber"/>
        <w:numPr>
          <w:ilvl w:val="0"/>
          <w:numId w:val="0"/>
        </w:numPr>
        <w:spacing w:after="120"/>
        <w:ind w:left="709" w:hanging="709"/>
        <w:rPr>
          <w:sz w:val="22"/>
          <w:szCs w:val="22"/>
        </w:rPr>
      </w:pPr>
      <w:r w:rsidRPr="00E83DE4">
        <w:rPr>
          <w:sz w:val="22"/>
          <w:szCs w:val="22"/>
        </w:rPr>
        <w:t>The following conditions to the contract shall apply:</w:t>
      </w:r>
    </w:p>
    <w:p w14:paraId="3696B1B5" w14:textId="77777777" w:rsidR="000F3174" w:rsidRPr="00E83DE4" w:rsidRDefault="000F3174" w:rsidP="000F3174">
      <w:pPr>
        <w:rPr>
          <w:sz w:val="22"/>
          <w:szCs w:val="22"/>
        </w:rPr>
      </w:pPr>
      <w:r w:rsidRPr="00E83DE4">
        <w:rPr>
          <w:sz w:val="22"/>
          <w:szCs w:val="22"/>
        </w:rPr>
        <w:t>For the purpose of Article 72 of the General Conditions:</w:t>
      </w:r>
    </w:p>
    <w:p w14:paraId="4E2C49AA" w14:textId="77777777" w:rsidR="000F3174" w:rsidRPr="00E83DE4" w:rsidRDefault="000F3174" w:rsidP="000F3174">
      <w:pPr>
        <w:pStyle w:val="ListParagraph"/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n-GB"/>
        </w:rPr>
      </w:pPr>
      <w:r w:rsidRPr="00E83DE4">
        <w:rPr>
          <w:rFonts w:ascii="Times New Roman" w:hAnsi="Times New Roman"/>
        </w:rPr>
        <w:t>[For DG DEVCO the data controller is the head of legal affairs unit of DG International Cooperation and Development]</w:t>
      </w:r>
    </w:p>
    <w:p w14:paraId="1412E197" w14:textId="77777777" w:rsidR="000F3174" w:rsidRPr="00E83DE4" w:rsidRDefault="000F3174" w:rsidP="000F3174">
      <w:pPr>
        <w:pStyle w:val="ListParagraph"/>
        <w:spacing w:before="120"/>
        <w:jc w:val="both"/>
        <w:rPr>
          <w:rFonts w:ascii="Times New Roman" w:hAnsi="Times New Roman"/>
        </w:rPr>
      </w:pPr>
      <w:r w:rsidRPr="00E83DE4">
        <w:rPr>
          <w:rFonts w:ascii="Times New Roman" w:hAnsi="Times New Roman"/>
        </w:rPr>
        <w:t>[For DG NEAR the data controller is the head of contracts and finance unit R4 of DG Neighbourhood and Enlargement Negotiations]</w:t>
      </w:r>
    </w:p>
    <w:p w14:paraId="336527BC" w14:textId="77777777" w:rsidR="000F3174" w:rsidRPr="00E83DE4" w:rsidRDefault="000F3174" w:rsidP="000F3174">
      <w:pPr>
        <w:pStyle w:val="ListParagraph"/>
        <w:spacing w:before="120"/>
        <w:jc w:val="both"/>
        <w:rPr>
          <w:rFonts w:ascii="Times New Roman" w:hAnsi="Times New Roman"/>
        </w:rPr>
      </w:pPr>
      <w:r w:rsidRPr="00E83DE4">
        <w:rPr>
          <w:rFonts w:ascii="Times New Roman" w:hAnsi="Times New Roman"/>
        </w:rPr>
        <w:t>[For any other DG the data controller is &lt;please add the function of your controller &gt;.]</w:t>
      </w:r>
    </w:p>
    <w:p w14:paraId="4AB234E2" w14:textId="77777777" w:rsidR="000F3174" w:rsidRPr="00E83DE4" w:rsidRDefault="000F3174" w:rsidP="000F3174">
      <w:pPr>
        <w:pStyle w:val="ListParagraph"/>
        <w:numPr>
          <w:ilvl w:val="0"/>
          <w:numId w:val="113"/>
        </w:numPr>
        <w:spacing w:before="100" w:beforeAutospacing="1" w:after="100" w:afterAutospacing="1" w:line="240" w:lineRule="auto"/>
        <w:rPr>
          <w:rStyle w:val="Hyperlink"/>
          <w:rFonts w:ascii="Times New Roman" w:hAnsi="Times New Roman"/>
        </w:rPr>
      </w:pPr>
      <w:r w:rsidRPr="00E83DE4">
        <w:rPr>
          <w:rFonts w:ascii="Times New Roman" w:eastAsia="Times New Roman" w:hAnsi="Times New Roman"/>
          <w:lang w:eastAsia="en-GB"/>
        </w:rPr>
        <w:t>the data protection notice is available at</w:t>
      </w:r>
      <w:r w:rsidRPr="00E83DE4">
        <w:rPr>
          <w:rFonts w:ascii="Times New Roman" w:hAnsi="Times New Roman"/>
        </w:rPr>
        <w:t xml:space="preserve"> </w:t>
      </w:r>
      <w:hyperlink r:id="rId8" w:history="1">
        <w:r w:rsidRPr="00E83DE4">
          <w:rPr>
            <w:rStyle w:val="Hyperlink"/>
            <w:rFonts w:ascii="Times New Roman" w:hAnsi="Times New Roman"/>
          </w:rPr>
          <w:t>http://ec.europa.eu/europeaid/prag/annexes.do?chapterTitleCode=A</w:t>
        </w:r>
      </w:hyperlink>
      <w:r w:rsidRPr="00E83DE4">
        <w:rPr>
          <w:rStyle w:val="Hyperlink"/>
          <w:rFonts w:ascii="Times New Roman" w:hAnsi="Times New Roman"/>
        </w:rPr>
        <w:t>. ]</w:t>
      </w:r>
    </w:p>
    <w:p w14:paraId="31A396EC" w14:textId="77777777" w:rsidR="000F3174" w:rsidRPr="00E83DE4" w:rsidRDefault="000F3174" w:rsidP="007D00FF">
      <w:pPr>
        <w:pStyle w:val="ListNumber"/>
        <w:numPr>
          <w:ilvl w:val="0"/>
          <w:numId w:val="0"/>
        </w:numPr>
        <w:spacing w:after="120"/>
        <w:ind w:left="709"/>
        <w:rPr>
          <w:sz w:val="22"/>
          <w:szCs w:val="22"/>
        </w:rPr>
      </w:pPr>
    </w:p>
    <w:p w14:paraId="6BE1A6E3" w14:textId="77777777" w:rsidR="002E200A" w:rsidRPr="00E83DE4" w:rsidRDefault="002E200A" w:rsidP="00F062A3">
      <w:pPr>
        <w:spacing w:after="240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In witness whereof the parties hereto have signed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 xml:space="preserve">ontract. This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 shall take effect on the date</w:t>
      </w:r>
      <w:r w:rsidR="00F062A3" w:rsidRPr="00E83DE4">
        <w:rPr>
          <w:sz w:val="22"/>
          <w:szCs w:val="22"/>
        </w:rPr>
        <w:t xml:space="preserve"> </w:t>
      </w:r>
      <w:r w:rsidRPr="00E83DE4">
        <w:rPr>
          <w:sz w:val="22"/>
          <w:szCs w:val="22"/>
        </w:rPr>
        <w:t xml:space="preserve">on which it is signed by the last party, namely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ontractor.</w:t>
      </w:r>
    </w:p>
    <w:p w14:paraId="4ACC336C" w14:textId="77777777" w:rsidR="000E249D" w:rsidRPr="00E83DE4" w:rsidRDefault="000E249D" w:rsidP="000E249D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Done in English in two originals, one original for the European Commission and one original for the Contractor.</w:t>
      </w:r>
    </w:p>
    <w:p w14:paraId="16DD91E0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4D31F778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10EFA02C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53E068D6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6322C410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47C89059" w14:textId="77777777" w:rsidR="000F3174" w:rsidRPr="00E83DE4" w:rsidRDefault="000F3174" w:rsidP="002F0C4E">
      <w:pPr>
        <w:jc w:val="both"/>
        <w:rPr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2268"/>
        <w:gridCol w:w="1134"/>
        <w:gridCol w:w="902"/>
        <w:gridCol w:w="2322"/>
      </w:tblGrid>
      <w:tr w:rsidR="00CD2624" w:rsidRPr="00E83DE4" w14:paraId="6D42F385" w14:textId="77777777" w:rsidTr="00504EED">
        <w:trPr>
          <w:trHeight w:val="520"/>
        </w:trPr>
        <w:tc>
          <w:tcPr>
            <w:tcW w:w="4253" w:type="dxa"/>
            <w:gridSpan w:val="3"/>
          </w:tcPr>
          <w:p w14:paraId="74568DCE" w14:textId="77777777" w:rsidR="00CD2624" w:rsidRPr="00E83DE4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 w:rsidRPr="00E83DE4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>ontractor</w:t>
            </w:r>
          </w:p>
        </w:tc>
        <w:tc>
          <w:tcPr>
            <w:tcW w:w="4358" w:type="dxa"/>
            <w:gridSpan w:val="3"/>
          </w:tcPr>
          <w:p w14:paraId="378B121F" w14:textId="77777777" w:rsidR="00CD2624" w:rsidRPr="00E83DE4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 w:rsidRPr="00E83DE4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 xml:space="preserve">ontracting </w:t>
            </w:r>
            <w:r w:rsidR="0034613B" w:rsidRPr="00E83DE4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>uthority</w:t>
            </w:r>
          </w:p>
        </w:tc>
      </w:tr>
      <w:tr w:rsidR="00CD2624" w:rsidRPr="00E83DE4" w14:paraId="1C53D56E" w14:textId="77777777" w:rsidTr="00504EED">
        <w:trPr>
          <w:cantSplit/>
          <w:trHeight w:val="555"/>
        </w:trPr>
        <w:tc>
          <w:tcPr>
            <w:tcW w:w="1134" w:type="dxa"/>
          </w:tcPr>
          <w:p w14:paraId="3C85215D" w14:textId="77777777" w:rsidR="00CD2624" w:rsidRPr="00E83DE4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119" w:type="dxa"/>
            <w:gridSpan w:val="2"/>
          </w:tcPr>
          <w:p w14:paraId="5A5DC3ED" w14:textId="77777777" w:rsidR="00CD2624" w:rsidRPr="00E83DE4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323E74" w14:textId="77777777" w:rsidR="00CD2624" w:rsidRPr="00E83DE4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224" w:type="dxa"/>
            <w:gridSpan w:val="2"/>
          </w:tcPr>
          <w:p w14:paraId="5492BC6F" w14:textId="77777777" w:rsidR="00CD2624" w:rsidRPr="00E83DE4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632B5E53" w14:textId="77777777" w:rsidTr="00504EED">
        <w:trPr>
          <w:cantSplit/>
          <w:trHeight w:val="577"/>
        </w:trPr>
        <w:tc>
          <w:tcPr>
            <w:tcW w:w="1134" w:type="dxa"/>
          </w:tcPr>
          <w:p w14:paraId="572F8E0A" w14:textId="77777777" w:rsidR="00CD2624" w:rsidRPr="00E83DE4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119" w:type="dxa"/>
            <w:gridSpan w:val="2"/>
          </w:tcPr>
          <w:p w14:paraId="5668EE7F" w14:textId="77777777" w:rsidR="00CD2624" w:rsidRPr="00E83DE4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926850" w14:textId="77777777" w:rsidR="00CD2624" w:rsidRPr="00E83DE4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224" w:type="dxa"/>
            <w:gridSpan w:val="2"/>
          </w:tcPr>
          <w:p w14:paraId="15B8874D" w14:textId="77777777" w:rsidR="00CD2624" w:rsidRPr="00E83DE4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7B70CC39" w14:textId="77777777" w:rsidTr="00504EED">
        <w:trPr>
          <w:cantSplit/>
          <w:trHeight w:val="878"/>
        </w:trPr>
        <w:tc>
          <w:tcPr>
            <w:tcW w:w="1134" w:type="dxa"/>
          </w:tcPr>
          <w:p w14:paraId="11CE8FB0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119" w:type="dxa"/>
            <w:gridSpan w:val="2"/>
          </w:tcPr>
          <w:p w14:paraId="3C6B1E3E" w14:textId="77777777" w:rsidR="00CD2624" w:rsidRPr="00E83DE4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73F90D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224" w:type="dxa"/>
            <w:gridSpan w:val="2"/>
          </w:tcPr>
          <w:p w14:paraId="20266155" w14:textId="77777777" w:rsidR="00CD2624" w:rsidRPr="00E83DE4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5E01941C" w14:textId="77777777" w:rsidTr="00504EED">
        <w:trPr>
          <w:cantSplit/>
          <w:trHeight w:val="428"/>
        </w:trPr>
        <w:tc>
          <w:tcPr>
            <w:tcW w:w="1134" w:type="dxa"/>
          </w:tcPr>
          <w:p w14:paraId="31579873" w14:textId="77777777" w:rsidR="00CD2624" w:rsidRPr="00E83DE4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119" w:type="dxa"/>
            <w:gridSpan w:val="2"/>
          </w:tcPr>
          <w:p w14:paraId="0880436E" w14:textId="77777777" w:rsidR="00CD2624" w:rsidRPr="00E83DE4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A789A9" w14:textId="77777777" w:rsidR="00CD2624" w:rsidRPr="00E83DE4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224" w:type="dxa"/>
            <w:gridSpan w:val="2"/>
          </w:tcPr>
          <w:p w14:paraId="2558E2CD" w14:textId="77777777" w:rsidR="00CD2624" w:rsidRPr="00E83DE4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5E344D00" w14:textId="77777777" w:rsidTr="00504EED">
        <w:trPr>
          <w:cantSplit/>
          <w:trHeight w:val="660"/>
        </w:trPr>
        <w:tc>
          <w:tcPr>
            <w:tcW w:w="8611" w:type="dxa"/>
            <w:gridSpan w:val="6"/>
          </w:tcPr>
          <w:p w14:paraId="7D9BD481" w14:textId="77777777" w:rsidR="00CD2624" w:rsidRPr="00E83DE4" w:rsidRDefault="00CD2624" w:rsidP="00504E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624" w:rsidRPr="00E83DE4" w14:paraId="64BA808B" w14:textId="77777777" w:rsidTr="00504EED">
        <w:trPr>
          <w:cantSplit/>
          <w:trHeight w:val="574"/>
        </w:trPr>
        <w:tc>
          <w:tcPr>
            <w:tcW w:w="1985" w:type="dxa"/>
            <w:gridSpan w:val="2"/>
          </w:tcPr>
          <w:p w14:paraId="177AE7D2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E83DE4">
              <w:rPr>
                <w:rFonts w:ascii="Times New Roman" w:hAnsi="Times New Roman"/>
                <w:sz w:val="22"/>
                <w:szCs w:val="22"/>
                <w:highlight w:val="lightGray"/>
              </w:rPr>
              <w:lastRenderedPageBreak/>
              <w:t>Name:</w:t>
            </w:r>
          </w:p>
        </w:tc>
        <w:tc>
          <w:tcPr>
            <w:tcW w:w="2268" w:type="dxa"/>
          </w:tcPr>
          <w:p w14:paraId="611C2F90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14:paraId="1159A412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36F80A93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5A2B94C5" w14:textId="77777777" w:rsidTr="00504EED">
        <w:trPr>
          <w:cantSplit/>
          <w:trHeight w:val="568"/>
        </w:trPr>
        <w:tc>
          <w:tcPr>
            <w:tcW w:w="1985" w:type="dxa"/>
            <w:gridSpan w:val="2"/>
          </w:tcPr>
          <w:p w14:paraId="61E237D9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E83DE4">
              <w:rPr>
                <w:rFonts w:ascii="Times New Roman" w:hAnsi="Times New Roman"/>
                <w:sz w:val="22"/>
                <w:szCs w:val="22"/>
                <w:highlight w:val="lightGray"/>
              </w:rPr>
              <w:t>Title:</w:t>
            </w:r>
          </w:p>
        </w:tc>
        <w:tc>
          <w:tcPr>
            <w:tcW w:w="2268" w:type="dxa"/>
          </w:tcPr>
          <w:p w14:paraId="3E857A7D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14:paraId="21B8F483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4F891D08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734E750B" w14:textId="77777777" w:rsidTr="00504EED">
        <w:trPr>
          <w:cantSplit/>
          <w:trHeight w:val="890"/>
        </w:trPr>
        <w:tc>
          <w:tcPr>
            <w:tcW w:w="1985" w:type="dxa"/>
            <w:gridSpan w:val="2"/>
          </w:tcPr>
          <w:p w14:paraId="54F733BD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E83DE4">
              <w:rPr>
                <w:rFonts w:ascii="Times New Roman" w:hAnsi="Times New Roman"/>
                <w:sz w:val="22"/>
                <w:szCs w:val="22"/>
                <w:highlight w:val="lightGray"/>
              </w:rPr>
              <w:t>Signature:</w:t>
            </w:r>
          </w:p>
        </w:tc>
        <w:tc>
          <w:tcPr>
            <w:tcW w:w="2268" w:type="dxa"/>
          </w:tcPr>
          <w:p w14:paraId="2A88C243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14:paraId="5B914DB1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705E78D5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3661A5AB" w14:textId="77777777" w:rsidTr="00504EED">
        <w:trPr>
          <w:cantSplit/>
          <w:trHeight w:val="409"/>
        </w:trPr>
        <w:tc>
          <w:tcPr>
            <w:tcW w:w="1985" w:type="dxa"/>
            <w:gridSpan w:val="2"/>
          </w:tcPr>
          <w:p w14:paraId="23ED15F8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E83DE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Date: </w:t>
            </w:r>
          </w:p>
        </w:tc>
        <w:tc>
          <w:tcPr>
            <w:tcW w:w="2268" w:type="dxa"/>
          </w:tcPr>
          <w:p w14:paraId="59707F05" w14:textId="77777777" w:rsidR="00CD2624" w:rsidRPr="00E83DE4" w:rsidRDefault="007F26B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036" w:type="dxa"/>
            <w:gridSpan w:val="2"/>
          </w:tcPr>
          <w:p w14:paraId="4BC5B7EF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7B2E32D9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B1D6E41" w14:textId="77777777" w:rsidR="00AE38F8" w:rsidRPr="00E83DE4" w:rsidRDefault="00AE38F8" w:rsidP="00063B37">
      <w:pPr>
        <w:rPr>
          <w:sz w:val="22"/>
          <w:szCs w:val="22"/>
        </w:rPr>
      </w:pPr>
    </w:p>
    <w:sectPr w:rsidR="00AE38F8" w:rsidRPr="00E83DE4" w:rsidSect="00DD74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4475E" w14:textId="77777777" w:rsidR="008D22A0" w:rsidRPr="00E725FE" w:rsidRDefault="008D22A0">
      <w:r w:rsidRPr="00E725FE">
        <w:separator/>
      </w:r>
    </w:p>
  </w:endnote>
  <w:endnote w:type="continuationSeparator" w:id="0">
    <w:p w14:paraId="2A9756D7" w14:textId="77777777" w:rsidR="008D22A0" w:rsidRPr="00E725FE" w:rsidRDefault="008D22A0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FC3B" w14:textId="77777777" w:rsidR="004D7D35" w:rsidRDefault="004D7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82619D" w14:textId="77777777" w:rsidR="004D7D35" w:rsidRDefault="004D7D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F3CF" w14:textId="0DC4647C" w:rsidR="004D7D35" w:rsidRPr="00063B37" w:rsidRDefault="004D7D35" w:rsidP="00063B3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7113B">
      <w:rPr>
        <w:b/>
        <w:sz w:val="18"/>
      </w:rPr>
      <w:t>August 2020</w:t>
    </w:r>
    <w:r w:rsidRPr="00063B37">
      <w:rPr>
        <w:sz w:val="18"/>
        <w:szCs w:val="18"/>
      </w:rPr>
      <w:tab/>
      <w:t xml:space="preserve">Page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PAGE </w:instrText>
    </w:r>
    <w:r w:rsidRPr="00063B37">
      <w:rPr>
        <w:rStyle w:val="PageNumber"/>
        <w:sz w:val="18"/>
        <w:szCs w:val="18"/>
      </w:rPr>
      <w:fldChar w:fldCharType="separate"/>
    </w:r>
    <w:r w:rsidR="00EF3809"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  <w:r w:rsidRPr="00063B37">
      <w:rPr>
        <w:rStyle w:val="PageNumber"/>
        <w:sz w:val="18"/>
        <w:szCs w:val="18"/>
      </w:rPr>
      <w:t xml:space="preserve"> of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NUMPAGES </w:instrText>
    </w:r>
    <w:r w:rsidRPr="00063B37">
      <w:rPr>
        <w:rStyle w:val="PageNumber"/>
        <w:sz w:val="18"/>
        <w:szCs w:val="18"/>
      </w:rPr>
      <w:fldChar w:fldCharType="separate"/>
    </w:r>
    <w:r w:rsidR="00EF3809"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</w:p>
  <w:p w14:paraId="01DD1077" w14:textId="77777777" w:rsidR="004D7D35" w:rsidRPr="00E725FE" w:rsidRDefault="004D7D35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ds4n_contract_simpl_en.doc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90E3" w14:textId="77777777" w:rsidR="004D7D35" w:rsidRPr="00063B37" w:rsidRDefault="004D7D35" w:rsidP="009D1893">
    <w:pPr>
      <w:pStyle w:val="Footer"/>
      <w:tabs>
        <w:tab w:val="clear" w:pos="4320"/>
        <w:tab w:val="clear" w:pos="8640"/>
        <w:tab w:val="right" w:pos="9214"/>
      </w:tabs>
      <w:spacing w:before="60"/>
      <w:ind w:right="6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Pr="00063B37">
      <w:rPr>
        <w:sz w:val="18"/>
        <w:szCs w:val="18"/>
      </w:rPr>
      <w:tab/>
      <w:t xml:space="preserve">Page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PAGE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063B37">
      <w:rPr>
        <w:rStyle w:val="PageNumber"/>
        <w:sz w:val="18"/>
        <w:szCs w:val="18"/>
      </w:rPr>
      <w:fldChar w:fldCharType="end"/>
    </w:r>
    <w:r w:rsidRPr="00063B37">
      <w:rPr>
        <w:rStyle w:val="PageNumber"/>
        <w:sz w:val="18"/>
        <w:szCs w:val="18"/>
      </w:rPr>
      <w:t xml:space="preserve"> of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NUMPAGES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</w:p>
  <w:p w14:paraId="2F393BA4" w14:textId="77777777" w:rsidR="004D7D35" w:rsidRPr="00E725FE" w:rsidRDefault="004D7D35" w:rsidP="00063B37">
    <w:pPr>
      <w:pStyle w:val="Footer"/>
      <w:tabs>
        <w:tab w:val="clear" w:pos="4320"/>
        <w:tab w:val="clear" w:pos="8640"/>
        <w:tab w:val="right" w:pos="9214"/>
      </w:tabs>
      <w:rPr>
        <w:b/>
        <w:sz w:val="20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d4n_contract_enTC.doc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865FB" w14:textId="77777777" w:rsidR="008D22A0" w:rsidRPr="00E725FE" w:rsidRDefault="008D22A0">
      <w:r w:rsidRPr="00E725FE">
        <w:separator/>
      </w:r>
    </w:p>
  </w:footnote>
  <w:footnote w:type="continuationSeparator" w:id="0">
    <w:p w14:paraId="2B24BF39" w14:textId="77777777" w:rsidR="008D22A0" w:rsidRPr="00E725FE" w:rsidRDefault="008D22A0">
      <w:r w:rsidRPr="00E725FE">
        <w:continuationSeparator/>
      </w:r>
    </w:p>
  </w:footnote>
  <w:footnote w:id="1">
    <w:p w14:paraId="0BD1D738" w14:textId="77777777" w:rsidR="004D7D35" w:rsidRPr="00E725FE" w:rsidRDefault="004D7D3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Where the contracting party is an individual.</w:t>
      </w:r>
    </w:p>
  </w:footnote>
  <w:footnote w:id="2">
    <w:p w14:paraId="0C3A3E10" w14:textId="77777777" w:rsidR="004D7D35" w:rsidRPr="00E725FE" w:rsidRDefault="004D7D3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 xml:space="preserve">Where applicable. </w:t>
      </w:r>
    </w:p>
  </w:footnote>
  <w:footnote w:id="3">
    <w:p w14:paraId="316BA090" w14:textId="77777777" w:rsidR="004D7D35" w:rsidRPr="00E725FE" w:rsidRDefault="004D7D3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Except where the contracting party is not VAT registered.</w:t>
      </w:r>
    </w:p>
  </w:footnote>
  <w:footnote w:id="4">
    <w:p w14:paraId="08FB895C" w14:textId="77777777" w:rsidR="000E249D" w:rsidRPr="00E725FE" w:rsidRDefault="000E249D" w:rsidP="000E249D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In the event of </w:t>
      </w:r>
      <w:proofErr w:type="spellStart"/>
      <w:r w:rsidRPr="00E725FE">
        <w:t>cofinancing</w:t>
      </w:r>
      <w:proofErr w:type="spellEnd"/>
      <w:r w:rsidRPr="00E725FE">
        <w:t>, the EU-contribution must normally be entered as a lump sum in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2D9A" w14:textId="77777777" w:rsidR="004D7D35" w:rsidRPr="00F062A3" w:rsidRDefault="004D7D35" w:rsidP="00F062A3">
    <w:pPr>
      <w:pStyle w:val="Header"/>
      <w:jc w:val="right"/>
      <w:rPr>
        <w:rFonts w:ascii="Times New Roman" w:hAnsi="Times New Roman"/>
        <w:sz w:val="22"/>
        <w:szCs w:val="22"/>
      </w:rPr>
    </w:pPr>
    <w:r w:rsidRPr="00F062A3">
      <w:rPr>
        <w:rFonts w:ascii="Times New Roman" w:hAnsi="Times New Roman"/>
        <w:sz w:val="22"/>
        <w:szCs w:val="22"/>
      </w:rPr>
      <w:t>NO &lt;Contract number&gt;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BAC38" w14:textId="77777777" w:rsidR="004D7D35" w:rsidRDefault="004D7D35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457951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7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9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30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0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41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2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3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4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1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A749F9"/>
    <w:multiLevelType w:val="hybridMultilevel"/>
    <w:tmpl w:val="FF04F5EC"/>
    <w:lvl w:ilvl="0" w:tplc="2F5E6F6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5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1AC50B4"/>
    <w:multiLevelType w:val="hybridMultilevel"/>
    <w:tmpl w:val="7E1C648E"/>
    <w:lvl w:ilvl="0" w:tplc="B9E4DF20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76704C62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D74893B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0E8F79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E9864622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04625EFA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3338700E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0F8AE3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4080EB7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60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4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031F05"/>
    <w:multiLevelType w:val="hybridMultilevel"/>
    <w:tmpl w:val="1CE28068"/>
    <w:lvl w:ilvl="0" w:tplc="FE803AE0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425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46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07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86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E8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964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22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C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7" w15:restartNumberingAfterBreak="0">
    <w:nsid w:val="6FA1531B"/>
    <w:multiLevelType w:val="hybridMultilevel"/>
    <w:tmpl w:val="FC001C60"/>
    <w:lvl w:ilvl="0" w:tplc="6244371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BEC2B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66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E8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82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4A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E84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08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0C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9" w15:restartNumberingAfterBreak="0">
    <w:nsid w:val="71E405D9"/>
    <w:multiLevelType w:val="hybridMultilevel"/>
    <w:tmpl w:val="21EA856C"/>
    <w:lvl w:ilvl="0" w:tplc="28EADF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AE22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841BA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4FD06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1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63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4E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2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38A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3497D25"/>
    <w:multiLevelType w:val="hybridMultilevel"/>
    <w:tmpl w:val="EFF4FE36"/>
    <w:lvl w:ilvl="0" w:tplc="DE24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D3BC8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2E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0C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ED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CA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05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8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67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53539EE"/>
    <w:multiLevelType w:val="hybridMultilevel"/>
    <w:tmpl w:val="907692F2"/>
    <w:lvl w:ilvl="0" w:tplc="DC4A7C3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03EC2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861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88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09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29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08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0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AA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5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411940"/>
    <w:multiLevelType w:val="hybridMultilevel"/>
    <w:tmpl w:val="C734D21E"/>
    <w:lvl w:ilvl="0" w:tplc="679EAAE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846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44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A9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0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A1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66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AD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82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A1D7248"/>
    <w:multiLevelType w:val="hybridMultilevel"/>
    <w:tmpl w:val="4CC0E22C"/>
    <w:lvl w:ilvl="0" w:tplc="304A110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CE82949"/>
    <w:multiLevelType w:val="hybridMultilevel"/>
    <w:tmpl w:val="9FDC57E0"/>
    <w:lvl w:ilvl="0" w:tplc="918AD6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9A5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BC6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AF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8A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E1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E8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AA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8D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2"/>
  </w:num>
  <w:num w:numId="2">
    <w:abstractNumId w:val="54"/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1"/>
  </w:num>
  <w:num w:numId="6">
    <w:abstractNumId w:val="49"/>
  </w:num>
  <w:num w:numId="7">
    <w:abstractNumId w:val="9"/>
  </w:num>
  <w:num w:numId="8">
    <w:abstractNumId w:val="63"/>
  </w:num>
  <w:num w:numId="9">
    <w:abstractNumId w:val="24"/>
  </w:num>
  <w:num w:numId="10">
    <w:abstractNumId w:val="33"/>
  </w:num>
  <w:num w:numId="11">
    <w:abstractNumId w:val="10"/>
  </w:num>
  <w:num w:numId="12">
    <w:abstractNumId w:val="25"/>
  </w:num>
  <w:num w:numId="13">
    <w:abstractNumId w:val="47"/>
  </w:num>
  <w:num w:numId="14">
    <w:abstractNumId w:val="13"/>
  </w:num>
  <w:num w:numId="15">
    <w:abstractNumId w:val="35"/>
  </w:num>
  <w:num w:numId="16">
    <w:abstractNumId w:val="73"/>
  </w:num>
  <w:num w:numId="17">
    <w:abstractNumId w:val="12"/>
  </w:num>
  <w:num w:numId="18">
    <w:abstractNumId w:val="17"/>
  </w:num>
  <w:num w:numId="19">
    <w:abstractNumId w:val="48"/>
  </w:num>
  <w:num w:numId="20">
    <w:abstractNumId w:val="74"/>
  </w:num>
  <w:num w:numId="21">
    <w:abstractNumId w:val="26"/>
  </w:num>
  <w:num w:numId="22">
    <w:abstractNumId w:val="16"/>
  </w:num>
  <w:num w:numId="23">
    <w:abstractNumId w:val="80"/>
  </w:num>
  <w:num w:numId="24">
    <w:abstractNumId w:val="42"/>
  </w:num>
  <w:num w:numId="25">
    <w:abstractNumId w:val="40"/>
  </w:num>
  <w:num w:numId="26">
    <w:abstractNumId w:val="59"/>
  </w:num>
  <w:num w:numId="27">
    <w:abstractNumId w:val="7"/>
  </w:num>
  <w:num w:numId="28">
    <w:abstractNumId w:val="70"/>
  </w:num>
  <w:num w:numId="29">
    <w:abstractNumId w:val="37"/>
  </w:num>
  <w:num w:numId="30">
    <w:abstractNumId w:val="22"/>
  </w:num>
  <w:num w:numId="31">
    <w:abstractNumId w:val="75"/>
  </w:num>
  <w:num w:numId="32">
    <w:abstractNumId w:val="79"/>
  </w:num>
  <w:num w:numId="33">
    <w:abstractNumId w:val="11"/>
  </w:num>
  <w:num w:numId="34">
    <w:abstractNumId w:val="67"/>
  </w:num>
  <w:num w:numId="35">
    <w:abstractNumId w:val="53"/>
  </w:num>
  <w:num w:numId="36">
    <w:abstractNumId w:val="4"/>
  </w:num>
  <w:num w:numId="37">
    <w:abstractNumId w:val="3"/>
  </w:num>
  <w:num w:numId="38">
    <w:abstractNumId w:val="36"/>
  </w:num>
  <w:num w:numId="39">
    <w:abstractNumId w:val="44"/>
  </w:num>
  <w:num w:numId="40">
    <w:abstractNumId w:val="62"/>
  </w:num>
  <w:num w:numId="41">
    <w:abstractNumId w:val="15"/>
  </w:num>
  <w:num w:numId="42">
    <w:abstractNumId w:val="39"/>
  </w:num>
  <w:num w:numId="43">
    <w:abstractNumId w:val="57"/>
  </w:num>
  <w:num w:numId="44">
    <w:abstractNumId w:val="69"/>
  </w:num>
  <w:num w:numId="45">
    <w:abstractNumId w:val="45"/>
  </w:num>
  <w:num w:numId="46">
    <w:abstractNumId w:val="51"/>
  </w:num>
  <w:num w:numId="47">
    <w:abstractNumId w:val="34"/>
  </w:num>
  <w:num w:numId="48">
    <w:abstractNumId w:val="68"/>
  </w:num>
  <w:num w:numId="49">
    <w:abstractNumId w:val="29"/>
  </w:num>
  <w:num w:numId="50">
    <w:abstractNumId w:val="65"/>
  </w:num>
  <w:num w:numId="51">
    <w:abstractNumId w:val="50"/>
  </w:num>
  <w:num w:numId="52">
    <w:abstractNumId w:val="61"/>
  </w:num>
  <w:num w:numId="53">
    <w:abstractNumId w:val="6"/>
  </w:num>
  <w:num w:numId="54">
    <w:abstractNumId w:val="46"/>
  </w:num>
  <w:num w:numId="55">
    <w:abstractNumId w:val="76"/>
  </w:num>
  <w:num w:numId="56">
    <w:abstractNumId w:val="27"/>
  </w:num>
  <w:num w:numId="57">
    <w:abstractNumId w:val="66"/>
  </w:num>
  <w:num w:numId="58">
    <w:abstractNumId w:val="60"/>
  </w:num>
  <w:num w:numId="59">
    <w:abstractNumId w:val="71"/>
  </w:num>
  <w:num w:numId="60">
    <w:abstractNumId w:val="23"/>
  </w:num>
  <w:num w:numId="61">
    <w:abstractNumId w:val="1"/>
  </w:num>
  <w:num w:numId="62">
    <w:abstractNumId w:val="55"/>
  </w:num>
  <w:num w:numId="63">
    <w:abstractNumId w:val="56"/>
  </w:num>
  <w:num w:numId="64">
    <w:abstractNumId w:val="43"/>
  </w:num>
  <w:num w:numId="65">
    <w:abstractNumId w:val="18"/>
  </w:num>
  <w:num w:numId="66">
    <w:abstractNumId w:val="64"/>
    <w:lvlOverride w:ilvl="0">
      <w:startOverride w:val="1"/>
    </w:lvlOverride>
  </w:num>
  <w:num w:numId="67">
    <w:abstractNumId w:val="64"/>
    <w:lvlOverride w:ilvl="0">
      <w:startOverride w:val="1"/>
    </w:lvlOverride>
  </w:num>
  <w:num w:numId="68">
    <w:abstractNumId w:val="64"/>
    <w:lvlOverride w:ilvl="0">
      <w:startOverride w:val="1"/>
    </w:lvlOverride>
  </w:num>
  <w:num w:numId="69">
    <w:abstractNumId w:val="64"/>
    <w:lvlOverride w:ilvl="0">
      <w:startOverride w:val="1"/>
    </w:lvlOverride>
  </w:num>
  <w:num w:numId="70">
    <w:abstractNumId w:val="64"/>
    <w:lvlOverride w:ilvl="0">
      <w:startOverride w:val="1"/>
    </w:lvlOverride>
  </w:num>
  <w:num w:numId="71">
    <w:abstractNumId w:val="64"/>
    <w:lvlOverride w:ilvl="0">
      <w:startOverride w:val="1"/>
    </w:lvlOverride>
  </w:num>
  <w:num w:numId="72">
    <w:abstractNumId w:val="64"/>
    <w:lvlOverride w:ilvl="0">
      <w:startOverride w:val="1"/>
    </w:lvlOverride>
  </w:num>
  <w:num w:numId="73">
    <w:abstractNumId w:val="64"/>
    <w:lvlOverride w:ilvl="0">
      <w:startOverride w:val="1"/>
    </w:lvlOverride>
  </w:num>
  <w:num w:numId="74">
    <w:abstractNumId w:val="64"/>
    <w:lvlOverride w:ilvl="0">
      <w:startOverride w:val="1"/>
    </w:lvlOverride>
  </w:num>
  <w:num w:numId="75">
    <w:abstractNumId w:val="64"/>
    <w:lvlOverride w:ilvl="0">
      <w:startOverride w:val="1"/>
    </w:lvlOverride>
  </w:num>
  <w:num w:numId="76">
    <w:abstractNumId w:val="64"/>
    <w:lvlOverride w:ilvl="0">
      <w:startOverride w:val="1"/>
    </w:lvlOverride>
  </w:num>
  <w:num w:numId="77">
    <w:abstractNumId w:val="64"/>
    <w:lvlOverride w:ilvl="0">
      <w:startOverride w:val="1"/>
    </w:lvlOverride>
  </w:num>
  <w:num w:numId="78">
    <w:abstractNumId w:val="64"/>
    <w:lvlOverride w:ilvl="0">
      <w:startOverride w:val="1"/>
    </w:lvlOverride>
  </w:num>
  <w:num w:numId="79">
    <w:abstractNumId w:val="64"/>
    <w:lvlOverride w:ilvl="0">
      <w:startOverride w:val="1"/>
    </w:lvlOverride>
  </w:num>
  <w:num w:numId="80">
    <w:abstractNumId w:val="64"/>
    <w:lvlOverride w:ilvl="0">
      <w:startOverride w:val="1"/>
    </w:lvlOverride>
  </w:num>
  <w:num w:numId="81">
    <w:abstractNumId w:val="64"/>
    <w:lvlOverride w:ilvl="0">
      <w:startOverride w:val="1"/>
    </w:lvlOverride>
  </w:num>
  <w:num w:numId="82">
    <w:abstractNumId w:val="64"/>
  </w:num>
  <w:num w:numId="83">
    <w:abstractNumId w:val="64"/>
    <w:lvlOverride w:ilvl="0">
      <w:startOverride w:val="1"/>
    </w:lvlOverride>
  </w:num>
  <w:num w:numId="84">
    <w:abstractNumId w:val="64"/>
    <w:lvlOverride w:ilvl="0">
      <w:startOverride w:val="1"/>
    </w:lvlOverride>
  </w:num>
  <w:num w:numId="85">
    <w:abstractNumId w:val="64"/>
    <w:lvlOverride w:ilvl="0">
      <w:startOverride w:val="1"/>
    </w:lvlOverride>
  </w:num>
  <w:num w:numId="86">
    <w:abstractNumId w:val="64"/>
    <w:lvlOverride w:ilvl="0">
      <w:startOverride w:val="1"/>
    </w:lvlOverride>
  </w:num>
  <w:num w:numId="87">
    <w:abstractNumId w:val="64"/>
    <w:lvlOverride w:ilvl="0">
      <w:startOverride w:val="1"/>
    </w:lvlOverride>
  </w:num>
  <w:num w:numId="88">
    <w:abstractNumId w:val="64"/>
    <w:lvlOverride w:ilvl="0">
      <w:startOverride w:val="1"/>
    </w:lvlOverride>
  </w:num>
  <w:num w:numId="89">
    <w:abstractNumId w:val="64"/>
    <w:lvlOverride w:ilvl="0">
      <w:startOverride w:val="1"/>
    </w:lvlOverride>
  </w:num>
  <w:num w:numId="90">
    <w:abstractNumId w:val="64"/>
    <w:lvlOverride w:ilvl="0">
      <w:startOverride w:val="1"/>
    </w:lvlOverride>
  </w:num>
  <w:num w:numId="91">
    <w:abstractNumId w:val="64"/>
    <w:lvlOverride w:ilvl="0">
      <w:startOverride w:val="1"/>
    </w:lvlOverride>
  </w:num>
  <w:num w:numId="92">
    <w:abstractNumId w:val="64"/>
    <w:lvlOverride w:ilvl="0">
      <w:startOverride w:val="1"/>
    </w:lvlOverride>
  </w:num>
  <w:num w:numId="93">
    <w:abstractNumId w:val="64"/>
    <w:lvlOverride w:ilvl="0">
      <w:startOverride w:val="1"/>
    </w:lvlOverride>
  </w:num>
  <w:num w:numId="94">
    <w:abstractNumId w:val="64"/>
    <w:lvlOverride w:ilvl="0">
      <w:startOverride w:val="1"/>
    </w:lvlOverride>
  </w:num>
  <w:num w:numId="95">
    <w:abstractNumId w:val="64"/>
    <w:lvlOverride w:ilvl="0">
      <w:startOverride w:val="1"/>
    </w:lvlOverride>
  </w:num>
  <w:num w:numId="96">
    <w:abstractNumId w:val="64"/>
    <w:lvlOverride w:ilvl="0">
      <w:startOverride w:val="1"/>
    </w:lvlOverride>
  </w:num>
  <w:num w:numId="97">
    <w:abstractNumId w:val="64"/>
    <w:lvlOverride w:ilvl="0">
      <w:startOverride w:val="1"/>
    </w:lvlOverride>
  </w:num>
  <w:num w:numId="98">
    <w:abstractNumId w:val="64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2"/>
  </w:num>
  <w:num w:numId="103">
    <w:abstractNumId w:val="2"/>
  </w:num>
  <w:num w:numId="104">
    <w:abstractNumId w:val="31"/>
  </w:num>
  <w:num w:numId="105">
    <w:abstractNumId w:val="28"/>
  </w:num>
  <w:num w:numId="106">
    <w:abstractNumId w:val="19"/>
  </w:num>
  <w:num w:numId="107">
    <w:abstractNumId w:val="38"/>
  </w:num>
  <w:num w:numId="108">
    <w:abstractNumId w:val="58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30"/>
  </w:num>
  <w:num w:numId="111">
    <w:abstractNumId w:val="20"/>
  </w:num>
  <w:num w:numId="112">
    <w:abstractNumId w:val="52"/>
  </w:num>
  <w:num w:numId="113">
    <w:abstractNumId w:val="77"/>
  </w:num>
  <w:num w:numId="114">
    <w:abstractNumId w:val="2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fr-BE" w:vendorID="64" w:dllVersion="6" w:nlCheck="1" w:checkStyle="0"/>
  <w:activeWritingStyle w:appName="MSWord" w:lang="en-GB" w:vendorID="64" w:dllVersion="131078" w:nlCheck="1" w:checkStyle="0"/>
  <w:activeWritingStyle w:appName="MSWord" w:lang="fr-B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1169"/>
    <w:rsid w:val="00015347"/>
    <w:rsid w:val="0001608A"/>
    <w:rsid w:val="00020A5B"/>
    <w:rsid w:val="00025D04"/>
    <w:rsid w:val="00030A2D"/>
    <w:rsid w:val="00031E63"/>
    <w:rsid w:val="00044C06"/>
    <w:rsid w:val="000502DF"/>
    <w:rsid w:val="00055A26"/>
    <w:rsid w:val="000578F3"/>
    <w:rsid w:val="00057B00"/>
    <w:rsid w:val="00060C1E"/>
    <w:rsid w:val="000632A2"/>
    <w:rsid w:val="00063B37"/>
    <w:rsid w:val="00065189"/>
    <w:rsid w:val="0007300A"/>
    <w:rsid w:val="0008273A"/>
    <w:rsid w:val="00094DF3"/>
    <w:rsid w:val="000A6A0E"/>
    <w:rsid w:val="000B190D"/>
    <w:rsid w:val="000C0C20"/>
    <w:rsid w:val="000C549B"/>
    <w:rsid w:val="000C6752"/>
    <w:rsid w:val="000C7952"/>
    <w:rsid w:val="000D13E7"/>
    <w:rsid w:val="000D5958"/>
    <w:rsid w:val="000D7C74"/>
    <w:rsid w:val="000E0648"/>
    <w:rsid w:val="000E249D"/>
    <w:rsid w:val="000E537A"/>
    <w:rsid w:val="000F3174"/>
    <w:rsid w:val="000F39C3"/>
    <w:rsid w:val="001050EE"/>
    <w:rsid w:val="001059D1"/>
    <w:rsid w:val="00106839"/>
    <w:rsid w:val="00107540"/>
    <w:rsid w:val="00111A38"/>
    <w:rsid w:val="00111B7A"/>
    <w:rsid w:val="00114F35"/>
    <w:rsid w:val="0014226A"/>
    <w:rsid w:val="00147DFB"/>
    <w:rsid w:val="0017313B"/>
    <w:rsid w:val="00173310"/>
    <w:rsid w:val="00196F72"/>
    <w:rsid w:val="001978EF"/>
    <w:rsid w:val="001A4E4A"/>
    <w:rsid w:val="001B31E6"/>
    <w:rsid w:val="001B7C07"/>
    <w:rsid w:val="001C1D2A"/>
    <w:rsid w:val="001E3673"/>
    <w:rsid w:val="001E440F"/>
    <w:rsid w:val="001E702D"/>
    <w:rsid w:val="001E735A"/>
    <w:rsid w:val="001F1034"/>
    <w:rsid w:val="002021F4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6061C"/>
    <w:rsid w:val="00286A23"/>
    <w:rsid w:val="00290D0E"/>
    <w:rsid w:val="002921E2"/>
    <w:rsid w:val="0029441A"/>
    <w:rsid w:val="00294671"/>
    <w:rsid w:val="00295092"/>
    <w:rsid w:val="002B13F4"/>
    <w:rsid w:val="002D0A12"/>
    <w:rsid w:val="002D0B03"/>
    <w:rsid w:val="002D294D"/>
    <w:rsid w:val="002D75A2"/>
    <w:rsid w:val="002E200A"/>
    <w:rsid w:val="002F0C4E"/>
    <w:rsid w:val="002F6D2E"/>
    <w:rsid w:val="00301DE9"/>
    <w:rsid w:val="00305CB1"/>
    <w:rsid w:val="003111D9"/>
    <w:rsid w:val="00311D2D"/>
    <w:rsid w:val="00312D2D"/>
    <w:rsid w:val="003308BB"/>
    <w:rsid w:val="0033332D"/>
    <w:rsid w:val="0034034D"/>
    <w:rsid w:val="0034613B"/>
    <w:rsid w:val="00346E32"/>
    <w:rsid w:val="003521FE"/>
    <w:rsid w:val="00356B1D"/>
    <w:rsid w:val="00362638"/>
    <w:rsid w:val="00363B97"/>
    <w:rsid w:val="003721D9"/>
    <w:rsid w:val="00382FE0"/>
    <w:rsid w:val="00386E36"/>
    <w:rsid w:val="00392541"/>
    <w:rsid w:val="003A2536"/>
    <w:rsid w:val="003A358D"/>
    <w:rsid w:val="003B7759"/>
    <w:rsid w:val="003C06D1"/>
    <w:rsid w:val="003C07AB"/>
    <w:rsid w:val="003C112D"/>
    <w:rsid w:val="003C1679"/>
    <w:rsid w:val="003C2000"/>
    <w:rsid w:val="003C31D2"/>
    <w:rsid w:val="003C60D0"/>
    <w:rsid w:val="003D0290"/>
    <w:rsid w:val="003D2B40"/>
    <w:rsid w:val="003D3100"/>
    <w:rsid w:val="003D436F"/>
    <w:rsid w:val="003D795D"/>
    <w:rsid w:val="003E596D"/>
    <w:rsid w:val="003F005A"/>
    <w:rsid w:val="00401ADE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47531"/>
    <w:rsid w:val="004514CD"/>
    <w:rsid w:val="004543B0"/>
    <w:rsid w:val="0045635E"/>
    <w:rsid w:val="00462214"/>
    <w:rsid w:val="00465174"/>
    <w:rsid w:val="00465963"/>
    <w:rsid w:val="004670EF"/>
    <w:rsid w:val="004677C7"/>
    <w:rsid w:val="00467AEE"/>
    <w:rsid w:val="004715EC"/>
    <w:rsid w:val="004750B6"/>
    <w:rsid w:val="004805F2"/>
    <w:rsid w:val="00482B2D"/>
    <w:rsid w:val="004842DD"/>
    <w:rsid w:val="0049139F"/>
    <w:rsid w:val="00494A0D"/>
    <w:rsid w:val="004A6915"/>
    <w:rsid w:val="004B33AB"/>
    <w:rsid w:val="004B7E06"/>
    <w:rsid w:val="004C192E"/>
    <w:rsid w:val="004D61E0"/>
    <w:rsid w:val="004D6FB2"/>
    <w:rsid w:val="004D7D35"/>
    <w:rsid w:val="004E52DB"/>
    <w:rsid w:val="004F3026"/>
    <w:rsid w:val="004F7629"/>
    <w:rsid w:val="00504EED"/>
    <w:rsid w:val="0051365E"/>
    <w:rsid w:val="00527193"/>
    <w:rsid w:val="005271DB"/>
    <w:rsid w:val="005346CE"/>
    <w:rsid w:val="005353C0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48FF"/>
    <w:rsid w:val="005678C2"/>
    <w:rsid w:val="0057272D"/>
    <w:rsid w:val="00574350"/>
    <w:rsid w:val="0057733F"/>
    <w:rsid w:val="0057760F"/>
    <w:rsid w:val="00582940"/>
    <w:rsid w:val="0058307D"/>
    <w:rsid w:val="00583671"/>
    <w:rsid w:val="00586A41"/>
    <w:rsid w:val="00591722"/>
    <w:rsid w:val="0059495E"/>
    <w:rsid w:val="0059510B"/>
    <w:rsid w:val="00596E41"/>
    <w:rsid w:val="005A3B22"/>
    <w:rsid w:val="005B5F79"/>
    <w:rsid w:val="005B707C"/>
    <w:rsid w:val="005C14D2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36B1D"/>
    <w:rsid w:val="00637AA6"/>
    <w:rsid w:val="00641155"/>
    <w:rsid w:val="0065276A"/>
    <w:rsid w:val="006610EB"/>
    <w:rsid w:val="00664730"/>
    <w:rsid w:val="00670009"/>
    <w:rsid w:val="00674750"/>
    <w:rsid w:val="0068098D"/>
    <w:rsid w:val="0068234B"/>
    <w:rsid w:val="00684EBF"/>
    <w:rsid w:val="006872CB"/>
    <w:rsid w:val="006904C1"/>
    <w:rsid w:val="006904C5"/>
    <w:rsid w:val="006934C9"/>
    <w:rsid w:val="00694346"/>
    <w:rsid w:val="006967AB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31D8D"/>
    <w:rsid w:val="00732CF6"/>
    <w:rsid w:val="00740350"/>
    <w:rsid w:val="00741C18"/>
    <w:rsid w:val="00744079"/>
    <w:rsid w:val="00746BFC"/>
    <w:rsid w:val="00750718"/>
    <w:rsid w:val="00752C96"/>
    <w:rsid w:val="00756C80"/>
    <w:rsid w:val="00780E05"/>
    <w:rsid w:val="00785513"/>
    <w:rsid w:val="00797B52"/>
    <w:rsid w:val="007A1074"/>
    <w:rsid w:val="007A1685"/>
    <w:rsid w:val="007A5020"/>
    <w:rsid w:val="007B00C5"/>
    <w:rsid w:val="007B1996"/>
    <w:rsid w:val="007C1642"/>
    <w:rsid w:val="007D00FF"/>
    <w:rsid w:val="007D5114"/>
    <w:rsid w:val="007D6359"/>
    <w:rsid w:val="007D6CD0"/>
    <w:rsid w:val="007D732B"/>
    <w:rsid w:val="007E33CF"/>
    <w:rsid w:val="007E34D8"/>
    <w:rsid w:val="007E3FCC"/>
    <w:rsid w:val="007F037F"/>
    <w:rsid w:val="007F1907"/>
    <w:rsid w:val="007F26B5"/>
    <w:rsid w:val="007F6889"/>
    <w:rsid w:val="00801551"/>
    <w:rsid w:val="0080253E"/>
    <w:rsid w:val="008029EA"/>
    <w:rsid w:val="00817365"/>
    <w:rsid w:val="00822BE8"/>
    <w:rsid w:val="00847A73"/>
    <w:rsid w:val="008555A1"/>
    <w:rsid w:val="00857577"/>
    <w:rsid w:val="0085796F"/>
    <w:rsid w:val="008626D5"/>
    <w:rsid w:val="00866754"/>
    <w:rsid w:val="0086700B"/>
    <w:rsid w:val="0087113B"/>
    <w:rsid w:val="0087152F"/>
    <w:rsid w:val="00880541"/>
    <w:rsid w:val="008824C1"/>
    <w:rsid w:val="0088261A"/>
    <w:rsid w:val="00894F13"/>
    <w:rsid w:val="008A24D8"/>
    <w:rsid w:val="008A27FD"/>
    <w:rsid w:val="008A3E96"/>
    <w:rsid w:val="008B2A73"/>
    <w:rsid w:val="008B623E"/>
    <w:rsid w:val="008B7FF3"/>
    <w:rsid w:val="008C3268"/>
    <w:rsid w:val="008C3721"/>
    <w:rsid w:val="008D22A0"/>
    <w:rsid w:val="008E128B"/>
    <w:rsid w:val="008E4B88"/>
    <w:rsid w:val="008E7B76"/>
    <w:rsid w:val="008F0486"/>
    <w:rsid w:val="008F168A"/>
    <w:rsid w:val="008F4E9F"/>
    <w:rsid w:val="008F5DE9"/>
    <w:rsid w:val="00900E37"/>
    <w:rsid w:val="00902E86"/>
    <w:rsid w:val="00903900"/>
    <w:rsid w:val="00906B3C"/>
    <w:rsid w:val="00910313"/>
    <w:rsid w:val="00911810"/>
    <w:rsid w:val="009147A6"/>
    <w:rsid w:val="00915404"/>
    <w:rsid w:val="009154A6"/>
    <w:rsid w:val="009159C2"/>
    <w:rsid w:val="00917094"/>
    <w:rsid w:val="009170D9"/>
    <w:rsid w:val="00923111"/>
    <w:rsid w:val="0092758C"/>
    <w:rsid w:val="00940313"/>
    <w:rsid w:val="009455FD"/>
    <w:rsid w:val="0094728C"/>
    <w:rsid w:val="009639E9"/>
    <w:rsid w:val="0096475A"/>
    <w:rsid w:val="00966028"/>
    <w:rsid w:val="009706F3"/>
    <w:rsid w:val="00974535"/>
    <w:rsid w:val="00980BB8"/>
    <w:rsid w:val="00984C48"/>
    <w:rsid w:val="00990012"/>
    <w:rsid w:val="009B2EFD"/>
    <w:rsid w:val="009B3EE6"/>
    <w:rsid w:val="009B571E"/>
    <w:rsid w:val="009D1893"/>
    <w:rsid w:val="009D4272"/>
    <w:rsid w:val="009D684F"/>
    <w:rsid w:val="009E1E02"/>
    <w:rsid w:val="009E1F76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33C3"/>
    <w:rsid w:val="00A3305C"/>
    <w:rsid w:val="00A5429D"/>
    <w:rsid w:val="00A64D69"/>
    <w:rsid w:val="00A75260"/>
    <w:rsid w:val="00A77ECC"/>
    <w:rsid w:val="00A81065"/>
    <w:rsid w:val="00A8166C"/>
    <w:rsid w:val="00AA1F74"/>
    <w:rsid w:val="00AA515C"/>
    <w:rsid w:val="00AC5EC2"/>
    <w:rsid w:val="00AD18BD"/>
    <w:rsid w:val="00AD2105"/>
    <w:rsid w:val="00AE38F8"/>
    <w:rsid w:val="00AE4BF8"/>
    <w:rsid w:val="00AF0195"/>
    <w:rsid w:val="00B078C7"/>
    <w:rsid w:val="00B110FD"/>
    <w:rsid w:val="00B11FAE"/>
    <w:rsid w:val="00B150F8"/>
    <w:rsid w:val="00B43392"/>
    <w:rsid w:val="00B460D5"/>
    <w:rsid w:val="00B52E82"/>
    <w:rsid w:val="00B5758A"/>
    <w:rsid w:val="00B67B6F"/>
    <w:rsid w:val="00B72739"/>
    <w:rsid w:val="00B73895"/>
    <w:rsid w:val="00B7615B"/>
    <w:rsid w:val="00B849B8"/>
    <w:rsid w:val="00B85DA8"/>
    <w:rsid w:val="00B92E4B"/>
    <w:rsid w:val="00B93A84"/>
    <w:rsid w:val="00B97782"/>
    <w:rsid w:val="00BA6B6D"/>
    <w:rsid w:val="00BB0EFF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55F88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E6B2D"/>
    <w:rsid w:val="00CF24DE"/>
    <w:rsid w:val="00CF3F1F"/>
    <w:rsid w:val="00CF7557"/>
    <w:rsid w:val="00D01BFE"/>
    <w:rsid w:val="00D0622A"/>
    <w:rsid w:val="00D06459"/>
    <w:rsid w:val="00D12BF3"/>
    <w:rsid w:val="00D26CB7"/>
    <w:rsid w:val="00D3197A"/>
    <w:rsid w:val="00D364B4"/>
    <w:rsid w:val="00D45870"/>
    <w:rsid w:val="00D57736"/>
    <w:rsid w:val="00D60BA1"/>
    <w:rsid w:val="00D61604"/>
    <w:rsid w:val="00D63EA6"/>
    <w:rsid w:val="00D773E6"/>
    <w:rsid w:val="00D907F8"/>
    <w:rsid w:val="00D9227E"/>
    <w:rsid w:val="00D922B6"/>
    <w:rsid w:val="00D943D4"/>
    <w:rsid w:val="00DA2348"/>
    <w:rsid w:val="00DA616A"/>
    <w:rsid w:val="00DB2F80"/>
    <w:rsid w:val="00DB51CA"/>
    <w:rsid w:val="00DB571C"/>
    <w:rsid w:val="00DB787F"/>
    <w:rsid w:val="00DB7E68"/>
    <w:rsid w:val="00DC1AF8"/>
    <w:rsid w:val="00DC3EAE"/>
    <w:rsid w:val="00DD3C42"/>
    <w:rsid w:val="00DD74D3"/>
    <w:rsid w:val="00DE0B72"/>
    <w:rsid w:val="00DE11D4"/>
    <w:rsid w:val="00DF3894"/>
    <w:rsid w:val="00DF4416"/>
    <w:rsid w:val="00DF48F8"/>
    <w:rsid w:val="00DF5742"/>
    <w:rsid w:val="00E01657"/>
    <w:rsid w:val="00E06F05"/>
    <w:rsid w:val="00E1154E"/>
    <w:rsid w:val="00E12E18"/>
    <w:rsid w:val="00E142EC"/>
    <w:rsid w:val="00E246FA"/>
    <w:rsid w:val="00E24C7B"/>
    <w:rsid w:val="00E25768"/>
    <w:rsid w:val="00E40327"/>
    <w:rsid w:val="00E47439"/>
    <w:rsid w:val="00E54183"/>
    <w:rsid w:val="00E61684"/>
    <w:rsid w:val="00E63E2D"/>
    <w:rsid w:val="00E725FE"/>
    <w:rsid w:val="00E72F15"/>
    <w:rsid w:val="00E75A03"/>
    <w:rsid w:val="00E76613"/>
    <w:rsid w:val="00E76CEA"/>
    <w:rsid w:val="00E83DE4"/>
    <w:rsid w:val="00E95D40"/>
    <w:rsid w:val="00EB5D04"/>
    <w:rsid w:val="00EB70F1"/>
    <w:rsid w:val="00EC0A31"/>
    <w:rsid w:val="00EC2BBE"/>
    <w:rsid w:val="00EC472D"/>
    <w:rsid w:val="00EC5861"/>
    <w:rsid w:val="00ED1626"/>
    <w:rsid w:val="00ED3D74"/>
    <w:rsid w:val="00ED7BD7"/>
    <w:rsid w:val="00EE1B77"/>
    <w:rsid w:val="00EE24B3"/>
    <w:rsid w:val="00EE3905"/>
    <w:rsid w:val="00EE73C2"/>
    <w:rsid w:val="00EF3809"/>
    <w:rsid w:val="00EF4FC3"/>
    <w:rsid w:val="00F02774"/>
    <w:rsid w:val="00F04815"/>
    <w:rsid w:val="00F04CE7"/>
    <w:rsid w:val="00F062A3"/>
    <w:rsid w:val="00F13755"/>
    <w:rsid w:val="00F23EA8"/>
    <w:rsid w:val="00F25C13"/>
    <w:rsid w:val="00F30546"/>
    <w:rsid w:val="00F54C76"/>
    <w:rsid w:val="00F70558"/>
    <w:rsid w:val="00F709B6"/>
    <w:rsid w:val="00F81477"/>
    <w:rsid w:val="00F8386F"/>
    <w:rsid w:val="00F85039"/>
    <w:rsid w:val="00F8572E"/>
    <w:rsid w:val="00F85D5B"/>
    <w:rsid w:val="00F866AA"/>
    <w:rsid w:val="00F9163A"/>
    <w:rsid w:val="00F96B09"/>
    <w:rsid w:val="00FA09A8"/>
    <w:rsid w:val="00FA10D2"/>
    <w:rsid w:val="00FA4CF7"/>
    <w:rsid w:val="00FB1539"/>
    <w:rsid w:val="00FC0E6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366D63"/>
  <w15:chartTrackingRefBased/>
  <w15:docId w15:val="{880712A5-A40B-444D-837C-33A125F7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59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3B7759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F0C4E"/>
    <w:rPr>
      <w:rFonts w:ascii="Calibri" w:eastAsia="Calibri" w:hAnsi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B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578F3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ListNumber">
    <w:name w:val="List Number"/>
    <w:basedOn w:val="Normal"/>
    <w:rsid w:val="000F3174"/>
    <w:pPr>
      <w:numPr>
        <w:numId w:val="114"/>
      </w:numPr>
      <w:spacing w:after="240"/>
      <w:jc w:val="both"/>
    </w:pPr>
    <w:rPr>
      <w:snapToGrid/>
    </w:rPr>
  </w:style>
  <w:style w:type="paragraph" w:customStyle="1" w:styleId="ListNumberLevel2">
    <w:name w:val="List Number (Level 2)"/>
    <w:basedOn w:val="Normal"/>
    <w:rsid w:val="000F3174"/>
    <w:pPr>
      <w:numPr>
        <w:ilvl w:val="1"/>
        <w:numId w:val="114"/>
      </w:numPr>
      <w:spacing w:after="240"/>
      <w:jc w:val="both"/>
    </w:pPr>
    <w:rPr>
      <w:snapToGrid/>
    </w:rPr>
  </w:style>
  <w:style w:type="paragraph" w:customStyle="1" w:styleId="ListNumberLevel3">
    <w:name w:val="List Number (Level 3)"/>
    <w:basedOn w:val="Normal"/>
    <w:rsid w:val="000F3174"/>
    <w:pPr>
      <w:numPr>
        <w:ilvl w:val="2"/>
        <w:numId w:val="114"/>
      </w:numPr>
      <w:spacing w:after="240"/>
      <w:jc w:val="both"/>
    </w:pPr>
    <w:rPr>
      <w:snapToGrid/>
    </w:rPr>
  </w:style>
  <w:style w:type="paragraph" w:customStyle="1" w:styleId="ListNumberLevel4">
    <w:name w:val="List Number (Level 4)"/>
    <w:basedOn w:val="Normal"/>
    <w:rsid w:val="000F3174"/>
    <w:pPr>
      <w:numPr>
        <w:ilvl w:val="3"/>
        <w:numId w:val="114"/>
      </w:numPr>
      <w:spacing w:after="240"/>
      <w:jc w:val="both"/>
    </w:pPr>
    <w:rPr>
      <w:snapToGrid/>
    </w:rPr>
  </w:style>
  <w:style w:type="character" w:customStyle="1" w:styleId="TitleChar">
    <w:name w:val="Title Char"/>
    <w:basedOn w:val="DefaultParagraphFont"/>
    <w:link w:val="Title"/>
    <w:rsid w:val="000D5958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26FF-E377-46C0-BDCC-8FCD4886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810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20</cp:revision>
  <cp:lastPrinted>2015-01-23T10:55:00Z</cp:lastPrinted>
  <dcterms:created xsi:type="dcterms:W3CDTF">2020-12-14T14:38:00Z</dcterms:created>
  <dcterms:modified xsi:type="dcterms:W3CDTF">2022-03-03T10:36:00Z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