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permStart w:id="954692840" w:edGrp="everyone"/>
      <w:permEnd w:id="954692840"/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VOLUME 4.2</w:t>
      </w: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FINANCIAL OFFER TEMPLATES</w:t>
      </w: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  <w:u w:val="single"/>
        </w:rPr>
      </w:pPr>
      <w:r w:rsidRPr="00E725FE">
        <w:rPr>
          <w:b/>
          <w:color w:val="000000"/>
          <w:sz w:val="22"/>
          <w:szCs w:val="22"/>
          <w:u w:val="single"/>
        </w:rPr>
        <w:t>LUMP SUM CONTRACTS</w:t>
      </w: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102AF9" w:rsidRDefault="00102AF9" w:rsidP="00F9163A">
      <w:pPr>
        <w:jc w:val="center"/>
        <w:rPr>
          <w:b/>
          <w:color w:val="000000"/>
          <w:sz w:val="22"/>
          <w:szCs w:val="22"/>
          <w:u w:val="single"/>
        </w:rPr>
      </w:pPr>
      <w:r w:rsidRPr="00102AF9">
        <w:rPr>
          <w:b/>
          <w:color w:val="000000"/>
          <w:sz w:val="22"/>
          <w:szCs w:val="22"/>
          <w:u w:val="single"/>
        </w:rPr>
        <w:t>Content</w:t>
      </w: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4.2.1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Introduction</w:t>
      </w: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4.2.2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</w:t>
      </w:r>
      <w:r w:rsidR="0068098D">
        <w:rPr>
          <w:b/>
          <w:color w:val="000000"/>
          <w:sz w:val="22"/>
          <w:szCs w:val="22"/>
        </w:rPr>
        <w:t>Summary</w:t>
      </w: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4.2.3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Breakdown of the </w:t>
      </w:r>
      <w:r w:rsidR="00F841F4">
        <w:rPr>
          <w:b/>
          <w:color w:val="000000"/>
          <w:sz w:val="22"/>
          <w:szCs w:val="22"/>
        </w:rPr>
        <w:t>l</w:t>
      </w:r>
      <w:r w:rsidRPr="00E725FE">
        <w:rPr>
          <w:b/>
          <w:color w:val="000000"/>
          <w:sz w:val="22"/>
          <w:szCs w:val="22"/>
        </w:rPr>
        <w:t xml:space="preserve">ump-sum </w:t>
      </w:r>
      <w:r w:rsidR="00F841F4">
        <w:rPr>
          <w:b/>
          <w:color w:val="000000"/>
          <w:sz w:val="22"/>
          <w:szCs w:val="22"/>
        </w:rPr>
        <w:t>p</w:t>
      </w:r>
      <w:r w:rsidRPr="00E725FE">
        <w:rPr>
          <w:b/>
          <w:color w:val="000000"/>
          <w:sz w:val="22"/>
          <w:szCs w:val="22"/>
        </w:rPr>
        <w:t>rice</w:t>
      </w: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4.2.4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Da</w:t>
      </w:r>
      <w:r w:rsidR="000E537A">
        <w:rPr>
          <w:b/>
          <w:color w:val="000000"/>
          <w:sz w:val="22"/>
          <w:szCs w:val="22"/>
        </w:rPr>
        <w:t>il</w:t>
      </w:r>
      <w:r w:rsidRPr="00E725FE">
        <w:rPr>
          <w:b/>
          <w:color w:val="000000"/>
          <w:sz w:val="22"/>
          <w:szCs w:val="22"/>
        </w:rPr>
        <w:t>y</w:t>
      </w:r>
      <w:r w:rsidR="000E537A">
        <w:rPr>
          <w:b/>
          <w:color w:val="000000"/>
          <w:sz w:val="22"/>
          <w:szCs w:val="22"/>
        </w:rPr>
        <w:t xml:space="preserve"> </w:t>
      </w:r>
      <w:r w:rsidRPr="00E725FE">
        <w:rPr>
          <w:b/>
          <w:color w:val="000000"/>
          <w:sz w:val="22"/>
          <w:szCs w:val="22"/>
        </w:rPr>
        <w:t xml:space="preserve">work </w:t>
      </w:r>
      <w:r w:rsidR="00F841F4">
        <w:rPr>
          <w:b/>
          <w:color w:val="000000"/>
          <w:sz w:val="22"/>
          <w:szCs w:val="22"/>
        </w:rPr>
        <w:t>s</w:t>
      </w:r>
      <w:r w:rsidRPr="00E725FE">
        <w:rPr>
          <w:b/>
          <w:color w:val="000000"/>
          <w:sz w:val="22"/>
          <w:szCs w:val="22"/>
        </w:rPr>
        <w:t>chedule</w:t>
      </w: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4.2.5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Detailed </w:t>
      </w:r>
      <w:r w:rsidR="00F841F4">
        <w:rPr>
          <w:b/>
          <w:color w:val="000000"/>
          <w:sz w:val="22"/>
          <w:szCs w:val="22"/>
        </w:rPr>
        <w:t>b</w:t>
      </w:r>
      <w:r w:rsidRPr="00E725FE">
        <w:rPr>
          <w:b/>
          <w:color w:val="000000"/>
          <w:sz w:val="22"/>
          <w:szCs w:val="22"/>
        </w:rPr>
        <w:t xml:space="preserve">reakdown of </w:t>
      </w:r>
      <w:r w:rsidR="00F841F4">
        <w:rPr>
          <w:b/>
          <w:color w:val="000000"/>
          <w:sz w:val="22"/>
          <w:szCs w:val="22"/>
        </w:rPr>
        <w:t>p</w:t>
      </w:r>
      <w:r w:rsidRPr="00E725FE">
        <w:rPr>
          <w:b/>
          <w:color w:val="000000"/>
          <w:sz w:val="22"/>
          <w:szCs w:val="22"/>
        </w:rPr>
        <w:t>rices</w:t>
      </w:r>
    </w:p>
    <w:p w:rsidR="00F9163A" w:rsidRPr="00E725FE" w:rsidRDefault="00F9163A" w:rsidP="00F9163A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E725FE">
        <w:rPr>
          <w:b/>
          <w:color w:val="000000"/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4.2.1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INTRODUCTION</w:t>
      </w:r>
    </w:p>
    <w:p w:rsidR="00F9163A" w:rsidRPr="00E725FE" w:rsidRDefault="00F9163A" w:rsidP="00F9163A">
      <w:pPr>
        <w:tabs>
          <w:tab w:val="left" w:pos="3969"/>
        </w:tabs>
        <w:jc w:val="center"/>
        <w:rPr>
          <w:sz w:val="22"/>
          <w:szCs w:val="22"/>
        </w:rPr>
      </w:pPr>
    </w:p>
    <w:p w:rsidR="00F9163A" w:rsidRPr="00102AF9" w:rsidRDefault="00F9163A" w:rsidP="00F9163A">
      <w:pPr>
        <w:rPr>
          <w:b/>
        </w:rPr>
      </w:pPr>
      <w:r w:rsidRPr="00102AF9">
        <w:rPr>
          <w:b/>
        </w:rPr>
        <w:t xml:space="preserve">1. </w:t>
      </w:r>
      <w:r w:rsidRPr="00102AF9">
        <w:rPr>
          <w:b/>
        </w:rPr>
        <w:tab/>
        <w:t>General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1.1</w:t>
      </w:r>
      <w:r w:rsidRPr="00E725FE">
        <w:rPr>
          <w:sz w:val="22"/>
          <w:szCs w:val="22"/>
        </w:rPr>
        <w:tab/>
        <w:t xml:space="preserve">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>rice (</w:t>
      </w:r>
      <w:r w:rsidRPr="00E725FE">
        <w:rPr>
          <w:sz w:val="22"/>
          <w:szCs w:val="22"/>
          <w:u w:val="single"/>
        </w:rPr>
        <w:t>Volume 4.2.3</w:t>
      </w:r>
      <w:r w:rsidRPr="00E725FE">
        <w:rPr>
          <w:sz w:val="22"/>
          <w:szCs w:val="22"/>
        </w:rPr>
        <w:t>) is the itemised list of prices showing the build-up of the price in a lump</w:t>
      </w:r>
      <w:r w:rsidR="00DB51CA">
        <w:rPr>
          <w:sz w:val="22"/>
          <w:szCs w:val="22"/>
        </w:rPr>
        <w:t>-</w:t>
      </w:r>
      <w:r w:rsidRPr="00E725FE">
        <w:rPr>
          <w:sz w:val="22"/>
          <w:szCs w:val="22"/>
        </w:rPr>
        <w:t xml:space="preserve">sum contract. This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does not derogate in any way to the clause </w:t>
      </w:r>
      <w:r w:rsidR="00DB51CA">
        <w:rPr>
          <w:sz w:val="22"/>
          <w:szCs w:val="22"/>
        </w:rPr>
        <w:t>stating that</w:t>
      </w:r>
      <w:r w:rsidRPr="00E725FE">
        <w:rPr>
          <w:sz w:val="22"/>
          <w:szCs w:val="22"/>
        </w:rPr>
        <w:t>, in a lump-sum contract, the total contract price remains fixed irrespective of the quantit</w:t>
      </w:r>
      <w:r w:rsidR="00DB51CA">
        <w:rPr>
          <w:sz w:val="22"/>
          <w:szCs w:val="22"/>
        </w:rPr>
        <w:t>y</w:t>
      </w:r>
      <w:r w:rsidRPr="00E725FE">
        <w:rPr>
          <w:sz w:val="22"/>
          <w:szCs w:val="22"/>
        </w:rPr>
        <w:t xml:space="preserve"> of work actually carried out.</w:t>
      </w: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amounts due </w:t>
      </w:r>
      <w:r w:rsidR="008F0486">
        <w:rPr>
          <w:sz w:val="22"/>
          <w:szCs w:val="22"/>
        </w:rPr>
        <w:t>will</w:t>
      </w:r>
      <w:r w:rsidRPr="00E725FE">
        <w:rPr>
          <w:sz w:val="22"/>
          <w:szCs w:val="22"/>
        </w:rPr>
        <w:t xml:space="preserve"> be </w:t>
      </w:r>
      <w:r w:rsidR="00DB51CA">
        <w:rPr>
          <w:sz w:val="22"/>
          <w:szCs w:val="22"/>
        </w:rPr>
        <w:t>calculated:</w:t>
      </w:r>
    </w:p>
    <w:p w:rsidR="00F9163A" w:rsidRPr="0074150B" w:rsidRDefault="00407346" w:rsidP="00F9163A">
      <w:pPr>
        <w:ind w:left="720"/>
        <w:jc w:val="both"/>
        <w:rPr>
          <w:sz w:val="22"/>
          <w:szCs w:val="22"/>
          <w:highlight w:val="yellow"/>
        </w:rPr>
      </w:pPr>
      <w:r w:rsidRPr="00407346">
        <w:rPr>
          <w:sz w:val="22"/>
          <w:szCs w:val="22"/>
          <w:highlight w:val="yellow"/>
        </w:rPr>
        <w:t>&lt;</w:t>
      </w:r>
      <w:r w:rsidRPr="009969A1">
        <w:rPr>
          <w:sz w:val="22"/>
          <w:szCs w:val="22"/>
          <w:highlight w:val="yellow"/>
        </w:rPr>
        <w:t>F</w:t>
      </w:r>
      <w:r w:rsidR="00F9163A" w:rsidRPr="009969A1">
        <w:rPr>
          <w:sz w:val="22"/>
          <w:szCs w:val="22"/>
          <w:highlight w:val="yellow"/>
        </w:rPr>
        <w:t>or example:</w:t>
      </w:r>
      <w:r w:rsidR="00F9163A" w:rsidRPr="0074150B">
        <w:rPr>
          <w:sz w:val="22"/>
          <w:szCs w:val="22"/>
          <w:highlight w:val="yellow"/>
        </w:rPr>
        <w:t xml:space="preserve"> through the measurement of the percentage of works carried out in relation to the firm quantities of each item of the </w:t>
      </w:r>
      <w:r w:rsidR="00F841F4">
        <w:rPr>
          <w:sz w:val="22"/>
          <w:szCs w:val="22"/>
          <w:highlight w:val="yellow"/>
        </w:rPr>
        <w:t>b</w:t>
      </w:r>
      <w:r w:rsidR="00F9163A" w:rsidRPr="0074150B">
        <w:rPr>
          <w:sz w:val="22"/>
          <w:szCs w:val="22"/>
          <w:highlight w:val="yellow"/>
        </w:rPr>
        <w:t xml:space="preserve">reakdown of the </w:t>
      </w:r>
      <w:r w:rsidR="00F841F4">
        <w:rPr>
          <w:sz w:val="22"/>
          <w:szCs w:val="22"/>
          <w:highlight w:val="yellow"/>
        </w:rPr>
        <w:t>l</w:t>
      </w:r>
      <w:r w:rsidR="00F9163A" w:rsidRPr="0074150B">
        <w:rPr>
          <w:sz w:val="22"/>
          <w:szCs w:val="22"/>
          <w:highlight w:val="yellow"/>
        </w:rPr>
        <w:t xml:space="preserve">ump-sum </w:t>
      </w:r>
      <w:r w:rsidR="00F841F4">
        <w:rPr>
          <w:sz w:val="22"/>
          <w:szCs w:val="22"/>
          <w:highlight w:val="yellow"/>
        </w:rPr>
        <w:t>p</w:t>
      </w:r>
      <w:r w:rsidR="00F9163A" w:rsidRPr="0074150B">
        <w:rPr>
          <w:sz w:val="22"/>
          <w:szCs w:val="22"/>
          <w:highlight w:val="yellow"/>
        </w:rPr>
        <w:t>rice and by applying that percentage to the lump-sum price of the related item&gt;</w:t>
      </w:r>
    </w:p>
    <w:p w:rsidR="00F9163A" w:rsidRPr="00E725FE" w:rsidRDefault="00407346" w:rsidP="00F9163A">
      <w:pPr>
        <w:ind w:left="720"/>
        <w:jc w:val="both"/>
        <w:rPr>
          <w:sz w:val="22"/>
          <w:szCs w:val="22"/>
        </w:rPr>
      </w:pPr>
      <w:r w:rsidRPr="00407346">
        <w:rPr>
          <w:sz w:val="22"/>
          <w:szCs w:val="22"/>
          <w:highlight w:val="yellow"/>
        </w:rPr>
        <w:t>&lt;F</w:t>
      </w:r>
      <w:r w:rsidR="00F9163A" w:rsidRPr="009969A1">
        <w:rPr>
          <w:sz w:val="22"/>
          <w:szCs w:val="22"/>
          <w:highlight w:val="yellow"/>
        </w:rPr>
        <w:t>or example:</w:t>
      </w:r>
      <w:r w:rsidR="00F9163A" w:rsidRPr="0074150B">
        <w:rPr>
          <w:sz w:val="22"/>
          <w:szCs w:val="22"/>
          <w:highlight w:val="yellow"/>
        </w:rPr>
        <w:t xml:space="preserve"> by the tranches specified in </w:t>
      </w:r>
      <w:r w:rsidR="00473860">
        <w:rPr>
          <w:sz w:val="22"/>
          <w:szCs w:val="22"/>
          <w:highlight w:val="yellow"/>
        </w:rPr>
        <w:t>A</w:t>
      </w:r>
      <w:r w:rsidR="00F9163A" w:rsidRPr="0074150B">
        <w:rPr>
          <w:sz w:val="22"/>
          <w:szCs w:val="22"/>
          <w:highlight w:val="yellow"/>
        </w:rPr>
        <w:t xml:space="preserve">rticle 49(1)(a) of the </w:t>
      </w:r>
      <w:r w:rsidR="00F841F4">
        <w:rPr>
          <w:sz w:val="22"/>
          <w:szCs w:val="22"/>
          <w:highlight w:val="yellow"/>
        </w:rPr>
        <w:t>s</w:t>
      </w:r>
      <w:r w:rsidR="00F9163A" w:rsidRPr="0074150B">
        <w:rPr>
          <w:sz w:val="22"/>
          <w:szCs w:val="22"/>
          <w:highlight w:val="yellow"/>
        </w:rPr>
        <w:t xml:space="preserve">pecial </w:t>
      </w:r>
      <w:r w:rsidR="00F841F4">
        <w:rPr>
          <w:sz w:val="22"/>
          <w:szCs w:val="22"/>
          <w:highlight w:val="yellow"/>
        </w:rPr>
        <w:t>c</w:t>
      </w:r>
      <w:r w:rsidR="00F9163A" w:rsidRPr="0074150B">
        <w:rPr>
          <w:sz w:val="22"/>
          <w:szCs w:val="22"/>
          <w:highlight w:val="yellow"/>
        </w:rPr>
        <w:t>onditions</w:t>
      </w:r>
      <w:r w:rsidRPr="0074150B">
        <w:rPr>
          <w:sz w:val="22"/>
          <w:szCs w:val="22"/>
          <w:highlight w:val="yellow"/>
        </w:rPr>
        <w:t>&gt;</w:t>
      </w:r>
      <w:r w:rsidR="00F9163A" w:rsidRPr="0074150B">
        <w:rPr>
          <w:sz w:val="22"/>
          <w:szCs w:val="22"/>
          <w:highlight w:val="yellow"/>
        </w:rPr>
        <w:t>.</w:t>
      </w: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1.2</w:t>
      </w:r>
      <w:r w:rsidRPr="00E725FE">
        <w:rPr>
          <w:sz w:val="22"/>
          <w:szCs w:val="22"/>
        </w:rPr>
        <w:tab/>
        <w:t xml:space="preserve">The </w:t>
      </w:r>
      <w:r w:rsidR="00F841F4">
        <w:rPr>
          <w:sz w:val="22"/>
          <w:szCs w:val="22"/>
        </w:rPr>
        <w:t>d</w:t>
      </w:r>
      <w:r w:rsidRPr="00E725FE">
        <w:rPr>
          <w:sz w:val="22"/>
          <w:szCs w:val="22"/>
        </w:rPr>
        <w:t xml:space="preserve">etailed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>rices (</w:t>
      </w:r>
      <w:r w:rsidRPr="00E725FE">
        <w:rPr>
          <w:sz w:val="22"/>
          <w:szCs w:val="22"/>
          <w:u w:val="single"/>
        </w:rPr>
        <w:t>Volume 4.2.5</w:t>
      </w:r>
      <w:r w:rsidRPr="00E725FE">
        <w:rPr>
          <w:sz w:val="22"/>
          <w:szCs w:val="22"/>
        </w:rPr>
        <w:t xml:space="preserve">) is the list which contains the basic costs, net costs and mark-ups, from which each price on 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and on the </w:t>
      </w:r>
      <w:r w:rsidR="00F841F4">
        <w:rPr>
          <w:sz w:val="22"/>
          <w:szCs w:val="22"/>
        </w:rPr>
        <w:t>d</w:t>
      </w:r>
      <w:r w:rsidRPr="00E725FE">
        <w:rPr>
          <w:sz w:val="22"/>
          <w:szCs w:val="22"/>
        </w:rPr>
        <w:t xml:space="preserve">aywork </w:t>
      </w:r>
      <w:r w:rsidR="00F841F4"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chedule results. The </w:t>
      </w:r>
      <w:r w:rsidR="00F841F4">
        <w:rPr>
          <w:sz w:val="22"/>
          <w:szCs w:val="22"/>
        </w:rPr>
        <w:t>d</w:t>
      </w:r>
      <w:r w:rsidRPr="00E725FE">
        <w:rPr>
          <w:sz w:val="22"/>
          <w:szCs w:val="22"/>
        </w:rPr>
        <w:t xml:space="preserve">etailed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rices does not derogate in any way to the clause according to which, in a lump-sum contract, the total contract price remains fixed irrespective of the quantities of work actually carried out. </w:t>
      </w: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F841F4">
        <w:rPr>
          <w:sz w:val="22"/>
          <w:szCs w:val="22"/>
        </w:rPr>
        <w:t>d</w:t>
      </w:r>
      <w:r w:rsidRPr="00E725FE">
        <w:rPr>
          <w:sz w:val="22"/>
          <w:szCs w:val="22"/>
        </w:rPr>
        <w:t xml:space="preserve">etailed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>rices provides the coefficients for appl</w:t>
      </w:r>
      <w:r w:rsidR="006E5990">
        <w:rPr>
          <w:sz w:val="22"/>
          <w:szCs w:val="22"/>
        </w:rPr>
        <w:t>ying</w:t>
      </w:r>
      <w:r w:rsidRPr="00E725FE">
        <w:rPr>
          <w:sz w:val="22"/>
          <w:szCs w:val="22"/>
        </w:rPr>
        <w:t xml:space="preserve"> the price revision formula referred to in </w:t>
      </w:r>
      <w:r w:rsidR="006E5990"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rticle 48.2 of the </w:t>
      </w:r>
      <w:r w:rsidR="00F841F4"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pecial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onditions and can provide the basis for valuation of additional work ordered referred to in </w:t>
      </w:r>
      <w:r w:rsidR="006E5990"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rticle 37.5 of the </w:t>
      </w:r>
      <w:r w:rsidR="00F841F4">
        <w:rPr>
          <w:sz w:val="22"/>
          <w:szCs w:val="22"/>
        </w:rPr>
        <w:t>g</w:t>
      </w:r>
      <w:r w:rsidRPr="00E725FE">
        <w:rPr>
          <w:sz w:val="22"/>
          <w:szCs w:val="22"/>
        </w:rPr>
        <w:t xml:space="preserve">eneral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>onditions.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1.3</w:t>
      </w:r>
      <w:r w:rsidRPr="00E725FE">
        <w:rPr>
          <w:sz w:val="22"/>
          <w:szCs w:val="22"/>
        </w:rPr>
        <w:tab/>
        <w:t>Provisional sums for use when works are to be executed on a daywork basis (</w:t>
      </w:r>
      <w:r w:rsidRPr="00E725FE">
        <w:rPr>
          <w:sz w:val="22"/>
          <w:szCs w:val="22"/>
          <w:u w:val="single"/>
        </w:rPr>
        <w:t>Volume 4.2.4</w:t>
      </w:r>
      <w:r w:rsidRPr="00E725FE">
        <w:rPr>
          <w:sz w:val="22"/>
          <w:szCs w:val="22"/>
        </w:rPr>
        <w:t xml:space="preserve">) can only be executed by administrative order of the </w:t>
      </w:r>
      <w:r w:rsidR="00F841F4">
        <w:rPr>
          <w:sz w:val="22"/>
          <w:szCs w:val="22"/>
        </w:rPr>
        <w:t>s</w:t>
      </w:r>
      <w:r w:rsidRPr="00E725FE">
        <w:rPr>
          <w:sz w:val="22"/>
          <w:szCs w:val="22"/>
        </w:rPr>
        <w:t>upervisor</w:t>
      </w:r>
      <w:r w:rsidR="006E5990">
        <w:rPr>
          <w:sz w:val="22"/>
          <w:szCs w:val="22"/>
        </w:rPr>
        <w:t>,</w:t>
      </w:r>
      <w:r w:rsidRPr="00E725FE">
        <w:rPr>
          <w:sz w:val="22"/>
          <w:szCs w:val="22"/>
        </w:rPr>
        <w:t xml:space="preserve"> in accordance with the terms of the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:rsidR="00F9163A" w:rsidRPr="00E725FE" w:rsidRDefault="00F9163A" w:rsidP="00F9163A">
      <w:pPr>
        <w:rPr>
          <w:sz w:val="22"/>
          <w:szCs w:val="22"/>
        </w:rPr>
      </w:pPr>
    </w:p>
    <w:p w:rsidR="00F9163A" w:rsidRPr="00102AF9" w:rsidRDefault="00F9163A" w:rsidP="00F9163A">
      <w:pPr>
        <w:rPr>
          <w:b/>
        </w:rPr>
      </w:pPr>
      <w:r w:rsidRPr="00102AF9">
        <w:rPr>
          <w:b/>
        </w:rPr>
        <w:t>2.</w:t>
      </w:r>
      <w:r w:rsidRPr="00102AF9">
        <w:rPr>
          <w:b/>
        </w:rPr>
        <w:tab/>
        <w:t xml:space="preserve">Specific </w:t>
      </w:r>
      <w:r w:rsidR="006E5990" w:rsidRPr="00102AF9">
        <w:rPr>
          <w:b/>
        </w:rPr>
        <w:t>t</w:t>
      </w:r>
      <w:r w:rsidRPr="00102AF9">
        <w:rPr>
          <w:b/>
        </w:rPr>
        <w:t>o Volumes 4.2.2, 4.2.3 and 4.2.4</w:t>
      </w:r>
    </w:p>
    <w:p w:rsidR="00F9163A" w:rsidRPr="00E725FE" w:rsidRDefault="00F9163A" w:rsidP="00F9163A">
      <w:pPr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2.1</w:t>
      </w:r>
      <w:r w:rsidRPr="00E725FE">
        <w:rPr>
          <w:sz w:val="22"/>
          <w:szCs w:val="22"/>
        </w:rPr>
        <w:tab/>
        <w:t xml:space="preserve">The item description given in 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in no way limits the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 w:rsidR="00E725FE">
        <w:rPr>
          <w:sz w:val="22"/>
          <w:szCs w:val="22"/>
        </w:rPr>
        <w:t>’</w:t>
      </w:r>
      <w:r w:rsidRPr="00E725FE">
        <w:rPr>
          <w:sz w:val="22"/>
          <w:szCs w:val="22"/>
        </w:rPr>
        <w:t xml:space="preserve">s obligations under the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>ontract to provide all the works described elsewhere.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2.2</w:t>
      </w:r>
      <w:r w:rsidRPr="00E725FE">
        <w:rPr>
          <w:sz w:val="22"/>
          <w:szCs w:val="22"/>
        </w:rPr>
        <w:tab/>
        <w:t xml:space="preserve">The prices of 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include all incidental and contingent expenses and </w:t>
      </w:r>
      <w:r w:rsidR="006E5990">
        <w:rPr>
          <w:sz w:val="22"/>
          <w:szCs w:val="22"/>
        </w:rPr>
        <w:t xml:space="preserve">all </w:t>
      </w:r>
      <w:r w:rsidRPr="00E725FE">
        <w:rPr>
          <w:sz w:val="22"/>
          <w:szCs w:val="22"/>
        </w:rPr>
        <w:t xml:space="preserve">risks necessary to construct, complete and maintain </w:t>
      </w:r>
      <w:r w:rsidR="006E5990">
        <w:rPr>
          <w:sz w:val="22"/>
          <w:szCs w:val="22"/>
        </w:rPr>
        <w:t>all</w:t>
      </w:r>
      <w:r w:rsidRPr="00E725FE">
        <w:rPr>
          <w:sz w:val="22"/>
          <w:szCs w:val="22"/>
        </w:rPr>
        <w:t xml:space="preserve"> works in accordance with the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ontract. Unless separate items are provided in 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rice, prices include all costs involved in the various items of 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>reakdown.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F9163A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2.3</w:t>
      </w:r>
      <w:r w:rsidRPr="00E725FE">
        <w:rPr>
          <w:sz w:val="22"/>
          <w:szCs w:val="22"/>
        </w:rPr>
        <w:tab/>
      </w:r>
      <w:r w:rsidR="00240472">
        <w:rPr>
          <w:sz w:val="22"/>
          <w:szCs w:val="22"/>
        </w:rPr>
        <w:t xml:space="preserve">The </w:t>
      </w:r>
      <w:r w:rsidR="00473860">
        <w:rPr>
          <w:sz w:val="22"/>
          <w:szCs w:val="22"/>
        </w:rPr>
        <w:t>l</w:t>
      </w:r>
      <w:r w:rsidRPr="005415C6">
        <w:rPr>
          <w:sz w:val="22"/>
          <w:szCs w:val="22"/>
        </w:rPr>
        <w:t xml:space="preserve">ump–sum </w:t>
      </w:r>
      <w:r w:rsidR="00F841F4">
        <w:rPr>
          <w:sz w:val="22"/>
          <w:szCs w:val="22"/>
        </w:rPr>
        <w:t>p</w:t>
      </w:r>
      <w:r w:rsidRPr="005415C6">
        <w:rPr>
          <w:sz w:val="22"/>
          <w:szCs w:val="22"/>
        </w:rPr>
        <w:t xml:space="preserve">rice and the prices of the </w:t>
      </w:r>
      <w:r w:rsidR="00F841F4">
        <w:rPr>
          <w:sz w:val="22"/>
          <w:szCs w:val="22"/>
        </w:rPr>
        <w:t>b</w:t>
      </w:r>
      <w:r w:rsidRPr="005415C6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5415C6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5415C6">
        <w:rPr>
          <w:sz w:val="22"/>
          <w:szCs w:val="22"/>
        </w:rPr>
        <w:t xml:space="preserve">rice and of the </w:t>
      </w:r>
      <w:r w:rsidR="00F841F4">
        <w:rPr>
          <w:sz w:val="22"/>
          <w:szCs w:val="22"/>
        </w:rPr>
        <w:t>d</w:t>
      </w:r>
      <w:r w:rsidRPr="005415C6">
        <w:rPr>
          <w:sz w:val="22"/>
          <w:szCs w:val="22"/>
        </w:rPr>
        <w:t xml:space="preserve">aywork </w:t>
      </w:r>
      <w:r w:rsidR="00F841F4">
        <w:rPr>
          <w:sz w:val="22"/>
          <w:szCs w:val="22"/>
        </w:rPr>
        <w:t>s</w:t>
      </w:r>
      <w:r w:rsidRPr="005415C6">
        <w:rPr>
          <w:sz w:val="22"/>
          <w:szCs w:val="22"/>
        </w:rPr>
        <w:t>chedule</w:t>
      </w:r>
      <w:r w:rsidR="00240472">
        <w:rPr>
          <w:sz w:val="22"/>
          <w:szCs w:val="22"/>
        </w:rPr>
        <w:t xml:space="preserve"> are all-inclusive and include any non-exonerated tax or fiscal duty</w:t>
      </w:r>
      <w:r w:rsidRPr="005415C6">
        <w:rPr>
          <w:sz w:val="22"/>
          <w:szCs w:val="22"/>
        </w:rPr>
        <w:t>.</w:t>
      </w:r>
    </w:p>
    <w:p w:rsidR="00F70A12" w:rsidRDefault="00F70A12" w:rsidP="00F9163A">
      <w:pPr>
        <w:ind w:left="720" w:hanging="720"/>
        <w:jc w:val="both"/>
        <w:rPr>
          <w:sz w:val="22"/>
          <w:szCs w:val="22"/>
        </w:rPr>
      </w:pPr>
    </w:p>
    <w:p w:rsidR="00F70A12" w:rsidRDefault="00F70A12" w:rsidP="00F70A1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>
        <w:rPr>
          <w:sz w:val="22"/>
          <w:szCs w:val="22"/>
        </w:rPr>
        <w:tab/>
      </w:r>
      <w:r w:rsidRPr="00F70A12">
        <w:rPr>
          <w:sz w:val="22"/>
          <w:szCs w:val="22"/>
        </w:rPr>
        <w:t xml:space="preserve">The </w:t>
      </w:r>
      <w:r w:rsidR="00F841F4">
        <w:rPr>
          <w:sz w:val="22"/>
          <w:szCs w:val="22"/>
        </w:rPr>
        <w:t>u</w:t>
      </w:r>
      <w:r w:rsidRPr="00F70A12">
        <w:rPr>
          <w:sz w:val="22"/>
          <w:szCs w:val="22"/>
        </w:rPr>
        <w:t xml:space="preserve">nit prices in Volumes 4.2.3 and 4.2.4 are obtained by multiplying the </w:t>
      </w:r>
      <w:r w:rsidR="00F841F4">
        <w:rPr>
          <w:sz w:val="22"/>
          <w:szCs w:val="22"/>
        </w:rPr>
        <w:t>n</w:t>
      </w:r>
      <w:r w:rsidRPr="00F70A12">
        <w:rPr>
          <w:sz w:val="22"/>
          <w:szCs w:val="22"/>
        </w:rPr>
        <w:t xml:space="preserve">et cost of Volume 4.2.5 - Table D, on the one hand, with the coefficient K, on the other hand. </w:t>
      </w:r>
    </w:p>
    <w:p w:rsidR="00F70A12" w:rsidRDefault="00F70A12" w:rsidP="00F70A12">
      <w:pPr>
        <w:ind w:left="720" w:hanging="720"/>
        <w:jc w:val="both"/>
        <w:rPr>
          <w:sz w:val="22"/>
          <w:szCs w:val="22"/>
        </w:rPr>
      </w:pPr>
    </w:p>
    <w:p w:rsidR="00F70A12" w:rsidRPr="00F70A12" w:rsidRDefault="00F70A12" w:rsidP="003D57AE">
      <w:pPr>
        <w:ind w:left="720"/>
        <w:jc w:val="both"/>
        <w:rPr>
          <w:sz w:val="22"/>
          <w:szCs w:val="22"/>
        </w:rPr>
      </w:pPr>
      <w:r w:rsidRPr="00F70A12">
        <w:rPr>
          <w:sz w:val="22"/>
          <w:szCs w:val="22"/>
        </w:rPr>
        <w:t xml:space="preserve">The coefficient K represents the proportions between the Site costs (Fc) of Volume 4.2.5 - Table E and the Total net costs (Ps) and between the General costs (Fg) of Volume 4.2.5 - Table F and the Contract price (Pv): K = (1+A)/(1-B) whereby </w:t>
      </w:r>
    </w:p>
    <w:p w:rsidR="00F70A12" w:rsidRPr="00F70A12" w:rsidRDefault="00F70A12" w:rsidP="003D57AE">
      <w:pPr>
        <w:ind w:left="720" w:firstLine="720"/>
        <w:jc w:val="both"/>
        <w:rPr>
          <w:sz w:val="22"/>
          <w:szCs w:val="22"/>
        </w:rPr>
      </w:pPr>
      <w:r w:rsidRPr="00F70A12">
        <w:rPr>
          <w:sz w:val="22"/>
          <w:szCs w:val="22"/>
        </w:rPr>
        <w:t>A= Fc/Ps</w:t>
      </w:r>
    </w:p>
    <w:p w:rsidR="00F70A12" w:rsidRPr="00754A21" w:rsidRDefault="00F70A12" w:rsidP="003D57AE">
      <w:pPr>
        <w:ind w:left="720" w:firstLine="720"/>
        <w:jc w:val="both"/>
        <w:rPr>
          <w:sz w:val="22"/>
          <w:szCs w:val="22"/>
        </w:rPr>
      </w:pPr>
      <w:r w:rsidRPr="00F70A12">
        <w:rPr>
          <w:sz w:val="22"/>
          <w:szCs w:val="22"/>
        </w:rPr>
        <w:t>B =Fg/Pv</w:t>
      </w:r>
    </w:p>
    <w:p w:rsidR="00746BFC" w:rsidRDefault="00F9163A" w:rsidP="003D57AE">
      <w:pPr>
        <w:jc w:val="both"/>
        <w:rPr>
          <w:b/>
          <w:color w:val="000000"/>
          <w:sz w:val="22"/>
          <w:szCs w:val="22"/>
        </w:rPr>
      </w:pPr>
      <w:r w:rsidRPr="00D35732">
        <w:rPr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4.2.2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</w:t>
      </w:r>
      <w:r w:rsidR="006E5990">
        <w:rPr>
          <w:b/>
          <w:color w:val="000000"/>
          <w:sz w:val="22"/>
          <w:szCs w:val="22"/>
        </w:rPr>
        <w:t>SUMMARY</w:t>
      </w: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both"/>
      </w:pPr>
    </w:p>
    <w:p w:rsidR="00F9163A" w:rsidRPr="00E725FE" w:rsidRDefault="00F9163A" w:rsidP="00F9163A">
      <w:pPr>
        <w:spacing w:before="240" w:after="240"/>
        <w:jc w:val="center"/>
        <w:rPr>
          <w:b/>
          <w:color w:val="000000"/>
          <w:sz w:val="28"/>
          <w:szCs w:val="28"/>
        </w:rPr>
      </w:pPr>
    </w:p>
    <w:p w:rsidR="00F9163A" w:rsidRPr="00E725FE" w:rsidRDefault="00F9163A" w:rsidP="00F9163A">
      <w:pPr>
        <w:ind w:left="720" w:hanging="720"/>
        <w:rPr>
          <w:color w:val="000000"/>
          <w:sz w:val="22"/>
          <w:szCs w:val="22"/>
        </w:rPr>
      </w:pPr>
    </w:p>
    <w:tbl>
      <w:tblPr>
        <w:tblW w:w="0" w:type="auto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32"/>
      </w:tblGrid>
      <w:tr w:rsidR="00F9163A" w:rsidRPr="00E725FE" w:rsidTr="00F9163A">
        <w:tc>
          <w:tcPr>
            <w:tcW w:w="4536" w:type="dxa"/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Description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Amount</w:t>
            </w:r>
          </w:p>
          <w:p w:rsidR="00F9163A" w:rsidRPr="00E725FE" w:rsidRDefault="00407346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EUR</w:t>
            </w:r>
            <w:r>
              <w:rPr>
                <w:b/>
                <w:color w:val="000000"/>
                <w:sz w:val="22"/>
                <w:szCs w:val="22"/>
              </w:rPr>
              <w:t>] 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local currency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163A" w:rsidRPr="00E725FE" w:rsidTr="0074150B">
        <w:trPr>
          <w:trHeight w:val="634"/>
        </w:trPr>
        <w:tc>
          <w:tcPr>
            <w:tcW w:w="4536" w:type="dxa"/>
            <w:tcBorders>
              <w:bottom w:val="single" w:sz="4" w:space="0" w:color="auto"/>
            </w:tcBorders>
          </w:tcPr>
          <w:p w:rsidR="00F9163A" w:rsidRPr="00E725FE" w:rsidRDefault="00F9163A" w:rsidP="00F9163A">
            <w:pPr>
              <w:rPr>
                <w:sz w:val="22"/>
                <w:szCs w:val="22"/>
              </w:rPr>
            </w:pPr>
          </w:p>
          <w:p w:rsidR="00F9163A" w:rsidRPr="00E725FE" w:rsidRDefault="00F9163A" w:rsidP="00F9163A">
            <w:pPr>
              <w:rPr>
                <w:sz w:val="22"/>
                <w:szCs w:val="22"/>
              </w:rPr>
            </w:pPr>
            <w:r w:rsidRPr="00E725FE">
              <w:rPr>
                <w:sz w:val="22"/>
                <w:szCs w:val="22"/>
              </w:rPr>
              <w:t>Total of lump-sum price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74150B">
        <w:tc>
          <w:tcPr>
            <w:tcW w:w="4536" w:type="dxa"/>
            <w:shd w:val="clear" w:color="auto" w:fill="auto"/>
          </w:tcPr>
          <w:p w:rsidR="00F9163A" w:rsidRPr="00E725FE" w:rsidRDefault="00F9163A" w:rsidP="00F9163A">
            <w:pPr>
              <w:rPr>
                <w:sz w:val="22"/>
                <w:szCs w:val="22"/>
              </w:rPr>
            </w:pPr>
          </w:p>
          <w:p w:rsidR="00F9163A" w:rsidRPr="00E725FE" w:rsidRDefault="00F9163A" w:rsidP="00F9163A">
            <w:pPr>
              <w:rPr>
                <w:sz w:val="22"/>
                <w:szCs w:val="22"/>
              </w:rPr>
            </w:pPr>
            <w:r w:rsidRPr="00E725FE">
              <w:rPr>
                <w:sz w:val="22"/>
                <w:szCs w:val="22"/>
              </w:rPr>
              <w:t xml:space="preserve">Total of </w:t>
            </w:r>
            <w:r w:rsidR="00F841F4">
              <w:rPr>
                <w:sz w:val="22"/>
                <w:szCs w:val="22"/>
              </w:rPr>
              <w:t>d</w:t>
            </w:r>
            <w:r w:rsidRPr="00E725FE">
              <w:rPr>
                <w:sz w:val="22"/>
                <w:szCs w:val="22"/>
              </w:rPr>
              <w:t xml:space="preserve">ayworks </w:t>
            </w:r>
            <w:r w:rsidR="00E725FE">
              <w:rPr>
                <w:sz w:val="22"/>
                <w:szCs w:val="22"/>
              </w:rPr>
              <w:t>—</w:t>
            </w:r>
            <w:r w:rsidRPr="00E725FE">
              <w:rPr>
                <w:sz w:val="22"/>
                <w:szCs w:val="22"/>
              </w:rPr>
              <w:t xml:space="preserve"> </w:t>
            </w:r>
            <w:r w:rsidR="00F841F4">
              <w:rPr>
                <w:sz w:val="22"/>
                <w:szCs w:val="22"/>
              </w:rPr>
              <w:t>p</w:t>
            </w:r>
            <w:r w:rsidRPr="00E725FE">
              <w:rPr>
                <w:sz w:val="22"/>
                <w:szCs w:val="22"/>
              </w:rPr>
              <w:t>rovisional sum</w:t>
            </w:r>
          </w:p>
          <w:p w:rsidR="00F9163A" w:rsidRPr="00E725FE" w:rsidRDefault="00F9163A" w:rsidP="00F9163A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  <w:vAlign w:val="center"/>
          </w:tcPr>
          <w:p w:rsidR="00F9163A" w:rsidRPr="00E725FE" w:rsidRDefault="00F9163A" w:rsidP="00F9163A">
            <w:pPr>
              <w:spacing w:before="20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163A" w:rsidRPr="00E725FE" w:rsidTr="0074150B">
        <w:tc>
          <w:tcPr>
            <w:tcW w:w="4536" w:type="dxa"/>
            <w:shd w:val="clear" w:color="auto" w:fill="auto"/>
          </w:tcPr>
          <w:p w:rsidR="00F9163A" w:rsidRPr="00E725FE" w:rsidRDefault="00F9163A" w:rsidP="00F9163A">
            <w:pPr>
              <w:spacing w:before="200"/>
              <w:jc w:val="right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TOTAL PRICE</w:t>
            </w:r>
          </w:p>
        </w:tc>
        <w:tc>
          <w:tcPr>
            <w:tcW w:w="3132" w:type="dxa"/>
            <w:vAlign w:val="center"/>
          </w:tcPr>
          <w:p w:rsidR="00F9163A" w:rsidRPr="00E725FE" w:rsidRDefault="00F9163A" w:rsidP="00F9163A">
            <w:pPr>
              <w:jc w:val="center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</w:tbl>
    <w:p w:rsidR="00F9163A" w:rsidRPr="00E725FE" w:rsidRDefault="00F9163A" w:rsidP="00F9163A">
      <w:pPr>
        <w:ind w:left="720" w:hanging="720"/>
        <w:rPr>
          <w:color w:val="000000"/>
          <w:sz w:val="22"/>
          <w:szCs w:val="22"/>
        </w:rPr>
      </w:pPr>
    </w:p>
    <w:p w:rsidR="00F9163A" w:rsidRPr="00E725FE" w:rsidRDefault="00F9163A" w:rsidP="00F9163A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4.2.3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BREAKDOWN OF THE LUMP-SUM PRICE</w:t>
      </w:r>
    </w:p>
    <w:p w:rsidR="00F9163A" w:rsidRPr="00E725FE" w:rsidRDefault="00F9163A" w:rsidP="00F9163A">
      <w:pPr>
        <w:spacing w:before="240" w:after="240"/>
        <w:jc w:val="center"/>
        <w:rPr>
          <w:b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66"/>
        <w:gridCol w:w="900"/>
        <w:gridCol w:w="1440"/>
        <w:gridCol w:w="1260"/>
        <w:gridCol w:w="1980"/>
      </w:tblGrid>
      <w:tr w:rsidR="00F9163A" w:rsidRPr="00E725FE" w:rsidTr="00F9163A">
        <w:trPr>
          <w:tblHeader/>
        </w:trPr>
        <w:tc>
          <w:tcPr>
            <w:tcW w:w="1242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Item</w:t>
            </w:r>
          </w:p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Description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Unit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Unit price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Firm </w:t>
            </w:r>
            <w:r w:rsidR="00F841F4">
              <w:rPr>
                <w:b/>
                <w:color w:val="000000"/>
                <w:sz w:val="22"/>
                <w:szCs w:val="22"/>
              </w:rPr>
              <w:t>q</w:t>
            </w:r>
            <w:r w:rsidRPr="00E725FE">
              <w:rPr>
                <w:b/>
                <w:color w:val="000000"/>
                <w:sz w:val="22"/>
                <w:szCs w:val="22"/>
              </w:rPr>
              <w:t>uantities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Lump-sum price</w:t>
            </w:r>
          </w:p>
          <w:p w:rsidR="00F9163A" w:rsidRPr="00E725FE" w:rsidRDefault="00407346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EUR</w:t>
            </w:r>
            <w:r>
              <w:rPr>
                <w:b/>
                <w:color w:val="000000"/>
                <w:sz w:val="22"/>
                <w:szCs w:val="22"/>
              </w:rPr>
              <w:t>] 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local currency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rPr>
          <w:tblHeader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F9163A" w:rsidRPr="00E725FE" w:rsidRDefault="00F9163A" w:rsidP="00F9163A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pStyle w:val="FootnoteTex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Total lump-sum price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</w:tbl>
    <w:p w:rsidR="00F9163A" w:rsidRPr="00E725FE" w:rsidRDefault="00F9163A" w:rsidP="00F9163A">
      <w:pPr>
        <w:ind w:left="720" w:hanging="720"/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b/>
          <w:color w:val="000000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4.2.4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DAYWORK SCHEDULE</w:t>
      </w:r>
    </w:p>
    <w:p w:rsidR="00F9163A" w:rsidRPr="00E725FE" w:rsidRDefault="00F9163A" w:rsidP="00F9163A">
      <w:pPr>
        <w:spacing w:before="120"/>
        <w:ind w:left="720" w:hanging="720"/>
        <w:jc w:val="center"/>
        <w:rPr>
          <w:b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1440"/>
        <w:gridCol w:w="1260"/>
        <w:gridCol w:w="1260"/>
        <w:gridCol w:w="1800"/>
      </w:tblGrid>
      <w:tr w:rsidR="00F9163A" w:rsidRPr="00E725FE" w:rsidTr="00F9163A">
        <w:tc>
          <w:tcPr>
            <w:tcW w:w="1008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Item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Description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Unit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Unit price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Estimated quantities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Provisional sum</w:t>
            </w:r>
          </w:p>
          <w:p w:rsidR="00F9163A" w:rsidRPr="00E725FE" w:rsidRDefault="00407346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EUR</w:t>
            </w:r>
            <w:r>
              <w:rPr>
                <w:b/>
                <w:color w:val="000000"/>
                <w:sz w:val="22"/>
                <w:szCs w:val="22"/>
              </w:rPr>
              <w:t>] 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local currency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Labour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Materials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rPr>
          <w:trHeight w:val="80"/>
        </w:trPr>
        <w:tc>
          <w:tcPr>
            <w:tcW w:w="1008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Total dayworks provisional sum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9163A" w:rsidRPr="00E725FE" w:rsidRDefault="00F9163A" w:rsidP="00F9163A">
      <w:pPr>
        <w:ind w:left="720" w:hanging="720"/>
        <w:rPr>
          <w:color w:val="000000"/>
          <w:sz w:val="22"/>
          <w:szCs w:val="22"/>
        </w:rPr>
      </w:pPr>
    </w:p>
    <w:p w:rsidR="00F9163A" w:rsidRPr="00E725FE" w:rsidRDefault="00F9163A" w:rsidP="00F9163A"/>
    <w:p w:rsidR="00F9163A" w:rsidRPr="00E725FE" w:rsidRDefault="00F9163A" w:rsidP="00F9163A">
      <w:pPr>
        <w:tabs>
          <w:tab w:val="left" w:pos="3969"/>
        </w:tabs>
        <w:jc w:val="center"/>
        <w:rPr>
          <w:color w:val="000000"/>
        </w:rPr>
        <w:sectPr w:rsidR="00F9163A" w:rsidRPr="00E725FE" w:rsidSect="007415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163A" w:rsidRPr="00E725FE" w:rsidRDefault="00F9163A" w:rsidP="00F9163A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lastRenderedPageBreak/>
        <w:t xml:space="preserve">VOLUME 4.2.5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DETAILED BREAKDOWN OF PRICES</w:t>
      </w:r>
    </w:p>
    <w:p w:rsidR="00F9163A" w:rsidRPr="00E725FE" w:rsidRDefault="00F9163A" w:rsidP="00F9163A">
      <w:pPr>
        <w:rPr>
          <w:b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sz w:val="22"/>
          <w:szCs w:val="22"/>
        </w:rPr>
      </w:pPr>
    </w:p>
    <w:p w:rsidR="00F9163A" w:rsidRPr="00E725FE" w:rsidRDefault="00F9163A" w:rsidP="00F9163A">
      <w:pPr>
        <w:pStyle w:val="Text2"/>
        <w:jc w:val="center"/>
      </w:pPr>
      <w:r w:rsidRPr="00E725FE">
        <w:rPr>
          <w:b/>
          <w:szCs w:val="24"/>
          <w:u w:val="single"/>
        </w:rPr>
        <w:t xml:space="preserve">A) Breakdown of the basic prices for labour </w:t>
      </w:r>
      <w:r w:rsidRPr="00E725FE">
        <w:rPr>
          <w:b/>
          <w:szCs w:val="24"/>
          <w:u w:val="single"/>
        </w:rPr>
        <w:br/>
        <w:t>(converted into local currency or €/hour)</w:t>
      </w:r>
    </w:p>
    <w:tbl>
      <w:tblPr>
        <w:tblW w:w="12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160"/>
        <w:gridCol w:w="1080"/>
        <w:gridCol w:w="1082"/>
        <w:gridCol w:w="1260"/>
        <w:gridCol w:w="2160"/>
        <w:gridCol w:w="1800"/>
        <w:gridCol w:w="1859"/>
      </w:tblGrid>
      <w:tr w:rsidR="00F9163A" w:rsidRPr="00E725FE" w:rsidTr="00F9163A">
        <w:trPr>
          <w:trHeight w:val="764"/>
          <w:jc w:val="center"/>
        </w:trPr>
        <w:tc>
          <w:tcPr>
            <w:tcW w:w="763" w:type="dxa"/>
            <w:vAlign w:val="center"/>
          </w:tcPr>
          <w:p w:rsidR="00F9163A" w:rsidRPr="00E725FE" w:rsidRDefault="00E725FE" w:rsidP="00F9163A">
            <w:pPr>
              <w:pStyle w:val="Normal12"/>
              <w:jc w:val="center"/>
              <w:rPr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 xml:space="preserve">No 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Qualification</w:t>
            </w:r>
          </w:p>
        </w:tc>
        <w:tc>
          <w:tcPr>
            <w:tcW w:w="108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Monthly pay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(1)</w:t>
            </w:r>
          </w:p>
        </w:tc>
        <w:tc>
          <w:tcPr>
            <w:tcW w:w="1082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Hourly pay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(2)</w:t>
            </w:r>
          </w:p>
        </w:tc>
        <w:tc>
          <w:tcPr>
            <w:tcW w:w="12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Overtime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(3)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Soc. security contributions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(4)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  <w:szCs w:val="24"/>
              </w:rPr>
              <w:t>Travel time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(5)</w:t>
            </w:r>
          </w:p>
        </w:tc>
        <w:tc>
          <w:tcPr>
            <w:tcW w:w="1859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Hourly total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(6)</w:t>
            </w: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A1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Labourer, Cat 1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A2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Skilled worker, Cat. 3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A3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Skilled worker, Cat. 5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A4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Foreman, Cat. 7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A5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Site manager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A6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HGV driver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A7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Heavy plant driver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A8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Clerk of works 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A9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Mechanic, Cat. 7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A9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Land surveyor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A10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Planning draughtsman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A11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…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F9163A" w:rsidRPr="00E725FE" w:rsidRDefault="00F9163A" w:rsidP="00F9163A">
      <w:pPr>
        <w:pStyle w:val="Normal12"/>
        <w:ind w:left="708"/>
        <w:rPr>
          <w:sz w:val="16"/>
          <w:szCs w:val="24"/>
        </w:rPr>
      </w:pPr>
    </w:p>
    <w:p w:rsidR="00F9163A" w:rsidRPr="00E725FE" w:rsidRDefault="00F9163A" w:rsidP="00F9163A">
      <w:pPr>
        <w:pStyle w:val="Normal12"/>
        <w:ind w:left="708"/>
        <w:rPr>
          <w:sz w:val="20"/>
        </w:rPr>
      </w:pPr>
      <w:r w:rsidRPr="00E725FE">
        <w:rPr>
          <w:sz w:val="20"/>
        </w:rPr>
        <w:t>The above list is given by way of example and is not exhaustive.</w:t>
      </w:r>
    </w:p>
    <w:p w:rsidR="00F9163A" w:rsidRPr="00E725FE" w:rsidRDefault="00F9163A" w:rsidP="00F9163A">
      <w:pPr>
        <w:pStyle w:val="Normal12"/>
        <w:numPr>
          <w:ilvl w:val="0"/>
          <w:numId w:val="100"/>
        </w:numPr>
        <w:rPr>
          <w:sz w:val="20"/>
        </w:rPr>
      </w:pPr>
      <w:r w:rsidRPr="00E725FE">
        <w:rPr>
          <w:sz w:val="20"/>
        </w:rPr>
        <w:t>Salary if the employee is paid monthly.</w:t>
      </w:r>
    </w:p>
    <w:p w:rsidR="00F9163A" w:rsidRPr="00E725FE" w:rsidRDefault="00F9163A" w:rsidP="00F9163A">
      <w:pPr>
        <w:pStyle w:val="Normal12"/>
        <w:numPr>
          <w:ilvl w:val="0"/>
          <w:numId w:val="100"/>
        </w:numPr>
        <w:rPr>
          <w:sz w:val="20"/>
        </w:rPr>
      </w:pPr>
      <w:r w:rsidRPr="00E725FE">
        <w:rPr>
          <w:sz w:val="20"/>
        </w:rPr>
        <w:t>Hourly pay if the employee is paid hourly, otherwise monthly salary divided by the legal working hours (… hours/month).</w:t>
      </w:r>
    </w:p>
    <w:p w:rsidR="00F9163A" w:rsidRPr="00E725FE" w:rsidRDefault="00F9163A" w:rsidP="00F9163A">
      <w:pPr>
        <w:pStyle w:val="Normal12"/>
        <w:numPr>
          <w:ilvl w:val="0"/>
          <w:numId w:val="100"/>
        </w:numPr>
        <w:rPr>
          <w:sz w:val="20"/>
        </w:rPr>
      </w:pPr>
      <w:r w:rsidRPr="00E725FE">
        <w:rPr>
          <w:sz w:val="20"/>
        </w:rPr>
        <w:t>Average cost of overtime, i.e. hourly pay times the overtime coefficient.</w:t>
      </w:r>
    </w:p>
    <w:p w:rsidR="00F9163A" w:rsidRPr="00E725FE" w:rsidRDefault="00F9163A" w:rsidP="00F9163A">
      <w:pPr>
        <w:pStyle w:val="Normal12"/>
        <w:ind w:left="1066"/>
        <w:rPr>
          <w:sz w:val="20"/>
        </w:rPr>
      </w:pPr>
      <w:r w:rsidRPr="00E725FE">
        <w:rPr>
          <w:sz w:val="20"/>
        </w:rPr>
        <w:t>Average coefficient to be applied to the salary to take account of overtime......... (= total gross salary/gross salary without overtime).</w:t>
      </w:r>
    </w:p>
    <w:p w:rsidR="00F9163A" w:rsidRPr="00E725FE" w:rsidRDefault="00F9163A" w:rsidP="00F9163A">
      <w:pPr>
        <w:pStyle w:val="Normal12"/>
        <w:numPr>
          <w:ilvl w:val="0"/>
          <w:numId w:val="100"/>
        </w:numPr>
        <w:rPr>
          <w:sz w:val="20"/>
        </w:rPr>
      </w:pPr>
      <w:r w:rsidRPr="00E725FE">
        <w:rPr>
          <w:sz w:val="20"/>
        </w:rPr>
        <w:t>Percentage of the social security contributions (including social welfare, leave, etc.) times the gross salary (this percentage may vary according to the category of employee).</w:t>
      </w:r>
    </w:p>
    <w:p w:rsidR="00F9163A" w:rsidRPr="00E725FE" w:rsidRDefault="00F9163A" w:rsidP="00F9163A">
      <w:pPr>
        <w:pStyle w:val="Normal12"/>
        <w:numPr>
          <w:ilvl w:val="0"/>
          <w:numId w:val="100"/>
        </w:numPr>
        <w:tabs>
          <w:tab w:val="clear" w:pos="1068"/>
        </w:tabs>
        <w:rPr>
          <w:sz w:val="20"/>
        </w:rPr>
      </w:pPr>
      <w:r w:rsidRPr="00E725FE">
        <w:rPr>
          <w:sz w:val="20"/>
        </w:rPr>
        <w:t>Average monthly or daily travel time divided by the number of daily or monthly legal working hours.</w:t>
      </w:r>
    </w:p>
    <w:p w:rsidR="00F9163A" w:rsidRPr="00E725FE" w:rsidRDefault="00F9163A" w:rsidP="00F9163A">
      <w:pPr>
        <w:pStyle w:val="Normal12"/>
        <w:tabs>
          <w:tab w:val="left" w:pos="10065"/>
        </w:tabs>
        <w:ind w:left="1066" w:hanging="357"/>
        <w:rPr>
          <w:sz w:val="22"/>
          <w:szCs w:val="22"/>
        </w:rPr>
      </w:pPr>
      <w:r w:rsidRPr="00E725FE">
        <w:rPr>
          <w:sz w:val="20"/>
        </w:rPr>
        <w:t>(6)</w:t>
      </w:r>
      <w:r w:rsidRPr="00E725FE">
        <w:rPr>
          <w:sz w:val="20"/>
        </w:rPr>
        <w:tab/>
        <w:t>= (2) + (3) + (4) + (5).</w:t>
      </w:r>
    </w:p>
    <w:p w:rsidR="00F9163A" w:rsidRPr="00E725FE" w:rsidRDefault="00F9163A" w:rsidP="00F9163A">
      <w:pPr>
        <w:pStyle w:val="Normal12"/>
        <w:rPr>
          <w:sz w:val="22"/>
          <w:szCs w:val="22"/>
        </w:rPr>
      </w:pPr>
    </w:p>
    <w:p w:rsidR="00F9163A" w:rsidRPr="00E725FE" w:rsidRDefault="00F9163A" w:rsidP="00F9163A">
      <w:pPr>
        <w:pStyle w:val="Normal12"/>
        <w:rPr>
          <w:sz w:val="22"/>
          <w:szCs w:val="22"/>
        </w:rPr>
      </w:pPr>
      <w:r w:rsidRPr="00E725FE">
        <w:rPr>
          <w:sz w:val="22"/>
          <w:szCs w:val="22"/>
        </w:rPr>
        <w:t>Done at …………………………………</w:t>
      </w:r>
    </w:p>
    <w:p w:rsidR="00F9163A" w:rsidRPr="00E725FE" w:rsidRDefault="00F9163A" w:rsidP="00F9163A">
      <w:pPr>
        <w:pStyle w:val="Normal12"/>
        <w:rPr>
          <w:sz w:val="22"/>
          <w:szCs w:val="22"/>
        </w:rPr>
      </w:pPr>
      <w:r w:rsidRPr="00E725FE">
        <w:rPr>
          <w:sz w:val="22"/>
          <w:szCs w:val="22"/>
        </w:rPr>
        <w:t>The tenderer (signature)</w:t>
      </w:r>
    </w:p>
    <w:p w:rsidR="00F9163A" w:rsidRPr="00E725FE" w:rsidRDefault="00F9163A" w:rsidP="00F9163A">
      <w:pPr>
        <w:pStyle w:val="Text2"/>
        <w:jc w:val="center"/>
        <w:rPr>
          <w:b/>
          <w:sz w:val="20"/>
        </w:rPr>
      </w:pPr>
      <w:r w:rsidRPr="00E725FE">
        <w:rPr>
          <w:b/>
          <w:szCs w:val="24"/>
          <w:u w:val="single"/>
        </w:rPr>
        <w:lastRenderedPageBreak/>
        <w:t>B) Breakdown of basic supply prices for materials and consumables</w:t>
      </w:r>
      <w:r w:rsidRPr="00E725FE">
        <w:rPr>
          <w:b/>
          <w:szCs w:val="24"/>
          <w:u w:val="single"/>
        </w:rPr>
        <w:br/>
        <w:t>(in local currency or €/unit)</w:t>
      </w:r>
    </w:p>
    <w:tbl>
      <w:tblPr>
        <w:tblW w:w="12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2340"/>
        <w:gridCol w:w="660"/>
        <w:gridCol w:w="1134"/>
        <w:gridCol w:w="1134"/>
        <w:gridCol w:w="1134"/>
        <w:gridCol w:w="2042"/>
        <w:gridCol w:w="645"/>
        <w:gridCol w:w="1080"/>
        <w:gridCol w:w="1667"/>
      </w:tblGrid>
      <w:tr w:rsidR="00F9163A" w:rsidRPr="00E725FE" w:rsidTr="00F9163A">
        <w:trPr>
          <w:trHeight w:val="240"/>
          <w:jc w:val="center"/>
        </w:trPr>
        <w:tc>
          <w:tcPr>
            <w:tcW w:w="664" w:type="dxa"/>
            <w:vMerge w:val="restart"/>
            <w:vAlign w:val="center"/>
          </w:tcPr>
          <w:p w:rsidR="00F9163A" w:rsidRPr="00E725FE" w:rsidRDefault="00E725FE" w:rsidP="00F9163A">
            <w:pPr>
              <w:pStyle w:val="Normal12"/>
              <w:jc w:val="center"/>
              <w:rPr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 xml:space="preserve">No </w:t>
            </w:r>
          </w:p>
        </w:tc>
        <w:tc>
          <w:tcPr>
            <w:tcW w:w="2340" w:type="dxa"/>
            <w:vMerge w:val="restart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Description</w:t>
            </w:r>
          </w:p>
        </w:tc>
        <w:tc>
          <w:tcPr>
            <w:tcW w:w="660" w:type="dxa"/>
            <w:vMerge w:val="restart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Unit</w:t>
            </w:r>
          </w:p>
        </w:tc>
        <w:tc>
          <w:tcPr>
            <w:tcW w:w="1134" w:type="dxa"/>
            <w:vMerge w:val="restart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</w:rPr>
              <w:t>Origin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(1)</w:t>
            </w:r>
          </w:p>
        </w:tc>
        <w:tc>
          <w:tcPr>
            <w:tcW w:w="1134" w:type="dxa"/>
            <w:vMerge w:val="restart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</w:rPr>
              <w:t>Unit price origin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(2)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  <w:szCs w:val="24"/>
              </w:rPr>
              <w:t>Transport to site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(3)</w:t>
            </w:r>
          </w:p>
        </w:tc>
        <w:tc>
          <w:tcPr>
            <w:tcW w:w="2042" w:type="dxa"/>
            <w:vMerge w:val="restart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Tax, duties and other charges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(4)</w:t>
            </w:r>
          </w:p>
        </w:tc>
        <w:tc>
          <w:tcPr>
            <w:tcW w:w="1725" w:type="dxa"/>
            <w:gridSpan w:val="2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Losses</w:t>
            </w:r>
          </w:p>
        </w:tc>
        <w:tc>
          <w:tcPr>
            <w:tcW w:w="1667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</w:rPr>
              <w:t>Total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(6)</w:t>
            </w:r>
          </w:p>
        </w:tc>
      </w:tr>
      <w:tr w:rsidR="00F9163A" w:rsidRPr="00E725FE" w:rsidTr="00F9163A">
        <w:trPr>
          <w:jc w:val="center"/>
        </w:trPr>
        <w:tc>
          <w:tcPr>
            <w:tcW w:w="664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Value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(5)</w:t>
            </w:r>
          </w:p>
        </w:tc>
        <w:tc>
          <w:tcPr>
            <w:tcW w:w="1667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Gasoil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L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C2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Aggregates for concrete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</w:t>
            </w:r>
            <w:r w:rsidRPr="00E725FE">
              <w:rPr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C3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Sand for concrete 2/4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</w:t>
            </w:r>
            <w:r w:rsidRPr="00E725FE">
              <w:rPr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C4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Cement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T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C5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Steel for reinforced concrete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C6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Annealed wire 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C7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Timber formwork 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</w:t>
            </w:r>
            <w:r w:rsidRPr="00E725FE"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C8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Plywood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</w:t>
            </w:r>
            <w:r w:rsidRPr="00E725FE"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C9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Plasticisers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C10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Concrete coating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C11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Asphalt concrete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T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C13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Inspection ladders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U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C14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Fencing 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ml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C15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Traffic signs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U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C16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…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mallCaps/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F9163A" w:rsidRPr="00E725FE" w:rsidRDefault="00F9163A" w:rsidP="00F9163A">
      <w:pPr>
        <w:pStyle w:val="Normal12"/>
        <w:ind w:firstLine="705"/>
        <w:rPr>
          <w:sz w:val="16"/>
          <w:szCs w:val="16"/>
        </w:rPr>
      </w:pPr>
    </w:p>
    <w:p w:rsidR="00F9163A" w:rsidRPr="00E725FE" w:rsidRDefault="00F9163A" w:rsidP="00F9163A">
      <w:pPr>
        <w:pStyle w:val="Normal12"/>
        <w:ind w:firstLine="705"/>
        <w:rPr>
          <w:sz w:val="20"/>
          <w:szCs w:val="24"/>
        </w:rPr>
      </w:pPr>
      <w:r w:rsidRPr="00E725FE">
        <w:rPr>
          <w:sz w:val="20"/>
          <w:szCs w:val="24"/>
        </w:rPr>
        <w:t>This list is not exhaustive.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Geographical location of the supplier or quarry.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Supply or cost price at the quarry or on delivery in the country.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Cost price of transport from the quarry or delivery in the country to the site.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To be borne by the firm.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Any losses or breakages to be determined by the tenderer.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Basic prices for supply of materials: (6) = (2) + (3) + (4) + (5).</w:t>
      </w:r>
    </w:p>
    <w:p w:rsidR="00F9163A" w:rsidRPr="00E725FE" w:rsidRDefault="00F9163A" w:rsidP="00F9163A">
      <w:pPr>
        <w:pStyle w:val="Normal12"/>
        <w:rPr>
          <w:sz w:val="20"/>
          <w:szCs w:val="24"/>
        </w:rPr>
      </w:pPr>
    </w:p>
    <w:p w:rsidR="00F9163A" w:rsidRPr="00E725FE" w:rsidRDefault="00F9163A" w:rsidP="00F9163A">
      <w:pPr>
        <w:pStyle w:val="Normal12"/>
        <w:rPr>
          <w:sz w:val="22"/>
          <w:szCs w:val="22"/>
        </w:rPr>
      </w:pPr>
      <w:r w:rsidRPr="00E725FE">
        <w:rPr>
          <w:sz w:val="22"/>
          <w:szCs w:val="22"/>
        </w:rPr>
        <w:t>Done at ………………………………</w:t>
      </w:r>
    </w:p>
    <w:p w:rsidR="00F9163A" w:rsidRPr="00E725FE" w:rsidRDefault="00F9163A" w:rsidP="00F9163A">
      <w:pPr>
        <w:pStyle w:val="Normal12"/>
        <w:rPr>
          <w:sz w:val="22"/>
          <w:szCs w:val="22"/>
        </w:rPr>
      </w:pPr>
      <w:r w:rsidRPr="00E725FE">
        <w:rPr>
          <w:sz w:val="22"/>
          <w:szCs w:val="22"/>
        </w:rPr>
        <w:t>The tenderer (signature)</w:t>
      </w:r>
    </w:p>
    <w:p w:rsidR="00F9163A" w:rsidRPr="00E725FE" w:rsidRDefault="00F9163A" w:rsidP="00F9163A">
      <w:pPr>
        <w:pStyle w:val="Normal12"/>
        <w:ind w:left="3060" w:hanging="180"/>
        <w:rPr>
          <w:sz w:val="16"/>
          <w:szCs w:val="24"/>
        </w:rPr>
      </w:pPr>
    </w:p>
    <w:p w:rsidR="00F9163A" w:rsidRPr="00E725FE" w:rsidRDefault="00F9163A" w:rsidP="00F9163A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lastRenderedPageBreak/>
        <w:t xml:space="preserve">C) Breakdown of basic hourly prices for equipment </w:t>
      </w:r>
      <w:r w:rsidRPr="00E725FE">
        <w:rPr>
          <w:b/>
          <w:szCs w:val="24"/>
          <w:u w:val="single"/>
        </w:rPr>
        <w:br/>
        <w:t>(in local currency or €/hour)</w:t>
      </w: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909"/>
        <w:gridCol w:w="1199"/>
        <w:gridCol w:w="737"/>
        <w:gridCol w:w="584"/>
        <w:gridCol w:w="890"/>
        <w:gridCol w:w="1270"/>
        <w:gridCol w:w="523"/>
        <w:gridCol w:w="994"/>
        <w:gridCol w:w="1080"/>
        <w:gridCol w:w="1080"/>
        <w:gridCol w:w="900"/>
        <w:gridCol w:w="803"/>
        <w:gridCol w:w="1420"/>
        <w:gridCol w:w="1005"/>
      </w:tblGrid>
      <w:tr w:rsidR="00F9163A" w:rsidRPr="00E725FE" w:rsidTr="00F9163A">
        <w:trPr>
          <w:trHeight w:val="20"/>
          <w:jc w:val="center"/>
        </w:trPr>
        <w:tc>
          <w:tcPr>
            <w:tcW w:w="426" w:type="dxa"/>
            <w:vAlign w:val="center"/>
          </w:tcPr>
          <w:p w:rsidR="00F9163A" w:rsidRPr="00E725FE" w:rsidRDefault="00E725FE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No 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Description</w:t>
            </w:r>
          </w:p>
        </w:tc>
        <w:tc>
          <w:tcPr>
            <w:tcW w:w="909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Purchase date of equipment</w:t>
            </w:r>
          </w:p>
        </w:tc>
        <w:tc>
          <w:tcPr>
            <w:tcW w:w="1199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Replacement value (RV)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(1)</w:t>
            </w:r>
          </w:p>
        </w:tc>
        <w:tc>
          <w:tcPr>
            <w:tcW w:w="737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Duties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Taxes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(2)</w:t>
            </w:r>
          </w:p>
        </w:tc>
        <w:tc>
          <w:tcPr>
            <w:tcW w:w="584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RV + taxes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(3)</w:t>
            </w:r>
          </w:p>
        </w:tc>
        <w:tc>
          <w:tcPr>
            <w:tcW w:w="89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nb days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useful life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(4)</w:t>
            </w:r>
          </w:p>
        </w:tc>
        <w:tc>
          <w:tcPr>
            <w:tcW w:w="127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Depreciation 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(5)</w:t>
            </w:r>
          </w:p>
        </w:tc>
        <w:tc>
          <w:tcPr>
            <w:tcW w:w="52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Fuel cost/day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(6)</w:t>
            </w:r>
          </w:p>
        </w:tc>
        <w:tc>
          <w:tcPr>
            <w:tcW w:w="994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Lubricant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cost/day (7)</w:t>
            </w:r>
          </w:p>
        </w:tc>
        <w:tc>
          <w:tcPr>
            <w:tcW w:w="108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Spare parts (SP) cost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(8)</w:t>
            </w:r>
          </w:p>
        </w:tc>
        <w:tc>
          <w:tcPr>
            <w:tcW w:w="108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Lubricant &amp; SP taxes/day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(9)</w:t>
            </w:r>
          </w:p>
        </w:tc>
        <w:tc>
          <w:tcPr>
            <w:tcW w:w="90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Labour cost/day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(10)</w:t>
            </w:r>
          </w:p>
        </w:tc>
        <w:tc>
          <w:tcPr>
            <w:tcW w:w="80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Total 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(11)</w:t>
            </w:r>
          </w:p>
        </w:tc>
        <w:tc>
          <w:tcPr>
            <w:tcW w:w="142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Average daily working time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(12)</w:t>
            </w:r>
          </w:p>
        </w:tc>
        <w:tc>
          <w:tcPr>
            <w:tcW w:w="1005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8"/>
                <w:szCs w:val="24"/>
              </w:rPr>
            </w:pPr>
            <w:r w:rsidRPr="00E725FE">
              <w:rPr>
                <w:b/>
                <w:sz w:val="18"/>
                <w:szCs w:val="24"/>
              </w:rPr>
              <w:t>Total /hour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8"/>
                <w:szCs w:val="24"/>
              </w:rPr>
            </w:pPr>
            <w:r w:rsidRPr="00E725FE">
              <w:rPr>
                <w:b/>
                <w:sz w:val="18"/>
                <w:szCs w:val="24"/>
              </w:rPr>
              <w:t>(13)</w:t>
            </w: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B1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D8N bulldozer  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B2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14G grader 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B3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CAT-type crawler excavator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B4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CAT wheeled excavator 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B5 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Trencher type</w:t>
            </w:r>
            <w:r w:rsidR="00E725FE">
              <w:rPr>
                <w:sz w:val="18"/>
                <w:szCs w:val="24"/>
              </w:rPr>
              <w:t> </w:t>
            </w:r>
            <w:r w:rsidRPr="00E725FE">
              <w:rPr>
                <w:sz w:val="18"/>
                <w:szCs w:val="24"/>
              </w:rPr>
              <w:t>…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B5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18"/>
                <w:szCs w:val="24"/>
              </w:rPr>
            </w:pPr>
            <w:r w:rsidRPr="00E725FE">
              <w:rPr>
                <w:sz w:val="18"/>
                <w:szCs w:val="24"/>
              </w:rPr>
              <w:t>Pump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B6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Concrete vibrating poker 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B7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…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</w:tbl>
    <w:p w:rsidR="00F9163A" w:rsidRPr="00E725FE" w:rsidRDefault="00F9163A" w:rsidP="00F9163A">
      <w:pPr>
        <w:pStyle w:val="Normal12"/>
        <w:ind w:left="284"/>
        <w:rPr>
          <w:sz w:val="18"/>
          <w:szCs w:val="24"/>
        </w:rPr>
      </w:pPr>
    </w:p>
    <w:p w:rsidR="00F9163A" w:rsidRPr="00E725FE" w:rsidRDefault="00F9163A" w:rsidP="00F9163A">
      <w:pPr>
        <w:pStyle w:val="Normal12"/>
        <w:numPr>
          <w:ilvl w:val="0"/>
          <w:numId w:val="103"/>
        </w:numPr>
        <w:ind w:hanging="436"/>
        <w:rPr>
          <w:sz w:val="18"/>
          <w:szCs w:val="24"/>
        </w:rPr>
      </w:pPr>
      <w:r w:rsidRPr="00E725FE">
        <w:rPr>
          <w:sz w:val="18"/>
          <w:szCs w:val="24"/>
        </w:rPr>
        <w:t>Estimated purchase price (excl. tax) of a piece of equipment of same kind, but new, purchased in the country</w:t>
      </w:r>
      <w:r w:rsidR="00E725FE">
        <w:rPr>
          <w:sz w:val="18"/>
          <w:szCs w:val="24"/>
        </w:rPr>
        <w:t>’</w:t>
      </w:r>
      <w:r w:rsidRPr="00E725FE">
        <w:rPr>
          <w:sz w:val="18"/>
          <w:szCs w:val="24"/>
        </w:rPr>
        <w:t>s capital at the end of machine life span.</w:t>
      </w:r>
    </w:p>
    <w:p w:rsidR="00F9163A" w:rsidRPr="00E725FE" w:rsidRDefault="00F9163A" w:rsidP="00F9163A">
      <w:pPr>
        <w:pStyle w:val="Normal12"/>
        <w:numPr>
          <w:ilvl w:val="0"/>
          <w:numId w:val="103"/>
        </w:numPr>
        <w:ind w:hanging="436"/>
        <w:rPr>
          <w:sz w:val="18"/>
          <w:szCs w:val="24"/>
        </w:rPr>
      </w:pPr>
      <w:r w:rsidRPr="00E725FE">
        <w:rPr>
          <w:sz w:val="18"/>
          <w:szCs w:val="24"/>
        </w:rPr>
        <w:t>Duties and taxes charged to the contractor at the purchase date.</w:t>
      </w:r>
    </w:p>
    <w:p w:rsidR="00F9163A" w:rsidRPr="00E725FE" w:rsidRDefault="00F9163A" w:rsidP="00F9163A">
      <w:pPr>
        <w:pStyle w:val="Normal12"/>
        <w:numPr>
          <w:ilvl w:val="0"/>
          <w:numId w:val="103"/>
        </w:numPr>
        <w:ind w:hanging="436"/>
        <w:rPr>
          <w:sz w:val="18"/>
          <w:szCs w:val="24"/>
        </w:rPr>
      </w:pPr>
      <w:r w:rsidRPr="00E725FE">
        <w:rPr>
          <w:sz w:val="18"/>
          <w:szCs w:val="24"/>
        </w:rPr>
        <w:t xml:space="preserve"> = (1)+(2)</w:t>
      </w:r>
    </w:p>
    <w:p w:rsidR="00F9163A" w:rsidRPr="00E725FE" w:rsidRDefault="00F9163A" w:rsidP="00F9163A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(4)</w:t>
      </w:r>
      <w:r w:rsidRPr="00E725FE">
        <w:rPr>
          <w:sz w:val="18"/>
          <w:szCs w:val="24"/>
        </w:rPr>
        <w:tab/>
        <w:t>Number of depreciation years by number of days worked per year.</w:t>
      </w:r>
    </w:p>
    <w:p w:rsidR="00F9163A" w:rsidRPr="00E725FE" w:rsidRDefault="00F9163A" w:rsidP="00F9163A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(5)</w:t>
      </w:r>
      <w:r w:rsidRPr="00E725FE">
        <w:rPr>
          <w:sz w:val="18"/>
          <w:szCs w:val="24"/>
        </w:rPr>
        <w:tab/>
        <w:t>Daily depreciation = (3)/(4).</w:t>
      </w:r>
    </w:p>
    <w:p w:rsidR="00F9163A" w:rsidRPr="00E725FE" w:rsidRDefault="00F9163A" w:rsidP="00F9163A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(6)</w:t>
      </w:r>
      <w:r w:rsidRPr="00E725FE">
        <w:rPr>
          <w:sz w:val="18"/>
          <w:szCs w:val="24"/>
        </w:rPr>
        <w:tab/>
        <w:t>Average daily fuel consumption; the cost of the fuel is given with tax.</w:t>
      </w:r>
    </w:p>
    <w:p w:rsidR="00F9163A" w:rsidRPr="00E725FE" w:rsidRDefault="00F9163A" w:rsidP="00F9163A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(7)</w:t>
      </w:r>
      <w:r w:rsidRPr="00E725FE">
        <w:rPr>
          <w:sz w:val="18"/>
          <w:szCs w:val="24"/>
        </w:rPr>
        <w:tab/>
        <w:t>Daily cost of lubricants (excl. tax).</w:t>
      </w:r>
    </w:p>
    <w:p w:rsidR="00F9163A" w:rsidRPr="00E725FE" w:rsidRDefault="00F9163A" w:rsidP="00F9163A">
      <w:pPr>
        <w:pStyle w:val="Normal12"/>
        <w:ind w:firstLine="284"/>
        <w:rPr>
          <w:sz w:val="18"/>
          <w:szCs w:val="18"/>
        </w:rPr>
      </w:pPr>
      <w:r w:rsidRPr="00E725FE">
        <w:rPr>
          <w:sz w:val="18"/>
          <w:szCs w:val="18"/>
        </w:rPr>
        <w:t>(8)</w:t>
      </w:r>
      <w:r w:rsidRPr="00E725FE">
        <w:rPr>
          <w:sz w:val="18"/>
          <w:szCs w:val="18"/>
        </w:rPr>
        <w:tab/>
        <w:t>Daily cost of spare parts (excl. tax).</w:t>
      </w:r>
    </w:p>
    <w:p w:rsidR="00F9163A" w:rsidRPr="00E725FE" w:rsidRDefault="00F9163A" w:rsidP="00F9163A">
      <w:pPr>
        <w:pStyle w:val="Normal12"/>
        <w:numPr>
          <w:ilvl w:val="0"/>
          <w:numId w:val="102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Duties and taxes charged to the contractor on lubricants and spare parts</w:t>
      </w:r>
    </w:p>
    <w:p w:rsidR="00F9163A" w:rsidRPr="00E725FE" w:rsidRDefault="00F9163A" w:rsidP="00F9163A">
      <w:pPr>
        <w:pStyle w:val="Normal12"/>
        <w:numPr>
          <w:ilvl w:val="0"/>
          <w:numId w:val="102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Manpower price (man/day).</w:t>
      </w:r>
    </w:p>
    <w:p w:rsidR="00F9163A" w:rsidRPr="00E725FE" w:rsidRDefault="00F9163A" w:rsidP="00F9163A">
      <w:pPr>
        <w:pStyle w:val="Normal12"/>
        <w:numPr>
          <w:ilvl w:val="0"/>
          <w:numId w:val="102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Daily basic prices of piece of equipment = (5)+(6)+(7)+(8)+(9)+(10).</w:t>
      </w:r>
    </w:p>
    <w:p w:rsidR="00F9163A" w:rsidRPr="00E725FE" w:rsidRDefault="00F9163A" w:rsidP="00F9163A">
      <w:pPr>
        <w:pStyle w:val="Normal12"/>
        <w:numPr>
          <w:ilvl w:val="0"/>
          <w:numId w:val="102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Hours of operations (average)</w:t>
      </w:r>
    </w:p>
    <w:p w:rsidR="00F9163A" w:rsidRPr="00E725FE" w:rsidRDefault="00F9163A" w:rsidP="00F9163A">
      <w:pPr>
        <w:pStyle w:val="Normal12"/>
        <w:numPr>
          <w:ilvl w:val="0"/>
          <w:numId w:val="104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Hourly operational price of piece of equipment = (11)/(12)</w:t>
      </w:r>
    </w:p>
    <w:p w:rsidR="00F9163A" w:rsidRPr="00E725FE" w:rsidRDefault="00F9163A" w:rsidP="00F9163A">
      <w:pPr>
        <w:pStyle w:val="Normal12"/>
        <w:rPr>
          <w:sz w:val="18"/>
          <w:szCs w:val="24"/>
        </w:rPr>
      </w:pPr>
    </w:p>
    <w:p w:rsidR="00F9163A" w:rsidRPr="00E725FE" w:rsidRDefault="00F9163A" w:rsidP="00102AF9">
      <w:pPr>
        <w:pStyle w:val="Normal12"/>
        <w:ind w:left="10065"/>
        <w:rPr>
          <w:sz w:val="18"/>
          <w:szCs w:val="24"/>
        </w:rPr>
      </w:pPr>
      <w:r w:rsidRPr="00E725FE">
        <w:rPr>
          <w:sz w:val="18"/>
          <w:szCs w:val="24"/>
        </w:rPr>
        <w:t>Done at ………………………………….</w:t>
      </w:r>
    </w:p>
    <w:p w:rsidR="00F9163A" w:rsidRPr="00E725FE" w:rsidRDefault="00F9163A" w:rsidP="00102AF9">
      <w:pPr>
        <w:pStyle w:val="Normal12"/>
        <w:ind w:left="10065"/>
        <w:rPr>
          <w:sz w:val="18"/>
          <w:szCs w:val="24"/>
        </w:rPr>
      </w:pPr>
    </w:p>
    <w:p w:rsidR="00F9163A" w:rsidRPr="00E725FE" w:rsidRDefault="00F9163A" w:rsidP="00102AF9">
      <w:pPr>
        <w:pStyle w:val="Normal12"/>
        <w:ind w:left="10065"/>
        <w:rPr>
          <w:szCs w:val="24"/>
        </w:rPr>
      </w:pPr>
      <w:r w:rsidRPr="00E725FE">
        <w:rPr>
          <w:sz w:val="18"/>
          <w:szCs w:val="24"/>
        </w:rPr>
        <w:t xml:space="preserve">The </w:t>
      </w:r>
      <w:r w:rsidR="00F841F4">
        <w:rPr>
          <w:sz w:val="18"/>
          <w:szCs w:val="24"/>
        </w:rPr>
        <w:t>t</w:t>
      </w:r>
      <w:r w:rsidRPr="00E725FE">
        <w:rPr>
          <w:sz w:val="18"/>
          <w:szCs w:val="24"/>
        </w:rPr>
        <w:t>enderer (signature)</w:t>
      </w:r>
    </w:p>
    <w:p w:rsidR="00F9163A" w:rsidRPr="00E725FE" w:rsidRDefault="00F9163A" w:rsidP="00F9163A">
      <w:pPr>
        <w:pStyle w:val="Normal12"/>
        <w:jc w:val="center"/>
        <w:rPr>
          <w:szCs w:val="24"/>
        </w:rPr>
        <w:sectPr w:rsidR="00F9163A" w:rsidRPr="00E725FE" w:rsidSect="0074150B">
          <w:pgSz w:w="16838" w:h="11906" w:orient="landscape"/>
          <w:pgMar w:top="851" w:right="862" w:bottom="1469" w:left="1021" w:header="601" w:footer="1077" w:gutter="0"/>
          <w:cols w:space="720"/>
          <w:titlePg/>
        </w:sectPr>
      </w:pPr>
    </w:p>
    <w:p w:rsidR="00F9163A" w:rsidRPr="00E725FE" w:rsidRDefault="00F9163A" w:rsidP="00F9163A"/>
    <w:p w:rsidR="00F9163A" w:rsidRPr="00E725FE" w:rsidRDefault="00F9163A" w:rsidP="00F9163A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t>D) Breakdown of unit prices in the price schedule</w:t>
      </w:r>
      <w:r w:rsidRPr="00E725FE">
        <w:rPr>
          <w:b/>
          <w:szCs w:val="24"/>
          <w:u w:val="single"/>
        </w:rPr>
        <w:br/>
        <w:t xml:space="preserve"> (in local currency or €)</w:t>
      </w:r>
    </w:p>
    <w:p w:rsidR="00F9163A" w:rsidRPr="00E725FE" w:rsidRDefault="00F9163A" w:rsidP="00F9163A">
      <w:pPr>
        <w:pStyle w:val="Normal12"/>
        <w:rPr>
          <w:sz w:val="20"/>
          <w:szCs w:val="24"/>
        </w:rPr>
      </w:pPr>
    </w:p>
    <w:p w:rsidR="00F9163A" w:rsidRPr="00E725FE" w:rsidRDefault="00E725FE" w:rsidP="00102AF9">
      <w:pPr>
        <w:pStyle w:val="Normal12"/>
        <w:tabs>
          <w:tab w:val="left" w:pos="6521"/>
        </w:tabs>
        <w:rPr>
          <w:sz w:val="22"/>
          <w:szCs w:val="24"/>
        </w:rPr>
      </w:pPr>
      <w:r>
        <w:rPr>
          <w:sz w:val="22"/>
          <w:szCs w:val="24"/>
        </w:rPr>
        <w:t xml:space="preserve">No </w:t>
      </w:r>
      <w:r w:rsidR="00F9163A" w:rsidRPr="00E725FE">
        <w:rPr>
          <w:sz w:val="22"/>
          <w:szCs w:val="24"/>
        </w:rPr>
        <w:t>of the unit price:</w:t>
      </w:r>
      <w:r w:rsidR="00F9163A" w:rsidRPr="00E725FE">
        <w:rPr>
          <w:sz w:val="22"/>
          <w:szCs w:val="24"/>
        </w:rPr>
        <w:tab/>
        <w:t>Output per day: m³/day</w:t>
      </w:r>
    </w:p>
    <w:p w:rsidR="00F9163A" w:rsidRPr="00E725FE" w:rsidRDefault="00F9163A" w:rsidP="00F9163A">
      <w:pPr>
        <w:pStyle w:val="Normal12"/>
        <w:rPr>
          <w:sz w:val="22"/>
          <w:szCs w:val="24"/>
        </w:rPr>
      </w:pPr>
      <w:r w:rsidRPr="00E725FE">
        <w:rPr>
          <w:sz w:val="22"/>
          <w:szCs w:val="24"/>
        </w:rPr>
        <w:t>Designation of the unit price:</w:t>
      </w:r>
    </w:p>
    <w:p w:rsidR="00F9163A" w:rsidRPr="00E725FE" w:rsidRDefault="00F9163A" w:rsidP="00F9163A">
      <w:pPr>
        <w:pStyle w:val="Normal12"/>
        <w:rPr>
          <w:sz w:val="22"/>
          <w:szCs w:val="22"/>
        </w:rPr>
      </w:pPr>
      <w:r w:rsidRPr="00E725FE">
        <w:rPr>
          <w:sz w:val="22"/>
          <w:szCs w:val="24"/>
        </w:rPr>
        <w:t>Quantities</w:t>
      </w:r>
      <w:r w:rsidR="00B82A06">
        <w:rPr>
          <w:sz w:val="22"/>
          <w:szCs w:val="24"/>
        </w:rPr>
        <w:t xml:space="preserve"> estimated</w:t>
      </w:r>
      <w:r w:rsidRPr="00E725FE">
        <w:rPr>
          <w:sz w:val="22"/>
          <w:szCs w:val="24"/>
        </w:rPr>
        <w:t>:</w:t>
      </w:r>
    </w:p>
    <w:p w:rsidR="00F9163A" w:rsidRPr="00E725FE" w:rsidRDefault="00F9163A" w:rsidP="00F9163A">
      <w:pPr>
        <w:pStyle w:val="Normal12"/>
        <w:rPr>
          <w:sz w:val="22"/>
          <w:szCs w:val="24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812"/>
        <w:gridCol w:w="428"/>
        <w:gridCol w:w="1417"/>
        <w:gridCol w:w="1390"/>
        <w:gridCol w:w="1230"/>
        <w:gridCol w:w="7"/>
        <w:gridCol w:w="1260"/>
        <w:gridCol w:w="716"/>
        <w:gridCol w:w="741"/>
        <w:gridCol w:w="1028"/>
      </w:tblGrid>
      <w:tr w:rsidR="00F9163A" w:rsidRPr="00E725FE" w:rsidTr="00EF1608">
        <w:trPr>
          <w:trHeight w:val="573"/>
          <w:jc w:val="center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COMPONENTS OF THE PRICE EQUIPMENT, SUPPLIES AND SUBCONTRACTED WORKS</w:t>
            </w:r>
          </w:p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DESIGNATION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 xml:space="preserve">Quantity or time using h/day     </w:t>
            </w:r>
            <w:r w:rsidRPr="00E725FE">
              <w:rPr>
                <w:b/>
                <w:bCs/>
                <w:sz w:val="16"/>
                <w:szCs w:val="16"/>
              </w:rPr>
              <w:t>(Q)</w:t>
            </w: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U</w:t>
            </w:r>
          </w:p>
        </w:tc>
        <w:tc>
          <w:tcPr>
            <w:tcW w:w="53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EQUIPMENT</w:t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LABOUR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TOTALS €/day</w:t>
            </w:r>
          </w:p>
        </w:tc>
      </w:tr>
      <w:tr w:rsidR="00F9163A" w:rsidRPr="00E725FE" w:rsidTr="00EF1608">
        <w:trPr>
          <w:trHeight w:val="1330"/>
          <w:jc w:val="center"/>
        </w:trPr>
        <w:tc>
          <w:tcPr>
            <w:tcW w:w="16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DEPRECIATION €/h</w:t>
            </w:r>
          </w:p>
          <w:p w:rsidR="00F9163A" w:rsidRPr="00E725FE" w:rsidRDefault="00F9163A" w:rsidP="00F9163A">
            <w:pPr>
              <w:jc w:val="center"/>
              <w:rPr>
                <w:b/>
                <w:sz w:val="16"/>
                <w:szCs w:val="16"/>
              </w:rPr>
            </w:pPr>
            <w:r w:rsidRPr="00E725FE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MAINTENANCE €/h</w:t>
            </w:r>
          </w:p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FUEL-LUBRICANTS €/h</w:t>
            </w:r>
          </w:p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TOTAL €/day</w:t>
            </w:r>
          </w:p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b/>
                <w:bCs/>
                <w:sz w:val="16"/>
                <w:szCs w:val="16"/>
              </w:rPr>
              <w:t>Qx(1+2+3)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Unit price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TOTAL €/day</w:t>
            </w:r>
          </w:p>
        </w:tc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EQUIPMENT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MATERIALS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LABOUR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628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TOTAL €/day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17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Net cost €/m³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</w:tbl>
    <w:p w:rsidR="00F9163A" w:rsidRPr="00E725FE" w:rsidRDefault="00F9163A" w:rsidP="00F9163A">
      <w:pPr>
        <w:pStyle w:val="Normal12"/>
        <w:rPr>
          <w:sz w:val="22"/>
          <w:szCs w:val="24"/>
        </w:rPr>
      </w:pPr>
    </w:p>
    <w:p w:rsidR="00F9163A" w:rsidRPr="00E725FE" w:rsidRDefault="00F9163A" w:rsidP="00F9163A">
      <w:pPr>
        <w:pStyle w:val="Normal12"/>
        <w:rPr>
          <w:sz w:val="22"/>
          <w:szCs w:val="24"/>
        </w:rPr>
      </w:pPr>
    </w:p>
    <w:p w:rsidR="00F9163A" w:rsidRPr="00E725FE" w:rsidRDefault="00F9163A" w:rsidP="00F9163A">
      <w:pPr>
        <w:pStyle w:val="Normal12"/>
        <w:rPr>
          <w:sz w:val="22"/>
          <w:szCs w:val="24"/>
        </w:rPr>
      </w:pPr>
    </w:p>
    <w:p w:rsidR="00F9163A" w:rsidRPr="00E725FE" w:rsidRDefault="00F9163A" w:rsidP="00F9163A">
      <w:pPr>
        <w:pStyle w:val="Normal12"/>
        <w:rPr>
          <w:b/>
          <w:sz w:val="22"/>
          <w:szCs w:val="24"/>
        </w:rPr>
      </w:pPr>
    </w:p>
    <w:p w:rsidR="00F9163A" w:rsidRPr="00E725FE" w:rsidRDefault="00F9163A" w:rsidP="00F9163A">
      <w:pPr>
        <w:pStyle w:val="Normal12"/>
        <w:rPr>
          <w:b/>
          <w:sz w:val="22"/>
          <w:szCs w:val="24"/>
        </w:rPr>
        <w:sectPr w:rsidR="00F9163A" w:rsidRPr="00E725FE" w:rsidSect="0074150B">
          <w:headerReference w:type="default" r:id="rId13"/>
          <w:footerReference w:type="default" r:id="rId14"/>
          <w:pgSz w:w="11906" w:h="16838"/>
          <w:pgMar w:top="862" w:right="991" w:bottom="1021" w:left="1247" w:header="601" w:footer="841" w:gutter="0"/>
          <w:cols w:space="720"/>
        </w:sectPr>
      </w:pPr>
    </w:p>
    <w:p w:rsidR="00F9163A" w:rsidRPr="00E725FE" w:rsidRDefault="00F9163A" w:rsidP="00F9163A"/>
    <w:p w:rsidR="00F9163A" w:rsidRPr="00E725FE" w:rsidRDefault="00F9163A" w:rsidP="00F9163A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t xml:space="preserve">E) Detailed breakdown of site costs (Fc) </w:t>
      </w:r>
      <w:r w:rsidRPr="00E725FE">
        <w:rPr>
          <w:b/>
          <w:szCs w:val="24"/>
          <w:u w:val="single"/>
        </w:rPr>
        <w:br/>
        <w:t>(in local currency or €)</w:t>
      </w:r>
    </w:p>
    <w:p w:rsidR="00F9163A" w:rsidRPr="00E725FE" w:rsidRDefault="00F9163A" w:rsidP="00F9163A">
      <w:pPr>
        <w:pStyle w:val="Normal12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05"/>
        <w:gridCol w:w="1560"/>
        <w:gridCol w:w="1467"/>
        <w:gridCol w:w="2353"/>
        <w:gridCol w:w="29"/>
      </w:tblGrid>
      <w:tr w:rsidR="00F9163A" w:rsidRPr="00E725FE" w:rsidTr="00F9163A">
        <w:trPr>
          <w:trHeight w:val="634"/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Means deployed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Number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(1)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Basic price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(2)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Total net cost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(3)=(1)+(2)</w:t>
            </w: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Labour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A1 Site supervisor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A2 Engineer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A3 Clerk of works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A4 Secretary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A5 Drivers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A6 Orderlies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A7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gridAfter w:val="1"/>
          <w:wAfter w:w="29" w:type="dxa"/>
          <w:trHeight w:val="1400"/>
          <w:jc w:val="center"/>
        </w:trPr>
        <w:tc>
          <w:tcPr>
            <w:tcW w:w="29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ind w:right="-274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67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Subtotal labour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284"/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Equipment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B1 4x4 vehicle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B2 Saloon car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B3 Van-type people carrier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B4…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431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Subtotal equipment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Materials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C1 Gasoil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C2…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8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Subtotal materials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284"/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 xml:space="preserve">Other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D1 Rentals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D2 Telephone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D3…</w:t>
            </w:r>
          </w:p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412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Subtotal other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518"/>
          <w:jc w:val="center"/>
        </w:trPr>
        <w:tc>
          <w:tcPr>
            <w:tcW w:w="5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GENERAL TOTAL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F9163A" w:rsidRPr="00E725FE" w:rsidRDefault="00F9163A" w:rsidP="00F9163A">
      <w:pPr>
        <w:pStyle w:val="Normal12"/>
        <w:jc w:val="center"/>
        <w:rPr>
          <w:b/>
          <w:szCs w:val="24"/>
          <w:u w:val="single"/>
        </w:rPr>
        <w:sectPr w:rsidR="00F9163A" w:rsidRPr="00E725FE" w:rsidSect="0074150B">
          <w:pgSz w:w="11906" w:h="16838"/>
          <w:pgMar w:top="862" w:right="991" w:bottom="1021" w:left="1247" w:header="601" w:footer="1077" w:gutter="0"/>
          <w:cols w:space="720"/>
        </w:sectPr>
      </w:pPr>
    </w:p>
    <w:p w:rsidR="00F9163A" w:rsidRPr="00E725FE" w:rsidRDefault="00F9163A" w:rsidP="00F9163A"/>
    <w:p w:rsidR="00F9163A" w:rsidRPr="00E725FE" w:rsidRDefault="00F9163A" w:rsidP="00F9163A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t>F) Detailed breakdown of the general costs (Fg)</w:t>
      </w:r>
      <w:r w:rsidRPr="00E725FE">
        <w:rPr>
          <w:b/>
          <w:szCs w:val="24"/>
          <w:u w:val="single"/>
        </w:rPr>
        <w:br/>
        <w:t>(general overheads and profits)</w:t>
      </w:r>
    </w:p>
    <w:p w:rsidR="00F9163A" w:rsidRPr="00E725FE" w:rsidRDefault="00F9163A" w:rsidP="00F9163A">
      <w:pPr>
        <w:pStyle w:val="Normal12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323"/>
        <w:gridCol w:w="2127"/>
      </w:tblGrid>
      <w:tr w:rsidR="00F9163A" w:rsidRPr="00E725FE" w:rsidTr="00F9163A">
        <w:trPr>
          <w:jc w:val="center"/>
        </w:trPr>
        <w:tc>
          <w:tcPr>
            <w:tcW w:w="718" w:type="dxa"/>
          </w:tcPr>
          <w:p w:rsidR="00F9163A" w:rsidRPr="00E725FE" w:rsidRDefault="00E725FE" w:rsidP="00F9163A">
            <w:pPr>
              <w:pStyle w:val="Normal12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No </w:t>
            </w:r>
          </w:p>
        </w:tc>
        <w:tc>
          <w:tcPr>
            <w:tcW w:w="33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% of the bid</w:t>
            </w: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Financial charges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Insurance premiums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Guarantee costs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Price revision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5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Direct taxes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6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Other expenses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214"/>
          <w:jc w:val="center"/>
        </w:trPr>
        <w:tc>
          <w:tcPr>
            <w:tcW w:w="6168" w:type="dxa"/>
            <w:gridSpan w:val="3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7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Penalties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8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Contingencies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9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Office and agency expenses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10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Net profits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11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Corporation taxes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216"/>
          <w:jc w:val="center"/>
        </w:trPr>
        <w:tc>
          <w:tcPr>
            <w:tcW w:w="6168" w:type="dxa"/>
            <w:gridSpan w:val="3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4041" w:type="dxa"/>
            <w:gridSpan w:val="2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GENERAL TOTAL</w:t>
            </w:r>
          </w:p>
        </w:tc>
        <w:tc>
          <w:tcPr>
            <w:tcW w:w="212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F9163A" w:rsidRPr="00E725FE" w:rsidRDefault="00F9163A" w:rsidP="00F9163A">
      <w:pPr>
        <w:tabs>
          <w:tab w:val="left" w:pos="3544"/>
          <w:tab w:val="left" w:pos="4253"/>
        </w:tabs>
        <w:rPr>
          <w:b/>
          <w:sz w:val="22"/>
        </w:rPr>
      </w:pP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1.</w:t>
      </w:r>
      <w:r w:rsidRPr="00E725FE">
        <w:rPr>
          <w:sz w:val="20"/>
        </w:rPr>
        <w:tab/>
        <w:t>Financial charges are expenses incurred outside the production process (project start</w:t>
      </w:r>
      <w:r w:rsidRPr="00E725FE">
        <w:rPr>
          <w:sz w:val="20"/>
        </w:rPr>
        <w:noBreakHyphen/>
        <w:t>up, overdrafts, etc.).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2.</w:t>
      </w:r>
      <w:r w:rsidRPr="00E725FE">
        <w:rPr>
          <w:sz w:val="20"/>
        </w:rPr>
        <w:tab/>
        <w:t xml:space="preserve">Insurance is the insurance described in Article 14 of the </w:t>
      </w:r>
      <w:r w:rsidR="00F841F4">
        <w:rPr>
          <w:sz w:val="20"/>
        </w:rPr>
        <w:t>g</w:t>
      </w:r>
      <w:r w:rsidRPr="00E725FE">
        <w:rPr>
          <w:sz w:val="20"/>
        </w:rPr>
        <w:t xml:space="preserve">eneral </w:t>
      </w:r>
      <w:r w:rsidR="00F841F4">
        <w:rPr>
          <w:sz w:val="20"/>
        </w:rPr>
        <w:t>c</w:t>
      </w:r>
      <w:r w:rsidRPr="00E725FE">
        <w:rPr>
          <w:sz w:val="20"/>
        </w:rPr>
        <w:t>onditions for works contracts.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3.</w:t>
      </w:r>
      <w:r w:rsidRPr="00E725FE">
        <w:rPr>
          <w:sz w:val="20"/>
        </w:rPr>
        <w:tab/>
        <w:t>Guarantee costs are the bank charges for issuing the guarantee (advance, performance, retention guarantee, etc.).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4.</w:t>
      </w:r>
      <w:r w:rsidRPr="00E725FE">
        <w:rPr>
          <w:sz w:val="20"/>
        </w:rPr>
        <w:tab/>
      </w:r>
      <w:r w:rsidR="00462214">
        <w:rPr>
          <w:sz w:val="20"/>
        </w:rPr>
        <w:t>F</w:t>
      </w:r>
      <w:r w:rsidRPr="00E725FE">
        <w:rPr>
          <w:sz w:val="20"/>
        </w:rPr>
        <w:t>irm</w:t>
      </w:r>
      <w:r w:rsidR="00462214">
        <w:rPr>
          <w:sz w:val="20"/>
        </w:rPr>
        <w:t>s</w:t>
      </w:r>
      <w:r w:rsidRPr="00E725FE">
        <w:rPr>
          <w:sz w:val="20"/>
        </w:rPr>
        <w:t xml:space="preserve"> may or may not make provision under this heading, depending on </w:t>
      </w:r>
      <w:r w:rsidR="00462214">
        <w:rPr>
          <w:sz w:val="20"/>
        </w:rPr>
        <w:t>their</w:t>
      </w:r>
      <w:r w:rsidRPr="00E725FE">
        <w:rPr>
          <w:sz w:val="20"/>
        </w:rPr>
        <w:t xml:space="preserve"> judgment concerning the quality of the price revision formula.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5.</w:t>
      </w:r>
      <w:r w:rsidRPr="00E725FE">
        <w:rPr>
          <w:sz w:val="20"/>
        </w:rPr>
        <w:tab/>
        <w:t>This involves VAT in the country of works, customs duties on the imported materials, etc.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7.</w:t>
      </w:r>
      <w:r w:rsidRPr="00E725FE">
        <w:rPr>
          <w:sz w:val="20"/>
        </w:rPr>
        <w:tab/>
        <w:t>If firm</w:t>
      </w:r>
      <w:r w:rsidR="00462214">
        <w:rPr>
          <w:sz w:val="20"/>
        </w:rPr>
        <w:t>s</w:t>
      </w:r>
      <w:r w:rsidRPr="00E725FE">
        <w:rPr>
          <w:sz w:val="20"/>
        </w:rPr>
        <w:t xml:space="preserve"> think there may be a delay in the works, </w:t>
      </w:r>
      <w:r w:rsidR="00462214">
        <w:rPr>
          <w:sz w:val="20"/>
        </w:rPr>
        <w:t xml:space="preserve">they can </w:t>
      </w:r>
      <w:r w:rsidRPr="00E725FE">
        <w:rPr>
          <w:sz w:val="20"/>
        </w:rPr>
        <w:t>take out cover against it.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8.</w:t>
      </w:r>
      <w:r w:rsidRPr="00E725FE">
        <w:rPr>
          <w:sz w:val="20"/>
        </w:rPr>
        <w:tab/>
        <w:t>Contingencies here are related to uncertainties concerning tender documents, lack of knowledge of the country, etc.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 xml:space="preserve">9. </w:t>
      </w:r>
      <w:r w:rsidRPr="00E725FE">
        <w:rPr>
          <w:sz w:val="20"/>
        </w:rPr>
        <w:tab/>
        <w:t>General and administrative expenses are made up of firms</w:t>
      </w:r>
      <w:r w:rsidR="00462214">
        <w:rPr>
          <w:sz w:val="20"/>
        </w:rPr>
        <w:t>’</w:t>
      </w:r>
      <w:r w:rsidRPr="00E725FE">
        <w:rPr>
          <w:sz w:val="20"/>
        </w:rPr>
        <w:t xml:space="preserve"> fixed overheads such as accounts and quality control, management, various departments and office buildings and are common to all the firm</w:t>
      </w:r>
      <w:r w:rsidR="00E725FE">
        <w:rPr>
          <w:sz w:val="20"/>
        </w:rPr>
        <w:t>’</w:t>
      </w:r>
      <w:r w:rsidRPr="00E725FE">
        <w:rPr>
          <w:sz w:val="20"/>
        </w:rPr>
        <w:t>s works contracts. Agency expenses are expenses common to all the works in the agency</w:t>
      </w:r>
      <w:r w:rsidR="00E725FE">
        <w:rPr>
          <w:sz w:val="20"/>
        </w:rPr>
        <w:t>’</w:t>
      </w:r>
      <w:r w:rsidRPr="00E725FE">
        <w:rPr>
          <w:sz w:val="20"/>
        </w:rPr>
        <w:t>s area of responsibility.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11.</w:t>
      </w:r>
      <w:r w:rsidRPr="00E725FE">
        <w:rPr>
          <w:sz w:val="20"/>
        </w:rPr>
        <w:tab/>
        <w:t>These are taxes paid in the country of the works or in the country where the firm has its place of business (</w:t>
      </w:r>
      <w:r w:rsidR="00D3197A">
        <w:rPr>
          <w:sz w:val="20"/>
        </w:rPr>
        <w:t>for</w:t>
      </w:r>
      <w:r w:rsidRPr="00E725FE">
        <w:rPr>
          <w:sz w:val="20"/>
        </w:rPr>
        <w:t xml:space="preserve"> international compan</w:t>
      </w:r>
      <w:r w:rsidR="00D3197A">
        <w:rPr>
          <w:sz w:val="20"/>
        </w:rPr>
        <w:t>ies</w:t>
      </w:r>
      <w:r w:rsidRPr="00E725FE">
        <w:rPr>
          <w:sz w:val="20"/>
        </w:rPr>
        <w:t>).</w:t>
      </w:r>
    </w:p>
    <w:p w:rsidR="00F9163A" w:rsidRPr="00E725FE" w:rsidRDefault="00F9163A" w:rsidP="000A522B">
      <w:pPr>
        <w:jc w:val="both"/>
        <w:rPr>
          <w:b/>
          <w:sz w:val="22"/>
          <w:szCs w:val="22"/>
        </w:rPr>
      </w:pPr>
    </w:p>
    <w:sectPr w:rsidR="00F9163A" w:rsidRPr="00E725FE" w:rsidSect="007415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09" w:rsidRPr="00E725FE" w:rsidRDefault="00E83309">
      <w:r w:rsidRPr="00E725FE">
        <w:separator/>
      </w:r>
    </w:p>
  </w:endnote>
  <w:endnote w:type="continuationSeparator" w:id="0">
    <w:p w:rsidR="00E83309" w:rsidRPr="00E725FE" w:rsidRDefault="00E83309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8D" w:rsidRDefault="002D2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E725FE" w:rsidRDefault="00BB20CF" w:rsidP="00D50985">
    <w:pPr>
      <w:pStyle w:val="Footer"/>
      <w:tabs>
        <w:tab w:val="clear" w:pos="4320"/>
        <w:tab w:val="clear" w:pos="8640"/>
        <w:tab w:val="right" w:pos="8931"/>
        <w:tab w:val="right" w:pos="14884"/>
      </w:tabs>
      <w:rPr>
        <w:rStyle w:val="PageNumber"/>
        <w:sz w:val="18"/>
        <w:szCs w:val="18"/>
      </w:rPr>
    </w:pPr>
    <w:r w:rsidRPr="00BB20CF">
      <w:rPr>
        <w:b/>
        <w:sz w:val="18"/>
      </w:rPr>
      <w:t>August 2020</w:t>
    </w:r>
    <w:r w:rsidR="00DC7084" w:rsidRPr="00E725FE">
      <w:rPr>
        <w:rStyle w:val="PageNumber"/>
        <w:sz w:val="18"/>
        <w:szCs w:val="18"/>
      </w:rPr>
      <w:tab/>
      <w:t xml:space="preserve">Page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PAGE </w:instrText>
    </w:r>
    <w:r w:rsidR="00DC7084" w:rsidRPr="00E725F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DC7084" w:rsidRPr="00E725FE">
      <w:rPr>
        <w:rStyle w:val="PageNumber"/>
        <w:sz w:val="18"/>
        <w:szCs w:val="18"/>
      </w:rPr>
      <w:fldChar w:fldCharType="end"/>
    </w:r>
    <w:r w:rsidR="00DC7084" w:rsidRPr="00E725FE">
      <w:rPr>
        <w:rStyle w:val="PageNumber"/>
        <w:sz w:val="18"/>
        <w:szCs w:val="18"/>
      </w:rPr>
      <w:t xml:space="preserve"> of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NUMPAGES </w:instrText>
    </w:r>
    <w:r w:rsidR="00DC7084" w:rsidRPr="00E725F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11</w:t>
    </w:r>
    <w:r w:rsidR="00DC7084" w:rsidRPr="00E725FE">
      <w:rPr>
        <w:rStyle w:val="PageNumber"/>
        <w:sz w:val="18"/>
        <w:szCs w:val="18"/>
      </w:rPr>
      <w:fldChar w:fldCharType="end"/>
    </w:r>
  </w:p>
  <w:p w:rsidR="00DC7084" w:rsidRPr="00E725FE" w:rsidRDefault="00DC7084" w:rsidP="00F9163A">
    <w:pPr>
      <w:pStyle w:val="Footer"/>
      <w:tabs>
        <w:tab w:val="clear" w:pos="4320"/>
        <w:tab w:val="clear" w:pos="8640"/>
        <w:tab w:val="right" w:pos="14884"/>
      </w:tabs>
      <w:rPr>
        <w:rFonts w:ascii="Verdana" w:hAnsi="Verdana"/>
        <w:b/>
        <w:sz w:val="20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 w:rsidR="00EF1608">
      <w:rPr>
        <w:noProof/>
        <w:sz w:val="18"/>
        <w:szCs w:val="18"/>
      </w:rPr>
      <w:t>d4w_finoffer_4.2_en.doc</w:t>
    </w:r>
    <w:r w:rsidRPr="00E725F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E725FE" w:rsidRDefault="00BB20CF" w:rsidP="00102AF9">
    <w:pPr>
      <w:pStyle w:val="Footer"/>
      <w:tabs>
        <w:tab w:val="clear" w:pos="4320"/>
        <w:tab w:val="clear" w:pos="8640"/>
        <w:tab w:val="right" w:pos="14884"/>
      </w:tabs>
      <w:rPr>
        <w:rStyle w:val="PageNumber"/>
        <w:sz w:val="18"/>
        <w:szCs w:val="18"/>
      </w:rPr>
    </w:pPr>
    <w:r w:rsidRPr="00BB20CF">
      <w:rPr>
        <w:b/>
        <w:sz w:val="18"/>
        <w:szCs w:val="18"/>
      </w:rPr>
      <w:t>August 2020</w:t>
    </w:r>
    <w:r w:rsidR="00DC7084" w:rsidRPr="00E725FE">
      <w:rPr>
        <w:rStyle w:val="PageNumber"/>
        <w:sz w:val="18"/>
        <w:szCs w:val="18"/>
      </w:rPr>
      <w:tab/>
      <w:t xml:space="preserve">Page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PAGE </w:instrText>
    </w:r>
    <w:r w:rsidR="00DC7084" w:rsidRPr="00E725F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6</w:t>
    </w:r>
    <w:r w:rsidR="00DC7084" w:rsidRPr="00E725FE">
      <w:rPr>
        <w:rStyle w:val="PageNumber"/>
        <w:sz w:val="18"/>
        <w:szCs w:val="18"/>
      </w:rPr>
      <w:fldChar w:fldCharType="end"/>
    </w:r>
    <w:r w:rsidR="00DC7084" w:rsidRPr="00E725FE">
      <w:rPr>
        <w:rStyle w:val="PageNumber"/>
        <w:sz w:val="18"/>
        <w:szCs w:val="18"/>
      </w:rPr>
      <w:t xml:space="preserve"> of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NUMPAGES </w:instrText>
    </w:r>
    <w:r w:rsidR="00DC7084" w:rsidRPr="00E725F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11</w:t>
    </w:r>
    <w:r w:rsidR="00DC7084" w:rsidRPr="00E725FE">
      <w:rPr>
        <w:rStyle w:val="PageNumber"/>
        <w:sz w:val="18"/>
        <w:szCs w:val="18"/>
      </w:rPr>
      <w:fldChar w:fldCharType="end"/>
    </w:r>
  </w:p>
  <w:p w:rsidR="00DC7084" w:rsidRPr="00E725FE" w:rsidRDefault="00DC7084" w:rsidP="00F9163A">
    <w:pPr>
      <w:pStyle w:val="Footer"/>
      <w:tabs>
        <w:tab w:val="clear" w:pos="4320"/>
        <w:tab w:val="clear" w:pos="8640"/>
        <w:tab w:val="right" w:pos="14034"/>
      </w:tabs>
      <w:rPr>
        <w:rFonts w:ascii="Verdana" w:hAnsi="Verdana"/>
        <w:b/>
        <w:sz w:val="20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 w:rsidR="00102AF9">
      <w:rPr>
        <w:noProof/>
        <w:sz w:val="18"/>
        <w:szCs w:val="18"/>
      </w:rPr>
      <w:t>d4w_finoffer_4.2_en.doc</w:t>
    </w:r>
    <w:r w:rsidRPr="00E725FE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E725FE" w:rsidRDefault="00BB20CF" w:rsidP="00D50985">
    <w:pPr>
      <w:pStyle w:val="Footer"/>
      <w:tabs>
        <w:tab w:val="clear" w:pos="4320"/>
        <w:tab w:val="clear" w:pos="8640"/>
        <w:tab w:val="right" w:pos="9498"/>
      </w:tabs>
      <w:ind w:right="29"/>
      <w:rPr>
        <w:rStyle w:val="PageNumber"/>
        <w:sz w:val="18"/>
        <w:szCs w:val="18"/>
      </w:rPr>
    </w:pPr>
    <w:r w:rsidRPr="00BB20CF">
      <w:rPr>
        <w:b/>
        <w:sz w:val="18"/>
      </w:rPr>
      <w:t>August 2020</w:t>
    </w:r>
    <w:r w:rsidR="00DC7084" w:rsidRPr="00E725FE">
      <w:rPr>
        <w:rStyle w:val="PageNumber"/>
        <w:sz w:val="18"/>
        <w:szCs w:val="18"/>
      </w:rPr>
      <w:tab/>
      <w:t xml:space="preserve">Page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PAGE </w:instrText>
    </w:r>
    <w:r w:rsidR="00DC7084" w:rsidRPr="00E725F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10</w:t>
    </w:r>
    <w:r w:rsidR="00DC7084" w:rsidRPr="00E725FE">
      <w:rPr>
        <w:rStyle w:val="PageNumber"/>
        <w:sz w:val="18"/>
        <w:szCs w:val="18"/>
      </w:rPr>
      <w:fldChar w:fldCharType="end"/>
    </w:r>
    <w:r w:rsidR="00DC7084" w:rsidRPr="00E725FE">
      <w:rPr>
        <w:rStyle w:val="PageNumber"/>
        <w:sz w:val="18"/>
        <w:szCs w:val="18"/>
      </w:rPr>
      <w:t xml:space="preserve"> of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NUMPAGES </w:instrText>
    </w:r>
    <w:r w:rsidR="00DC7084" w:rsidRPr="00E725F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11</w:t>
    </w:r>
    <w:r w:rsidR="00DC7084" w:rsidRPr="00E725FE">
      <w:rPr>
        <w:rStyle w:val="PageNumber"/>
        <w:sz w:val="18"/>
        <w:szCs w:val="18"/>
      </w:rPr>
      <w:fldChar w:fldCharType="end"/>
    </w:r>
  </w:p>
  <w:p w:rsidR="00DC7084" w:rsidRPr="00E725FE" w:rsidRDefault="00DC7084" w:rsidP="00F9163A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 w:rsidR="00102AF9">
      <w:rPr>
        <w:noProof/>
        <w:sz w:val="18"/>
        <w:szCs w:val="18"/>
      </w:rPr>
      <w:t>d4w_finoffer_4.2_en.doc</w:t>
    </w:r>
    <w:r w:rsidRPr="00D50985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Default="00DC7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7084" w:rsidRDefault="00DC7084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E725FE" w:rsidRDefault="00DC7084" w:rsidP="00582940">
    <w:pPr>
      <w:pStyle w:val="Footer"/>
      <w:tabs>
        <w:tab w:val="clear" w:pos="4320"/>
        <w:tab w:val="right" w:pos="8789"/>
      </w:tabs>
      <w:ind w:right="5"/>
      <w:rPr>
        <w:rStyle w:val="PageNumber"/>
        <w:b/>
        <w:szCs w:val="18"/>
      </w:rPr>
    </w:pPr>
    <w:r w:rsidRPr="00E725FE">
      <w:rPr>
        <w:szCs w:val="18"/>
      </w:rPr>
      <w:t>November 2010</w:t>
    </w:r>
    <w:r w:rsidRPr="00E725FE">
      <w:rPr>
        <w:b/>
        <w:szCs w:val="18"/>
      </w:rPr>
      <w:tab/>
      <w:t xml:space="preserve">Page </w:t>
    </w:r>
    <w:r w:rsidRPr="00E725FE">
      <w:rPr>
        <w:rStyle w:val="PageNumber"/>
        <w:b/>
        <w:szCs w:val="18"/>
      </w:rPr>
      <w:fldChar w:fldCharType="begin"/>
    </w:r>
    <w:r w:rsidRPr="00E725FE">
      <w:rPr>
        <w:rStyle w:val="PageNumber"/>
        <w:b/>
        <w:szCs w:val="18"/>
      </w:rPr>
      <w:instrText xml:space="preserve"> PAGE </w:instrText>
    </w:r>
    <w:r w:rsidRPr="00E725FE">
      <w:rPr>
        <w:rStyle w:val="PageNumber"/>
        <w:b/>
        <w:szCs w:val="18"/>
      </w:rPr>
      <w:fldChar w:fldCharType="separate"/>
    </w:r>
    <w:r>
      <w:rPr>
        <w:rStyle w:val="PageNumber"/>
        <w:b/>
        <w:noProof/>
        <w:szCs w:val="18"/>
      </w:rPr>
      <w:t>39</w:t>
    </w:r>
    <w:r w:rsidRPr="00E725FE">
      <w:rPr>
        <w:rStyle w:val="PageNumber"/>
        <w:b/>
        <w:szCs w:val="18"/>
      </w:rPr>
      <w:fldChar w:fldCharType="end"/>
    </w:r>
    <w:r w:rsidRPr="00E725FE">
      <w:rPr>
        <w:rStyle w:val="PageNumber"/>
        <w:b/>
        <w:szCs w:val="18"/>
      </w:rPr>
      <w:t xml:space="preserve"> of </w:t>
    </w:r>
    <w:r w:rsidRPr="00E725FE">
      <w:rPr>
        <w:rStyle w:val="PageNumber"/>
        <w:b/>
      </w:rPr>
      <w:fldChar w:fldCharType="begin"/>
    </w:r>
    <w:r w:rsidRPr="00E725FE">
      <w:rPr>
        <w:rStyle w:val="PageNumber"/>
        <w:b/>
      </w:rPr>
      <w:instrText xml:space="preserve"> NUMPAGES </w:instrText>
    </w:r>
    <w:r w:rsidRPr="00E725FE">
      <w:rPr>
        <w:rStyle w:val="PageNumber"/>
        <w:b/>
      </w:rPr>
      <w:fldChar w:fldCharType="separate"/>
    </w:r>
    <w:r>
      <w:rPr>
        <w:rStyle w:val="PageNumber"/>
        <w:b/>
        <w:noProof/>
      </w:rPr>
      <w:t>39</w:t>
    </w:r>
    <w:r w:rsidRPr="00E725FE">
      <w:rPr>
        <w:rStyle w:val="PageNumber"/>
        <w:b/>
      </w:rPr>
      <w:fldChar w:fldCharType="end"/>
    </w:r>
  </w:p>
  <w:p w:rsidR="00DC7084" w:rsidRPr="00E725FE" w:rsidRDefault="00DC7084" w:rsidP="00582940">
    <w:pPr>
      <w:rPr>
        <w:sz w:val="18"/>
        <w:szCs w:val="18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DEVCO-2011-00112-01-05-EN-REV-00.DOC</w:t>
    </w:r>
    <w:r w:rsidRPr="00E725FE">
      <w:rPr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E725FE" w:rsidRDefault="00BB20CF" w:rsidP="00D50985">
    <w:pPr>
      <w:pStyle w:val="Footer"/>
      <w:tabs>
        <w:tab w:val="clear" w:pos="4320"/>
        <w:tab w:val="clear" w:pos="8640"/>
        <w:tab w:val="right" w:pos="9072"/>
      </w:tabs>
      <w:ind w:right="-227"/>
      <w:rPr>
        <w:rStyle w:val="PageNumber"/>
        <w:sz w:val="18"/>
        <w:szCs w:val="18"/>
      </w:rPr>
    </w:pPr>
    <w:r w:rsidRPr="00BB20CF">
      <w:rPr>
        <w:b/>
        <w:sz w:val="18"/>
      </w:rPr>
      <w:t>August 2020</w:t>
    </w:r>
    <w:r w:rsidR="00DC7084" w:rsidRPr="00E725FE">
      <w:rPr>
        <w:rStyle w:val="PageNumber"/>
        <w:sz w:val="18"/>
        <w:szCs w:val="18"/>
      </w:rPr>
      <w:tab/>
      <w:t xml:space="preserve">Page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PAGE </w:instrText>
    </w:r>
    <w:r w:rsidR="00DC7084" w:rsidRPr="00E725F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11</w:t>
    </w:r>
    <w:r w:rsidR="00DC7084" w:rsidRPr="00E725FE">
      <w:rPr>
        <w:rStyle w:val="PageNumber"/>
        <w:sz w:val="18"/>
        <w:szCs w:val="18"/>
      </w:rPr>
      <w:fldChar w:fldCharType="end"/>
    </w:r>
    <w:r w:rsidR="00DC7084" w:rsidRPr="00E725FE">
      <w:rPr>
        <w:rStyle w:val="PageNumber"/>
        <w:sz w:val="18"/>
        <w:szCs w:val="18"/>
      </w:rPr>
      <w:t xml:space="preserve"> of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NUMPAGES </w:instrText>
    </w:r>
    <w:r w:rsidR="00DC7084" w:rsidRPr="00E725F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11</w:t>
    </w:r>
    <w:r w:rsidR="00DC7084" w:rsidRPr="00E725FE">
      <w:rPr>
        <w:rStyle w:val="PageNumber"/>
        <w:sz w:val="18"/>
        <w:szCs w:val="18"/>
      </w:rPr>
      <w:fldChar w:fldCharType="end"/>
    </w:r>
  </w:p>
  <w:p w:rsidR="00DC7084" w:rsidRPr="00D50985" w:rsidRDefault="00DC7084" w:rsidP="00D50985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 w:rsidR="00102AF9">
      <w:rPr>
        <w:noProof/>
        <w:sz w:val="18"/>
        <w:szCs w:val="18"/>
      </w:rPr>
      <w:t>d4w_finoffer_4.2_en.doc</w:t>
    </w:r>
    <w:r w:rsidRPr="00D509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09" w:rsidRPr="00E725FE" w:rsidRDefault="00E83309">
      <w:r w:rsidRPr="00E725FE">
        <w:separator/>
      </w:r>
    </w:p>
  </w:footnote>
  <w:footnote w:type="continuationSeparator" w:id="0">
    <w:p w:rsidR="00E83309" w:rsidRPr="00E725FE" w:rsidRDefault="00E83309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8D" w:rsidRDefault="002D2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8D" w:rsidRDefault="002D2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8D" w:rsidRDefault="002D28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F35450" w:rsidRDefault="00DC7084" w:rsidP="00F9163A">
    <w:pPr>
      <w:pStyle w:val="Header"/>
      <w:rPr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Default="00DC708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Default="00DC708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Default="00DC7084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8154138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E8A1194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B838E1F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C816AC10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6902D83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6B0C1FD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095C774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9B2EC3BC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B4D4B5D0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31E46E4E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108879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CF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2F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40D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46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69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8D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880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435449B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4C1E7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05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4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CE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FA8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C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00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68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BE7C1C1C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B720D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D4B2506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132CF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4D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E9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7A1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64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4B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62E42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AE962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ACE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54F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0C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C5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6CC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07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7A6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D67CED8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428FB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222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C2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E9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40D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E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C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09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40D231B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2DD47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BE6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69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2D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43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40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E1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61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00C26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D62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FA6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0C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4A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CC6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F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C1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EC1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355A"/>
    <w:rsid w:val="00020A5B"/>
    <w:rsid w:val="00030A2D"/>
    <w:rsid w:val="00031E63"/>
    <w:rsid w:val="00055A26"/>
    <w:rsid w:val="00057B00"/>
    <w:rsid w:val="00057F4E"/>
    <w:rsid w:val="00060C1E"/>
    <w:rsid w:val="00061753"/>
    <w:rsid w:val="00061805"/>
    <w:rsid w:val="00065189"/>
    <w:rsid w:val="000A522B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2AF9"/>
    <w:rsid w:val="001050EE"/>
    <w:rsid w:val="00107540"/>
    <w:rsid w:val="00111B7A"/>
    <w:rsid w:val="00112D84"/>
    <w:rsid w:val="00114F35"/>
    <w:rsid w:val="0017313B"/>
    <w:rsid w:val="00173310"/>
    <w:rsid w:val="0018016C"/>
    <w:rsid w:val="0019336C"/>
    <w:rsid w:val="00195A6F"/>
    <w:rsid w:val="00196F72"/>
    <w:rsid w:val="001978EF"/>
    <w:rsid w:val="001A4E4A"/>
    <w:rsid w:val="001B31E6"/>
    <w:rsid w:val="001C1D2A"/>
    <w:rsid w:val="001E440F"/>
    <w:rsid w:val="00203C42"/>
    <w:rsid w:val="00203E27"/>
    <w:rsid w:val="00205125"/>
    <w:rsid w:val="00205F35"/>
    <w:rsid w:val="00212360"/>
    <w:rsid w:val="0021368F"/>
    <w:rsid w:val="002172D1"/>
    <w:rsid w:val="002223C1"/>
    <w:rsid w:val="00240472"/>
    <w:rsid w:val="002475C4"/>
    <w:rsid w:val="00247FEF"/>
    <w:rsid w:val="00252888"/>
    <w:rsid w:val="00253B57"/>
    <w:rsid w:val="00272616"/>
    <w:rsid w:val="00286A23"/>
    <w:rsid w:val="00287DED"/>
    <w:rsid w:val="00295092"/>
    <w:rsid w:val="002B13F4"/>
    <w:rsid w:val="002D0A12"/>
    <w:rsid w:val="002D0B03"/>
    <w:rsid w:val="002D288D"/>
    <w:rsid w:val="002D294D"/>
    <w:rsid w:val="002D75A2"/>
    <w:rsid w:val="002F6D2E"/>
    <w:rsid w:val="00301DE9"/>
    <w:rsid w:val="00310F2F"/>
    <w:rsid w:val="003111D9"/>
    <w:rsid w:val="00311D2D"/>
    <w:rsid w:val="003308BB"/>
    <w:rsid w:val="0033332D"/>
    <w:rsid w:val="00346E32"/>
    <w:rsid w:val="003521FE"/>
    <w:rsid w:val="00356B1D"/>
    <w:rsid w:val="00362638"/>
    <w:rsid w:val="00363B97"/>
    <w:rsid w:val="003721D9"/>
    <w:rsid w:val="00382FE0"/>
    <w:rsid w:val="00392541"/>
    <w:rsid w:val="003A2536"/>
    <w:rsid w:val="003A358D"/>
    <w:rsid w:val="003A4DBF"/>
    <w:rsid w:val="003C07AB"/>
    <w:rsid w:val="003C1679"/>
    <w:rsid w:val="003C1759"/>
    <w:rsid w:val="003C2000"/>
    <w:rsid w:val="003C60D0"/>
    <w:rsid w:val="003C79C6"/>
    <w:rsid w:val="003D2B40"/>
    <w:rsid w:val="003D3100"/>
    <w:rsid w:val="003D436F"/>
    <w:rsid w:val="003D57AE"/>
    <w:rsid w:val="003D795D"/>
    <w:rsid w:val="003E596D"/>
    <w:rsid w:val="003F005A"/>
    <w:rsid w:val="00401263"/>
    <w:rsid w:val="00403C36"/>
    <w:rsid w:val="00407129"/>
    <w:rsid w:val="00407346"/>
    <w:rsid w:val="00407C73"/>
    <w:rsid w:val="004112D4"/>
    <w:rsid w:val="004305FD"/>
    <w:rsid w:val="004350B6"/>
    <w:rsid w:val="004361F5"/>
    <w:rsid w:val="00441407"/>
    <w:rsid w:val="00443948"/>
    <w:rsid w:val="0044751C"/>
    <w:rsid w:val="00450E94"/>
    <w:rsid w:val="004514CD"/>
    <w:rsid w:val="004543B0"/>
    <w:rsid w:val="00462214"/>
    <w:rsid w:val="00465174"/>
    <w:rsid w:val="004670EF"/>
    <w:rsid w:val="004715EC"/>
    <w:rsid w:val="00473860"/>
    <w:rsid w:val="004750B6"/>
    <w:rsid w:val="004805F2"/>
    <w:rsid w:val="004842DD"/>
    <w:rsid w:val="0049139F"/>
    <w:rsid w:val="00493F2B"/>
    <w:rsid w:val="00494A0D"/>
    <w:rsid w:val="004B1A79"/>
    <w:rsid w:val="004B33AB"/>
    <w:rsid w:val="004C192E"/>
    <w:rsid w:val="004D61E0"/>
    <w:rsid w:val="004D6FB2"/>
    <w:rsid w:val="004E52DB"/>
    <w:rsid w:val="004F3026"/>
    <w:rsid w:val="004F7629"/>
    <w:rsid w:val="0051365E"/>
    <w:rsid w:val="005271DB"/>
    <w:rsid w:val="005346CE"/>
    <w:rsid w:val="005411B0"/>
    <w:rsid w:val="005415C6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51822"/>
    <w:rsid w:val="006610EB"/>
    <w:rsid w:val="00664730"/>
    <w:rsid w:val="00670009"/>
    <w:rsid w:val="00674750"/>
    <w:rsid w:val="0068098D"/>
    <w:rsid w:val="006820F7"/>
    <w:rsid w:val="0068234B"/>
    <w:rsid w:val="006872CB"/>
    <w:rsid w:val="00690C28"/>
    <w:rsid w:val="006934C9"/>
    <w:rsid w:val="006C4752"/>
    <w:rsid w:val="006D7273"/>
    <w:rsid w:val="006D7D6D"/>
    <w:rsid w:val="006E5990"/>
    <w:rsid w:val="006E6032"/>
    <w:rsid w:val="006F1994"/>
    <w:rsid w:val="006F1A1B"/>
    <w:rsid w:val="006F79B1"/>
    <w:rsid w:val="00713017"/>
    <w:rsid w:val="007172B0"/>
    <w:rsid w:val="007300FC"/>
    <w:rsid w:val="00740350"/>
    <w:rsid w:val="0074150B"/>
    <w:rsid w:val="00741C18"/>
    <w:rsid w:val="00746BFC"/>
    <w:rsid w:val="00750718"/>
    <w:rsid w:val="00754A21"/>
    <w:rsid w:val="00755DA1"/>
    <w:rsid w:val="00780E05"/>
    <w:rsid w:val="00785513"/>
    <w:rsid w:val="00796AF6"/>
    <w:rsid w:val="007A1685"/>
    <w:rsid w:val="007A5020"/>
    <w:rsid w:val="007A7CE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7577"/>
    <w:rsid w:val="0085796F"/>
    <w:rsid w:val="00866754"/>
    <w:rsid w:val="00866E75"/>
    <w:rsid w:val="0086700B"/>
    <w:rsid w:val="0087152F"/>
    <w:rsid w:val="00880541"/>
    <w:rsid w:val="008824C1"/>
    <w:rsid w:val="0089390F"/>
    <w:rsid w:val="008A24D8"/>
    <w:rsid w:val="008A27FD"/>
    <w:rsid w:val="008A3E96"/>
    <w:rsid w:val="008B2A73"/>
    <w:rsid w:val="008B623E"/>
    <w:rsid w:val="008B6CE1"/>
    <w:rsid w:val="008B7FF3"/>
    <w:rsid w:val="008C3721"/>
    <w:rsid w:val="008E128B"/>
    <w:rsid w:val="008E4B88"/>
    <w:rsid w:val="008E7B76"/>
    <w:rsid w:val="008F0486"/>
    <w:rsid w:val="008F1684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2B77"/>
    <w:rsid w:val="00974535"/>
    <w:rsid w:val="009774EA"/>
    <w:rsid w:val="00982035"/>
    <w:rsid w:val="00990012"/>
    <w:rsid w:val="009912DA"/>
    <w:rsid w:val="00991A73"/>
    <w:rsid w:val="009969A1"/>
    <w:rsid w:val="009B2EFD"/>
    <w:rsid w:val="009B571E"/>
    <w:rsid w:val="009D684F"/>
    <w:rsid w:val="009E1E02"/>
    <w:rsid w:val="009E3D4D"/>
    <w:rsid w:val="009F56B6"/>
    <w:rsid w:val="009F648D"/>
    <w:rsid w:val="00A057C7"/>
    <w:rsid w:val="00A06AB7"/>
    <w:rsid w:val="00A10BB1"/>
    <w:rsid w:val="00A11047"/>
    <w:rsid w:val="00A113E2"/>
    <w:rsid w:val="00A16985"/>
    <w:rsid w:val="00A2031F"/>
    <w:rsid w:val="00A20E4D"/>
    <w:rsid w:val="00A451A5"/>
    <w:rsid w:val="00A5429D"/>
    <w:rsid w:val="00A77ECC"/>
    <w:rsid w:val="00A808D3"/>
    <w:rsid w:val="00A81065"/>
    <w:rsid w:val="00A8166C"/>
    <w:rsid w:val="00AA1F74"/>
    <w:rsid w:val="00AA515C"/>
    <w:rsid w:val="00AC5EC2"/>
    <w:rsid w:val="00AD2105"/>
    <w:rsid w:val="00AE38F8"/>
    <w:rsid w:val="00AE4BF8"/>
    <w:rsid w:val="00AF0195"/>
    <w:rsid w:val="00B078C7"/>
    <w:rsid w:val="00B11FAE"/>
    <w:rsid w:val="00B150F8"/>
    <w:rsid w:val="00B1651D"/>
    <w:rsid w:val="00B3654E"/>
    <w:rsid w:val="00B460D5"/>
    <w:rsid w:val="00B52E82"/>
    <w:rsid w:val="00B60329"/>
    <w:rsid w:val="00B67B6F"/>
    <w:rsid w:val="00B72739"/>
    <w:rsid w:val="00B7615B"/>
    <w:rsid w:val="00B82A06"/>
    <w:rsid w:val="00B849B8"/>
    <w:rsid w:val="00B85DA8"/>
    <w:rsid w:val="00B90C6A"/>
    <w:rsid w:val="00B92E4B"/>
    <w:rsid w:val="00B93A84"/>
    <w:rsid w:val="00B97782"/>
    <w:rsid w:val="00BB1837"/>
    <w:rsid w:val="00BB20CF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205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191C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9E2"/>
    <w:rsid w:val="00D12BF3"/>
    <w:rsid w:val="00D21019"/>
    <w:rsid w:val="00D3197A"/>
    <w:rsid w:val="00D35732"/>
    <w:rsid w:val="00D45870"/>
    <w:rsid w:val="00D50985"/>
    <w:rsid w:val="00D5246C"/>
    <w:rsid w:val="00D57736"/>
    <w:rsid w:val="00D60BA1"/>
    <w:rsid w:val="00D61604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084"/>
    <w:rsid w:val="00DE0B72"/>
    <w:rsid w:val="00DE48C8"/>
    <w:rsid w:val="00DF3894"/>
    <w:rsid w:val="00DF4416"/>
    <w:rsid w:val="00DF5742"/>
    <w:rsid w:val="00DF6D51"/>
    <w:rsid w:val="00E01657"/>
    <w:rsid w:val="00E06F05"/>
    <w:rsid w:val="00E12E18"/>
    <w:rsid w:val="00E142EC"/>
    <w:rsid w:val="00E246FA"/>
    <w:rsid w:val="00E24C7B"/>
    <w:rsid w:val="00E40327"/>
    <w:rsid w:val="00E43E50"/>
    <w:rsid w:val="00E61684"/>
    <w:rsid w:val="00E725FE"/>
    <w:rsid w:val="00E72F15"/>
    <w:rsid w:val="00E73274"/>
    <w:rsid w:val="00E75A03"/>
    <w:rsid w:val="00E83309"/>
    <w:rsid w:val="00E95D40"/>
    <w:rsid w:val="00EB27A1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1608"/>
    <w:rsid w:val="00EF4FC3"/>
    <w:rsid w:val="00F04815"/>
    <w:rsid w:val="00F04CE7"/>
    <w:rsid w:val="00F13755"/>
    <w:rsid w:val="00F2338C"/>
    <w:rsid w:val="00F25C13"/>
    <w:rsid w:val="00F54C76"/>
    <w:rsid w:val="00F70558"/>
    <w:rsid w:val="00F70A12"/>
    <w:rsid w:val="00F8386F"/>
    <w:rsid w:val="00F841F4"/>
    <w:rsid w:val="00F85039"/>
    <w:rsid w:val="00F8572E"/>
    <w:rsid w:val="00F866AA"/>
    <w:rsid w:val="00F9163A"/>
    <w:rsid w:val="00F96B09"/>
    <w:rsid w:val="00FA09A8"/>
    <w:rsid w:val="00FA10D2"/>
    <w:rsid w:val="00FB1539"/>
    <w:rsid w:val="00FE0AAA"/>
    <w:rsid w:val="00FE11D8"/>
    <w:rsid w:val="00FF1275"/>
    <w:rsid w:val="00FF1C64"/>
    <w:rsid w:val="00FF34CD"/>
    <w:rsid w:val="00FF6C3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A6910FB-A2E0-4249-B91D-B7130A4B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1742</Words>
  <Characters>8731</Characters>
  <Application>Microsoft Office Word</Application>
  <DocSecurity>0</DocSecurity>
  <Lines>1247</Lines>
  <Paragraphs>436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Manager/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MORARIU Maria- Claudia (DEVCO)</cp:lastModifiedBy>
  <cp:revision>4</cp:revision>
  <cp:lastPrinted>2011-09-27T09:12:00Z</cp:lastPrinted>
  <dcterms:created xsi:type="dcterms:W3CDTF">2018-12-18T11:56:00Z</dcterms:created>
  <dcterms:modified xsi:type="dcterms:W3CDTF">2020-07-23T16:05:00Z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