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57" w:rsidRPr="0063749B" w:rsidRDefault="00D81857" w:rsidP="008A65FE">
      <w:pPr>
        <w:pStyle w:val="Annexetitle"/>
      </w:pPr>
      <w:r w:rsidRPr="0063749B">
        <w:t>ANNEX II: TERMS OF REFERENCE</w:t>
      </w:r>
      <w:r w:rsidR="0061269A" w:rsidRPr="0063749B">
        <w:t xml:space="preserve"> </w:t>
      </w:r>
    </w:p>
    <w:p w:rsidR="008A65FE" w:rsidRPr="00597EEA" w:rsidRDefault="009D2CAF">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008A65FE" w:rsidRPr="00597EEA">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rsidR="009D2CAF" w:rsidRDefault="009D2CAF" w:rsidP="008577AB">
      <w:pPr>
        <w:sectPr w:rsidR="009D2CAF" w:rsidSect="009D2CAF">
          <w:footerReference w:type="default" r:id="rId7"/>
          <w:footerReference w:type="first" r:id="rId8"/>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rsidR="00D81857" w:rsidRPr="0063749B" w:rsidRDefault="00D81857" w:rsidP="008A65FE">
      <w:pPr>
        <w:pStyle w:val="Heading1"/>
      </w:pPr>
      <w:bookmarkStart w:id="0" w:name="_Toc424210154"/>
      <w:r w:rsidRPr="0063749B">
        <w:lastRenderedPageBreak/>
        <w:t>BACKGROUND INFORMATION</w:t>
      </w:r>
      <w:bookmarkEnd w:id="0"/>
    </w:p>
    <w:p w:rsidR="00D81857" w:rsidRPr="0063749B" w:rsidRDefault="0013060C" w:rsidP="009D2CAF">
      <w:pPr>
        <w:pStyle w:val="Heading2"/>
      </w:pPr>
      <w:bookmarkStart w:id="1" w:name="_Toc424210155"/>
      <w:r>
        <w:t>Partner country</w:t>
      </w:r>
      <w:bookmarkEnd w:id="1"/>
    </w:p>
    <w:p w:rsidR="00D81857" w:rsidRPr="0063749B" w:rsidRDefault="008D0D12" w:rsidP="008D141B">
      <w:pPr>
        <w:rPr>
          <w:rFonts w:ascii="Times New Roman" w:hAnsi="Times New Roman"/>
          <w:sz w:val="22"/>
          <w:szCs w:val="22"/>
        </w:rPr>
      </w:pPr>
      <w:r>
        <w:rPr>
          <w:rFonts w:ascii="Times New Roman" w:hAnsi="Times New Roman"/>
          <w:sz w:val="22"/>
          <w:szCs w:val="22"/>
        </w:rPr>
        <w:t>Albania</w:t>
      </w:r>
    </w:p>
    <w:p w:rsidR="00D81857" w:rsidRPr="0063749B" w:rsidRDefault="00D81857" w:rsidP="009D2CAF">
      <w:pPr>
        <w:pStyle w:val="Heading2"/>
      </w:pPr>
      <w:bookmarkStart w:id="2" w:name="_Toc424210156"/>
      <w:r w:rsidRPr="0063749B">
        <w:t xml:space="preserve">Contracting </w:t>
      </w:r>
      <w:r w:rsidR="00E21553">
        <w:t>a</w:t>
      </w:r>
      <w:r w:rsidRPr="0063749B">
        <w:t>uthority</w:t>
      </w:r>
      <w:bookmarkEnd w:id="2"/>
    </w:p>
    <w:p w:rsidR="00D81857" w:rsidRPr="0063749B" w:rsidRDefault="008D0D12" w:rsidP="008D141B">
      <w:pPr>
        <w:rPr>
          <w:rFonts w:ascii="Times New Roman" w:hAnsi="Times New Roman"/>
          <w:sz w:val="22"/>
          <w:szCs w:val="22"/>
        </w:rPr>
      </w:pPr>
      <w:r>
        <w:rPr>
          <w:rFonts w:ascii="Times New Roman" w:hAnsi="Times New Roman"/>
          <w:sz w:val="22"/>
          <w:szCs w:val="22"/>
        </w:rPr>
        <w:t xml:space="preserve">Municipality of </w:t>
      </w:r>
      <w:proofErr w:type="spellStart"/>
      <w:r>
        <w:rPr>
          <w:rFonts w:ascii="Times New Roman" w:hAnsi="Times New Roman"/>
          <w:sz w:val="22"/>
          <w:szCs w:val="22"/>
        </w:rPr>
        <w:t>Berat</w:t>
      </w:r>
      <w:proofErr w:type="spellEnd"/>
    </w:p>
    <w:p w:rsidR="00D81857" w:rsidRPr="0063749B" w:rsidRDefault="00A74230" w:rsidP="009D2CAF">
      <w:pPr>
        <w:pStyle w:val="Heading2"/>
      </w:pPr>
      <w:bookmarkStart w:id="3" w:name="_Toc424210157"/>
      <w:r>
        <w:t>C</w:t>
      </w:r>
      <w:r w:rsidR="00D81857" w:rsidRPr="0063749B">
        <w:t>ountry background</w:t>
      </w:r>
      <w:bookmarkEnd w:id="3"/>
    </w:p>
    <w:p w:rsidR="008D0D12" w:rsidRPr="006455C4" w:rsidRDefault="008D0D12" w:rsidP="008D0D12">
      <w:pPr>
        <w:ind w:firstLine="556"/>
        <w:rPr>
          <w:rFonts w:ascii="Times New Roman" w:hAnsi="Times New Roman"/>
          <w:sz w:val="22"/>
          <w:szCs w:val="22"/>
        </w:rPr>
      </w:pPr>
      <w:r w:rsidRPr="006455C4">
        <w:rPr>
          <w:rFonts w:ascii="Times New Roman" w:hAnsi="Times New Roman"/>
          <w:sz w:val="22"/>
          <w:szCs w:val="22"/>
        </w:rPr>
        <w:t xml:space="preserve">Tourism industry is growing in Albania, and in the city of </w:t>
      </w:r>
      <w:proofErr w:type="spellStart"/>
      <w:r w:rsidRPr="006455C4">
        <w:rPr>
          <w:rFonts w:ascii="Times New Roman" w:hAnsi="Times New Roman"/>
          <w:sz w:val="22"/>
          <w:szCs w:val="22"/>
        </w:rPr>
        <w:t>Berat</w:t>
      </w:r>
      <w:proofErr w:type="spellEnd"/>
      <w:r w:rsidRPr="006455C4">
        <w:rPr>
          <w:rFonts w:ascii="Times New Roman" w:hAnsi="Times New Roman"/>
          <w:sz w:val="22"/>
          <w:szCs w:val="22"/>
        </w:rPr>
        <w:t xml:space="preserve"> specifically</w:t>
      </w:r>
      <w:r>
        <w:rPr>
          <w:rFonts w:ascii="Times New Roman" w:hAnsi="Times New Roman"/>
          <w:sz w:val="22"/>
          <w:szCs w:val="22"/>
        </w:rPr>
        <w:t>,</w:t>
      </w:r>
      <w:r w:rsidRPr="006455C4">
        <w:rPr>
          <w:rFonts w:ascii="Times New Roman" w:hAnsi="Times New Roman"/>
          <w:sz w:val="22"/>
          <w:szCs w:val="22"/>
        </w:rPr>
        <w:t xml:space="preserve"> which is one of the most distinguished cultural heritage cities in the country. In this context, the country is tackling many of the barriers that hamper tourism development. One of these barriers is tourism accessibility. </w:t>
      </w:r>
    </w:p>
    <w:p w:rsidR="008D0D12" w:rsidRDefault="008D0D12" w:rsidP="008D0D12">
      <w:pPr>
        <w:ind w:firstLine="556"/>
        <w:rPr>
          <w:rFonts w:ascii="Times New Roman" w:hAnsi="Times New Roman"/>
          <w:sz w:val="22"/>
          <w:szCs w:val="22"/>
        </w:rPr>
      </w:pPr>
      <w:r w:rsidRPr="006455C4">
        <w:rPr>
          <w:rFonts w:ascii="Times New Roman" w:hAnsi="Times New Roman"/>
          <w:sz w:val="22"/>
          <w:szCs w:val="22"/>
        </w:rPr>
        <w:t xml:space="preserve">Accessibility in the city of </w:t>
      </w:r>
      <w:proofErr w:type="spellStart"/>
      <w:r w:rsidRPr="006455C4">
        <w:rPr>
          <w:rFonts w:ascii="Times New Roman" w:hAnsi="Times New Roman"/>
          <w:sz w:val="22"/>
          <w:szCs w:val="22"/>
        </w:rPr>
        <w:t>Berat</w:t>
      </w:r>
      <w:proofErr w:type="spellEnd"/>
      <w:r w:rsidRPr="006455C4">
        <w:rPr>
          <w:rFonts w:ascii="Times New Roman" w:hAnsi="Times New Roman"/>
          <w:sz w:val="22"/>
          <w:szCs w:val="22"/>
        </w:rPr>
        <w:t xml:space="preserve"> remains one of the main concerns especially in the city of </w:t>
      </w:r>
      <w:proofErr w:type="spellStart"/>
      <w:r w:rsidRPr="006455C4">
        <w:rPr>
          <w:rFonts w:ascii="Times New Roman" w:hAnsi="Times New Roman"/>
          <w:sz w:val="22"/>
          <w:szCs w:val="22"/>
        </w:rPr>
        <w:t>Berat</w:t>
      </w:r>
      <w:proofErr w:type="spellEnd"/>
      <w:r w:rsidRPr="006455C4">
        <w:rPr>
          <w:rFonts w:ascii="Times New Roman" w:hAnsi="Times New Roman"/>
          <w:sz w:val="22"/>
          <w:szCs w:val="22"/>
        </w:rPr>
        <w:t xml:space="preserve"> considering the terrain and the location of the cultural heritage of the city of </w:t>
      </w:r>
      <w:proofErr w:type="spellStart"/>
      <w:r w:rsidRPr="006455C4">
        <w:rPr>
          <w:rFonts w:ascii="Times New Roman" w:hAnsi="Times New Roman"/>
          <w:sz w:val="22"/>
          <w:szCs w:val="22"/>
        </w:rPr>
        <w:t>Berat</w:t>
      </w:r>
      <w:proofErr w:type="spellEnd"/>
      <w:r w:rsidRPr="006455C4">
        <w:rPr>
          <w:rFonts w:ascii="Times New Roman" w:hAnsi="Times New Roman"/>
          <w:sz w:val="22"/>
          <w:szCs w:val="22"/>
        </w:rPr>
        <w:t>. So far, accessibility has been little taken into consideration in the design concept in Albania. In particular, accessibility in tangible cultural heritage is specific and a sensitive issue. This is the area that this project tries to address</w:t>
      </w:r>
      <w:r>
        <w:rPr>
          <w:rFonts w:ascii="Times New Roman" w:hAnsi="Times New Roman"/>
          <w:sz w:val="22"/>
          <w:szCs w:val="22"/>
        </w:rPr>
        <w:t>.</w:t>
      </w:r>
    </w:p>
    <w:p w:rsidR="008D0D12" w:rsidRDefault="008D0D12" w:rsidP="008D0D12">
      <w:pPr>
        <w:ind w:firstLine="720"/>
        <w:rPr>
          <w:rFonts w:ascii="Times New Roman" w:hAnsi="Times New Roman"/>
          <w:sz w:val="22"/>
          <w:szCs w:val="22"/>
        </w:rPr>
      </w:pPr>
      <w:r>
        <w:rPr>
          <w:rFonts w:ascii="Times New Roman" w:hAnsi="Times New Roman"/>
          <w:sz w:val="22"/>
          <w:szCs w:val="22"/>
        </w:rPr>
        <w:t>The proposed project tries to address the availability of information electronically specifically for people with disabilities and elderly tourists. This type of information is not widely spread in the country although the coun</w:t>
      </w:r>
      <w:r w:rsidR="00172928">
        <w:rPr>
          <w:rFonts w:ascii="Times New Roman" w:hAnsi="Times New Roman"/>
          <w:sz w:val="22"/>
          <w:szCs w:val="22"/>
        </w:rPr>
        <w:t xml:space="preserve">try is among the countries which have embraced technology and technology industries are widely used and provided in the population. </w:t>
      </w:r>
    </w:p>
    <w:p w:rsidR="00172928" w:rsidRDefault="00172928" w:rsidP="008D0D12">
      <w:pPr>
        <w:ind w:firstLine="720"/>
        <w:rPr>
          <w:rFonts w:ascii="Times New Roman" w:hAnsi="Times New Roman"/>
          <w:sz w:val="22"/>
          <w:szCs w:val="22"/>
        </w:rPr>
      </w:pPr>
      <w:r>
        <w:rPr>
          <w:rFonts w:ascii="Times New Roman" w:hAnsi="Times New Roman"/>
          <w:sz w:val="22"/>
          <w:szCs w:val="22"/>
        </w:rPr>
        <w:t xml:space="preserve">The proposed project is foreseen to bring about ground-breaking services which are going to be well-received by the target audience, considering also the existence of the available means the audience has. This could be considered a pilot project in the country which could open the path to more technological offerings in this field. </w:t>
      </w:r>
    </w:p>
    <w:p w:rsidR="00D81857" w:rsidRPr="0063749B" w:rsidRDefault="00D81857" w:rsidP="009D2CAF">
      <w:pPr>
        <w:pStyle w:val="Heading2"/>
      </w:pPr>
      <w:bookmarkStart w:id="4" w:name="_Toc424210158"/>
      <w:r w:rsidRPr="0063749B">
        <w:t>Current s</w:t>
      </w:r>
      <w:r w:rsidR="00A74230">
        <w:t>ituation</w:t>
      </w:r>
      <w:r w:rsidRPr="0063749B">
        <w:t xml:space="preserve"> in the sector</w:t>
      </w:r>
      <w:bookmarkEnd w:id="4"/>
    </w:p>
    <w:p w:rsidR="00172928" w:rsidRPr="006455C4" w:rsidRDefault="00172928" w:rsidP="00172928">
      <w:pPr>
        <w:pStyle w:val="Text2"/>
        <w:ind w:left="0"/>
        <w:rPr>
          <w:rFonts w:ascii="Times New Roman" w:hAnsi="Times New Roman"/>
          <w:sz w:val="22"/>
        </w:rPr>
      </w:pPr>
      <w:r w:rsidRPr="006455C4">
        <w:rPr>
          <w:rFonts w:ascii="Times New Roman" w:hAnsi="Times New Roman"/>
          <w:sz w:val="22"/>
        </w:rPr>
        <w:t xml:space="preserve">Tourism in the city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has been growing steadily. It is now considered to be one of the three sectors that will drive economic development in the city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Tourism now holds more than 40 % of the market share in the services sector. </w:t>
      </w:r>
    </w:p>
    <w:p w:rsidR="00172928" w:rsidRPr="006455C4" w:rsidRDefault="00172928" w:rsidP="00172928">
      <w:pPr>
        <w:pStyle w:val="Text2"/>
        <w:ind w:left="0"/>
        <w:rPr>
          <w:rFonts w:ascii="Times New Roman" w:hAnsi="Times New Roman"/>
          <w:sz w:val="22"/>
        </w:rPr>
      </w:pPr>
      <w:r w:rsidRPr="006455C4">
        <w:rPr>
          <w:rFonts w:ascii="Times New Roman" w:hAnsi="Times New Roman"/>
          <w:sz w:val="22"/>
        </w:rPr>
        <w:t xml:space="preserve">Tourism in the municipality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is guided by national strategies for tourism development and local tourism development strategies. The municipality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is the main institution which is responsible for tourism development in the city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In the </w:t>
      </w:r>
      <w:r>
        <w:rPr>
          <w:rFonts w:ascii="Times New Roman" w:hAnsi="Times New Roman"/>
          <w:sz w:val="22"/>
        </w:rPr>
        <w:t xml:space="preserve">Municipality of </w:t>
      </w:r>
      <w:proofErr w:type="spellStart"/>
      <w:r>
        <w:rPr>
          <w:rFonts w:ascii="Times New Roman" w:hAnsi="Times New Roman"/>
          <w:sz w:val="22"/>
        </w:rPr>
        <w:t>Berat</w:t>
      </w:r>
      <w:proofErr w:type="spellEnd"/>
      <w:r>
        <w:rPr>
          <w:rFonts w:ascii="Times New Roman" w:hAnsi="Times New Roman"/>
          <w:sz w:val="22"/>
        </w:rPr>
        <w:t xml:space="preserve"> there is the Directorate of Tourism and Activities which is responsible for Tourism development in the municipality of </w:t>
      </w:r>
      <w:proofErr w:type="spellStart"/>
      <w:r>
        <w:rPr>
          <w:rFonts w:ascii="Times New Roman" w:hAnsi="Times New Roman"/>
          <w:sz w:val="22"/>
        </w:rPr>
        <w:t>Berat</w:t>
      </w:r>
      <w:proofErr w:type="spellEnd"/>
      <w:r>
        <w:rPr>
          <w:rFonts w:ascii="Times New Roman" w:hAnsi="Times New Roman"/>
          <w:sz w:val="22"/>
        </w:rPr>
        <w:t>.</w:t>
      </w:r>
      <w:r w:rsidRPr="006455C4">
        <w:rPr>
          <w:rFonts w:ascii="Times New Roman" w:hAnsi="Times New Roman"/>
          <w:sz w:val="22"/>
        </w:rPr>
        <w:t xml:space="preserve"> </w:t>
      </w:r>
    </w:p>
    <w:p w:rsidR="00172928" w:rsidRDefault="00172928" w:rsidP="00172928">
      <w:pPr>
        <w:ind w:firstLine="720"/>
        <w:rPr>
          <w:rFonts w:ascii="Times New Roman" w:hAnsi="Times New Roman"/>
          <w:sz w:val="22"/>
          <w:szCs w:val="22"/>
        </w:rPr>
      </w:pPr>
      <w:r w:rsidRPr="006455C4">
        <w:rPr>
          <w:rFonts w:ascii="Times New Roman" w:hAnsi="Times New Roman"/>
          <w:sz w:val="22"/>
        </w:rPr>
        <w:t>On average the increase of Tourism is 10 % annually. The municipality is trying to increase more the number and the quality of tourists visiting the city.  The municipality is currently working on information dissemination, market development and infrastructural upgrade. Tapping into the segment of older tourists is foreseen by the municipality to increase the number and spending of visitors in the city.</w:t>
      </w:r>
    </w:p>
    <w:p w:rsidR="00D81857" w:rsidRPr="0063749B" w:rsidRDefault="00D81857" w:rsidP="009D2CAF">
      <w:pPr>
        <w:pStyle w:val="Heading2"/>
      </w:pPr>
      <w:bookmarkStart w:id="5" w:name="_Toc424210159"/>
      <w:r w:rsidRPr="0063749B">
        <w:t>Related programmes and other donor activities</w:t>
      </w:r>
      <w:bookmarkEnd w:id="5"/>
    </w:p>
    <w:p w:rsidR="00D81857" w:rsidRPr="0063749B" w:rsidRDefault="008E318C" w:rsidP="008D141B">
      <w:pPr>
        <w:rPr>
          <w:rFonts w:ascii="Times New Roman" w:hAnsi="Times New Roman"/>
          <w:sz w:val="22"/>
          <w:szCs w:val="22"/>
        </w:rPr>
      </w:pPr>
      <w:r w:rsidRPr="006455C4">
        <w:rPr>
          <w:rFonts w:ascii="Times New Roman" w:hAnsi="Times New Roman"/>
          <w:sz w:val="22"/>
          <w:szCs w:val="22"/>
        </w:rPr>
        <w:t>Tourism Accessibility is also being aided by a World Bank Project, known as Project for the Tourism Integrated Urban Development. This project aims to enhance accessibility through interventions on infrastructure around the historic area and in the buffer zone of the city.</w:t>
      </w:r>
    </w:p>
    <w:p w:rsidR="00D81857" w:rsidRPr="0063749B" w:rsidRDefault="00D81857" w:rsidP="008A65FE">
      <w:pPr>
        <w:pStyle w:val="Heading1"/>
      </w:pPr>
      <w:bookmarkStart w:id="6" w:name="_Toc424210160"/>
      <w:r w:rsidRPr="0063749B">
        <w:t>OBJECTIVE, PURPOSE &amp; EXPECTED RESULTS</w:t>
      </w:r>
      <w:bookmarkEnd w:id="6"/>
    </w:p>
    <w:p w:rsidR="00D81857" w:rsidRPr="0063749B" w:rsidRDefault="00D81857" w:rsidP="009D2CAF">
      <w:pPr>
        <w:pStyle w:val="Heading2"/>
      </w:pPr>
      <w:bookmarkStart w:id="7" w:name="_Toc424210161"/>
      <w:r w:rsidRPr="0063749B">
        <w:t>Overall objective</w:t>
      </w:r>
      <w:bookmarkEnd w:id="7"/>
    </w:p>
    <w:p w:rsidR="00D81857" w:rsidRPr="0063749B" w:rsidRDefault="00D81857" w:rsidP="009F2A7A">
      <w:pPr>
        <w:rPr>
          <w:rFonts w:ascii="Times New Roman" w:hAnsi="Times New Roman"/>
          <w:sz w:val="22"/>
          <w:szCs w:val="22"/>
        </w:rPr>
      </w:pPr>
      <w:r w:rsidRPr="0063749B">
        <w:rPr>
          <w:rFonts w:ascii="Times New Roman" w:hAnsi="Times New Roman"/>
          <w:sz w:val="22"/>
          <w:szCs w:val="22"/>
        </w:rPr>
        <w:lastRenderedPageBreak/>
        <w:t>The overall objective of the project of which this contract will be a part is as follows:</w:t>
      </w:r>
    </w:p>
    <w:p w:rsidR="00D81857" w:rsidRPr="0063749B" w:rsidRDefault="008E318C" w:rsidP="009F2A7A">
      <w:pPr>
        <w:rPr>
          <w:rFonts w:ascii="Times New Roman" w:hAnsi="Times New Roman"/>
          <w:sz w:val="22"/>
          <w:szCs w:val="22"/>
        </w:rPr>
      </w:pPr>
      <w:r>
        <w:rPr>
          <w:rFonts w:ascii="Times New Roman" w:hAnsi="Times New Roman"/>
          <w:sz w:val="22"/>
          <w:szCs w:val="22"/>
        </w:rPr>
        <w:t>The overall objective of this project is to make information available for</w:t>
      </w:r>
      <w:r w:rsidRPr="008E318C">
        <w:rPr>
          <w:rFonts w:ascii="Times New Roman" w:hAnsi="Times New Roman"/>
          <w:sz w:val="22"/>
          <w:szCs w:val="22"/>
        </w:rPr>
        <w:t xml:space="preserve"> citizens/tourists from the cross-border area, who are persons with disabilities, elderly and in general persons with reduced mobility (or their family members).</w:t>
      </w:r>
    </w:p>
    <w:p w:rsidR="00D81857" w:rsidRPr="0063749B" w:rsidRDefault="00D81857" w:rsidP="009D2CAF">
      <w:pPr>
        <w:pStyle w:val="Heading2"/>
      </w:pPr>
      <w:bookmarkStart w:id="8" w:name="_Toc424210162"/>
      <w:r w:rsidRPr="0063749B">
        <w:t>Purpose</w:t>
      </w:r>
      <w:bookmarkEnd w:id="8"/>
    </w:p>
    <w:p w:rsidR="00D81857" w:rsidRPr="0063749B" w:rsidRDefault="00D81857" w:rsidP="00A4001B">
      <w:pPr>
        <w:keepNext/>
        <w:keepLines/>
        <w:rPr>
          <w:rFonts w:ascii="Times New Roman" w:hAnsi="Times New Roman"/>
          <w:sz w:val="22"/>
          <w:szCs w:val="22"/>
        </w:rPr>
      </w:pPr>
      <w:r w:rsidRPr="0063749B">
        <w:rPr>
          <w:rFonts w:ascii="Times New Roman" w:hAnsi="Times New Roman"/>
          <w:sz w:val="22"/>
          <w:szCs w:val="22"/>
        </w:rPr>
        <w:t>The purpose</w:t>
      </w:r>
      <w:r w:rsidR="00C7252A">
        <w:rPr>
          <w:rFonts w:ascii="Times New Roman" w:hAnsi="Times New Roman"/>
          <w:sz w:val="22"/>
          <w:szCs w:val="22"/>
        </w:rPr>
        <w:t xml:space="preserve"> </w:t>
      </w:r>
      <w:r w:rsidRPr="0063749B">
        <w:rPr>
          <w:rFonts w:ascii="Times New Roman" w:hAnsi="Times New Roman"/>
          <w:sz w:val="22"/>
          <w:szCs w:val="22"/>
        </w:rPr>
        <w:t>of this contract as follows:</w:t>
      </w:r>
    </w:p>
    <w:p w:rsidR="008E318C" w:rsidRPr="00086F02" w:rsidRDefault="008E318C" w:rsidP="001D5D73">
      <w:pPr>
        <w:pStyle w:val="ListBullet"/>
        <w:keepNext/>
        <w:keepLines/>
        <w:numPr>
          <w:ilvl w:val="0"/>
          <w:numId w:val="6"/>
        </w:numPr>
        <w:spacing w:after="120"/>
      </w:pPr>
      <w:r w:rsidRPr="00086F02">
        <w:t xml:space="preserve">Create </w:t>
      </w:r>
      <w:r w:rsidRPr="00086F02">
        <w:rPr>
          <w:rFonts w:ascii="Open Sans Condensed Light" w:eastAsia="Open Sans Condensed Light" w:hAnsi="Open Sans Condensed Light" w:cs="Open Sans Condensed Light"/>
          <w:color w:val="000000"/>
          <w:kern w:val="24"/>
          <w:sz w:val="22"/>
          <w:szCs w:val="22"/>
          <w:lang w:val="en-US"/>
        </w:rPr>
        <w:t xml:space="preserve">a </w:t>
      </w:r>
      <w:r w:rsidRPr="00086F02">
        <w:rPr>
          <w:rFonts w:ascii="Open Sans Condensed Light" w:eastAsia="Open Sans Condensed Light" w:hAnsi="Open Sans Condensed Light" w:cs="Open Sans Condensed Light"/>
          <w:b/>
          <w:bCs/>
          <w:color w:val="000000"/>
          <w:kern w:val="24"/>
          <w:sz w:val="22"/>
          <w:szCs w:val="22"/>
          <w:lang w:val="en-US"/>
        </w:rPr>
        <w:t>multilingual</w:t>
      </w:r>
      <w:r w:rsidRPr="00086F02">
        <w:rPr>
          <w:rFonts w:ascii="Open Sans Condensed Light" w:eastAsia="Open Sans Condensed Light" w:hAnsi="Open Sans Condensed Light" w:cs="Open Sans Condensed Light"/>
          <w:color w:val="000000"/>
          <w:kern w:val="24"/>
          <w:sz w:val="22"/>
          <w:szCs w:val="22"/>
          <w:lang w:val="en-US"/>
        </w:rPr>
        <w:t xml:space="preserve"> (Greek, Albanian, English) fully accessible mobile application</w:t>
      </w:r>
      <w:r w:rsidR="00C7252A" w:rsidRPr="00086F02">
        <w:rPr>
          <w:rFonts w:ascii="Open Sans Condensed Light" w:eastAsia="Open Sans Condensed Light" w:hAnsi="Open Sans Condensed Light" w:cs="Open Sans Condensed Light"/>
          <w:color w:val="000000"/>
          <w:kern w:val="24"/>
          <w:sz w:val="22"/>
          <w:szCs w:val="22"/>
          <w:lang w:val="en-US"/>
        </w:rPr>
        <w:t>. The name of the app will be 4ALL accessible tourism app</w:t>
      </w:r>
    </w:p>
    <w:p w:rsidR="00D81857" w:rsidRPr="0063749B" w:rsidRDefault="00D81857" w:rsidP="009D2CAF">
      <w:pPr>
        <w:pStyle w:val="Heading2"/>
      </w:pPr>
      <w:bookmarkStart w:id="9" w:name="_Toc424210163"/>
      <w:r w:rsidRPr="0063749B">
        <w:t xml:space="preserve">Results to be achieved by the </w:t>
      </w:r>
      <w:r w:rsidR="00E21553">
        <w:t>c</w:t>
      </w:r>
      <w:r w:rsidR="00320C07">
        <w:t>ontractor</w:t>
      </w:r>
      <w:bookmarkEnd w:id="9"/>
    </w:p>
    <w:p w:rsidR="00C7252A" w:rsidRPr="00C7252A" w:rsidRDefault="00C7252A" w:rsidP="00C7252A">
      <w:pPr>
        <w:spacing w:before="240" w:after="0"/>
        <w:jc w:val="left"/>
        <w:rPr>
          <w:rFonts w:ascii="Times New Roman" w:hAnsi="Times New Roman"/>
          <w:sz w:val="24"/>
          <w:szCs w:val="24"/>
          <w:lang w:val="sq-AL" w:eastAsia="sq-AL"/>
        </w:rPr>
      </w:pPr>
      <w:bookmarkStart w:id="10" w:name="_Toc424210164"/>
      <w:r w:rsidRPr="00C7252A">
        <w:rPr>
          <w:rFonts w:ascii="Open Sans Condensed Light" w:eastAsia="Open Sans Condensed Light" w:hAnsi="Open Sans Condensed Light" w:cs="Open Sans Condensed Light"/>
          <w:color w:val="000000"/>
          <w:kern w:val="24"/>
          <w:sz w:val="22"/>
          <w:szCs w:val="22"/>
          <w:lang w:eastAsia="sq-AL"/>
        </w:rPr>
        <w:t xml:space="preserve">The </w:t>
      </w:r>
      <w:r w:rsidRPr="00C7252A">
        <w:rPr>
          <w:rFonts w:ascii="Open Sans Condensed Light" w:eastAsia="Open Sans Condensed Light" w:hAnsi="Open Sans Condensed Light" w:cs="Open Sans Condensed Light"/>
          <w:i/>
          <w:iCs/>
          <w:color w:val="000000"/>
          <w:kern w:val="24"/>
          <w:sz w:val="22"/>
          <w:szCs w:val="22"/>
          <w:lang w:eastAsia="sq-AL"/>
        </w:rPr>
        <w:t xml:space="preserve">4ALL accessible tourism app </w:t>
      </w:r>
      <w:r w:rsidRPr="00C7252A">
        <w:rPr>
          <w:rFonts w:ascii="Open Sans Condensed Light" w:eastAsia="Open Sans Condensed Light" w:hAnsi="Open Sans Condensed Light" w:cs="Open Sans Condensed Light"/>
          <w:color w:val="000000"/>
          <w:kern w:val="24"/>
          <w:sz w:val="22"/>
          <w:szCs w:val="22"/>
          <w:lang w:eastAsia="sq-AL"/>
        </w:rPr>
        <w:t>is required to have at least the following functionality (minimum):</w:t>
      </w:r>
    </w:p>
    <w:p w:rsidR="00C7252A" w:rsidRPr="00C7252A" w:rsidRDefault="00C7252A" w:rsidP="00C7252A">
      <w:pPr>
        <w:numPr>
          <w:ilvl w:val="0"/>
          <w:numId w:val="27"/>
        </w:numPr>
        <w:spacing w:after="0"/>
        <w:jc w:val="left"/>
        <w:rPr>
          <w:rFonts w:ascii="Times New Roman" w:hAnsi="Times New Roman"/>
          <w:sz w:val="24"/>
          <w:szCs w:val="24"/>
          <w:lang w:val="sq-AL" w:eastAsia="sq-AL"/>
        </w:rPr>
      </w:pPr>
      <w:r w:rsidRPr="00C7252A">
        <w:rPr>
          <w:rFonts w:ascii="Open Sans Condensed Light" w:eastAsia="Open Sans Condensed Light" w:hAnsi="Open Sans Condensed Light" w:cs="Open Sans Condensed Light"/>
          <w:color w:val="000000"/>
          <w:kern w:val="24"/>
          <w:sz w:val="22"/>
          <w:szCs w:val="22"/>
          <w:lang w:eastAsia="sq-AL"/>
        </w:rPr>
        <w:t>Include a registration section</w:t>
      </w:r>
    </w:p>
    <w:p w:rsidR="00C7252A" w:rsidRPr="00C7252A" w:rsidRDefault="00C7252A" w:rsidP="00C7252A">
      <w:pPr>
        <w:numPr>
          <w:ilvl w:val="0"/>
          <w:numId w:val="27"/>
        </w:numPr>
        <w:spacing w:after="0"/>
        <w:jc w:val="left"/>
        <w:rPr>
          <w:rFonts w:ascii="Times New Roman" w:hAnsi="Times New Roman"/>
          <w:sz w:val="24"/>
          <w:szCs w:val="24"/>
          <w:lang w:val="sq-AL" w:eastAsia="sq-AL"/>
        </w:rPr>
      </w:pPr>
      <w:r w:rsidRPr="00C7252A">
        <w:rPr>
          <w:rFonts w:ascii="Open Sans Condensed Light" w:eastAsia="Open Sans Condensed Light" w:hAnsi="Open Sans Condensed Light" w:cs="Open Sans Condensed Light"/>
          <w:color w:val="000000"/>
          <w:kern w:val="24"/>
          <w:sz w:val="22"/>
          <w:szCs w:val="22"/>
          <w:lang w:eastAsia="sq-AL"/>
        </w:rPr>
        <w:t xml:space="preserve">Include a settings section, where the user will be able to </w:t>
      </w:r>
      <w:r w:rsidRPr="00C7252A">
        <w:rPr>
          <w:rFonts w:ascii="Open Sans Condensed Light" w:eastAsia="Open Sans Condensed Light" w:hAnsi="Open Sans Condensed Light" w:cs="Open Sans Condensed Light"/>
          <w:color w:val="000000"/>
          <w:kern w:val="24"/>
          <w:sz w:val="22"/>
          <w:szCs w:val="22"/>
          <w:lang w:val="en-US" w:eastAsia="sq-AL"/>
        </w:rPr>
        <w:t xml:space="preserve">select receiving general and/or personalized alerts with push notifications/messages </w:t>
      </w:r>
      <w:r w:rsidR="00086F02">
        <w:rPr>
          <w:rFonts w:ascii="Open Sans Condensed Light" w:eastAsia="Open Sans Condensed Light" w:hAnsi="Open Sans Condensed Light" w:cs="Open Sans Condensed Light"/>
          <w:color w:val="000000"/>
          <w:kern w:val="24"/>
          <w:sz w:val="22"/>
          <w:szCs w:val="22"/>
          <w:lang w:val="en-US" w:eastAsia="sq-AL"/>
        </w:rPr>
        <w:t>from the Portal Administrators</w:t>
      </w:r>
      <w:r w:rsidRPr="00C7252A">
        <w:rPr>
          <w:rFonts w:ascii="Open Sans Condensed Light" w:eastAsia="Open Sans Condensed Light" w:hAnsi="Open Sans Condensed Light" w:cs="Open Sans Condensed Light"/>
          <w:color w:val="000000"/>
          <w:kern w:val="24"/>
          <w:sz w:val="22"/>
          <w:szCs w:val="22"/>
          <w:lang w:val="en-US" w:eastAsia="sq-AL"/>
        </w:rPr>
        <w:t>).</w:t>
      </w:r>
    </w:p>
    <w:p w:rsidR="00C7252A" w:rsidRPr="00C7252A" w:rsidRDefault="00C7252A" w:rsidP="00C7252A">
      <w:pPr>
        <w:numPr>
          <w:ilvl w:val="0"/>
          <w:numId w:val="27"/>
        </w:numPr>
        <w:spacing w:after="0"/>
        <w:jc w:val="left"/>
        <w:rPr>
          <w:rFonts w:ascii="Times New Roman" w:hAnsi="Times New Roman"/>
          <w:sz w:val="24"/>
          <w:szCs w:val="24"/>
          <w:lang w:val="sq-AL" w:eastAsia="sq-AL"/>
        </w:rPr>
      </w:pPr>
      <w:r w:rsidRPr="00C7252A">
        <w:rPr>
          <w:rFonts w:ascii="Open Sans Condensed Light" w:eastAsia="Open Sans Condensed Light" w:hAnsi="Open Sans Condensed Light" w:cs="Open Sans Condensed Light"/>
          <w:color w:val="000000"/>
          <w:kern w:val="24"/>
          <w:sz w:val="22"/>
          <w:szCs w:val="22"/>
          <w:lang w:eastAsia="sq-AL"/>
        </w:rPr>
        <w:t>Include a general information and resources section (with the special guidebooks and educational materials produced in the project)</w:t>
      </w:r>
    </w:p>
    <w:p w:rsidR="00C7252A" w:rsidRDefault="00C7252A" w:rsidP="00C7252A">
      <w:pPr>
        <w:spacing w:after="0"/>
        <w:jc w:val="left"/>
        <w:rPr>
          <w:rFonts w:ascii="Open Sans Condensed Light" w:eastAsia="Open Sans Condensed Light" w:hAnsi="Open Sans Condensed Light" w:cs="Open Sans Condensed Light"/>
          <w:color w:val="000000"/>
          <w:kern w:val="24"/>
          <w:sz w:val="22"/>
          <w:szCs w:val="22"/>
          <w:lang w:eastAsia="sq-AL"/>
        </w:rPr>
      </w:pPr>
    </w:p>
    <w:p w:rsidR="00C7252A" w:rsidRPr="00C7252A" w:rsidRDefault="00C7252A" w:rsidP="00CD2C74">
      <w:pPr>
        <w:numPr>
          <w:ilvl w:val="0"/>
          <w:numId w:val="27"/>
        </w:numPr>
        <w:spacing w:after="0"/>
        <w:jc w:val="left"/>
        <w:rPr>
          <w:rFonts w:ascii="Times New Roman" w:hAnsi="Times New Roman"/>
          <w:sz w:val="24"/>
          <w:szCs w:val="24"/>
          <w:lang w:val="sq-AL" w:eastAsia="sq-AL"/>
        </w:rPr>
      </w:pPr>
      <w:r w:rsidRPr="00C7252A">
        <w:rPr>
          <w:rFonts w:ascii="Open Sans Condensed Light" w:eastAsia="Open Sans Condensed Light" w:hAnsi="Open Sans Condensed Light" w:cs="Open Sans Condensed Light"/>
          <w:color w:val="000000"/>
          <w:kern w:val="24"/>
          <w:sz w:val="22"/>
          <w:szCs w:val="22"/>
          <w:lang w:eastAsia="sq-AL"/>
        </w:rPr>
        <w:t>Support two (2) modes of use:</w:t>
      </w:r>
    </w:p>
    <w:p w:rsidR="00C7252A" w:rsidRPr="00C7252A" w:rsidRDefault="00C7252A" w:rsidP="00C7252A">
      <w:pPr>
        <w:numPr>
          <w:ilvl w:val="1"/>
          <w:numId w:val="25"/>
        </w:numPr>
        <w:spacing w:after="0"/>
        <w:ind w:left="2160"/>
        <w:contextualSpacing/>
        <w:jc w:val="left"/>
        <w:rPr>
          <w:rFonts w:ascii="Times New Roman" w:hAnsi="Times New Roman"/>
          <w:sz w:val="22"/>
          <w:szCs w:val="24"/>
          <w:lang w:val="sq-AL" w:eastAsia="sq-AL"/>
        </w:rPr>
      </w:pPr>
      <w:r w:rsidRPr="00C7252A">
        <w:rPr>
          <w:rFonts w:ascii="Open Sans Condensed Light" w:eastAsia="Open Sans Condensed Light" w:hAnsi="Open Sans Condensed Light" w:cs="Open Sans Condensed Light"/>
          <w:b/>
          <w:bCs/>
          <w:color w:val="000000"/>
          <w:kern w:val="24"/>
          <w:sz w:val="22"/>
          <w:szCs w:val="22"/>
          <w:lang w:eastAsia="sq-AL"/>
        </w:rPr>
        <w:t xml:space="preserve">Plan a visit </w:t>
      </w:r>
      <w:r w:rsidRPr="00C7252A">
        <w:rPr>
          <w:rFonts w:ascii="Open Sans Condensed Light" w:eastAsia="Open Sans Condensed Light" w:hAnsi="Open Sans Condensed Light" w:cs="Open Sans Condensed Light"/>
          <w:color w:val="000000"/>
          <w:kern w:val="24"/>
          <w:sz w:val="22"/>
          <w:szCs w:val="22"/>
          <w:lang w:eastAsia="sq-AL"/>
        </w:rPr>
        <w:t xml:space="preserve">: This shall be the default mode, allowing to (indicatively): </w:t>
      </w:r>
    </w:p>
    <w:p w:rsidR="00C7252A" w:rsidRPr="00C7252A" w:rsidRDefault="00C7252A" w:rsidP="00CD2C74">
      <w:pPr>
        <w:numPr>
          <w:ilvl w:val="0"/>
          <w:numId w:val="27"/>
        </w:numPr>
        <w:spacing w:after="0"/>
        <w:ind w:left="2520"/>
        <w:jc w:val="left"/>
        <w:rPr>
          <w:rFonts w:ascii="Times New Roman" w:hAnsi="Times New Roman"/>
          <w:sz w:val="24"/>
          <w:szCs w:val="24"/>
          <w:lang w:val="sq-AL" w:eastAsia="sq-AL"/>
        </w:rPr>
      </w:pPr>
      <w:proofErr w:type="gramStart"/>
      <w:r w:rsidRPr="00C7252A">
        <w:rPr>
          <w:rFonts w:ascii="Open Sans Condensed Light" w:eastAsia="Open Sans Condensed Light" w:hAnsi="Open Sans Condensed Light" w:cs="Open Sans Condensed Light"/>
          <w:color w:val="000000"/>
          <w:kern w:val="24"/>
          <w:sz w:val="22"/>
          <w:szCs w:val="22"/>
          <w:lang w:eastAsia="sq-AL"/>
        </w:rPr>
        <w:t>retrieve</w:t>
      </w:r>
      <w:proofErr w:type="gramEnd"/>
      <w:r w:rsidRPr="00C7252A">
        <w:rPr>
          <w:rFonts w:ascii="Open Sans Condensed Light" w:eastAsia="Open Sans Condensed Light" w:hAnsi="Open Sans Condensed Light" w:cs="Open Sans Condensed Light"/>
          <w:color w:val="000000"/>
          <w:kern w:val="24"/>
          <w:sz w:val="22"/>
          <w:szCs w:val="22"/>
          <w:lang w:eastAsia="sq-AL"/>
        </w:rPr>
        <w:t xml:space="preserve"> information about places, events, etc. </w:t>
      </w:r>
    </w:p>
    <w:p w:rsidR="00C7252A" w:rsidRPr="00C7252A" w:rsidRDefault="00C7252A" w:rsidP="00CD2C74">
      <w:pPr>
        <w:numPr>
          <w:ilvl w:val="0"/>
          <w:numId w:val="27"/>
        </w:numPr>
        <w:spacing w:after="0"/>
        <w:ind w:left="2520"/>
        <w:jc w:val="left"/>
        <w:rPr>
          <w:rFonts w:ascii="Times New Roman" w:hAnsi="Times New Roman"/>
          <w:sz w:val="24"/>
          <w:szCs w:val="24"/>
          <w:lang w:val="sq-AL" w:eastAsia="sq-AL"/>
        </w:rPr>
      </w:pPr>
      <w:r w:rsidRPr="00C7252A">
        <w:rPr>
          <w:rFonts w:ascii="Open Sans Condensed Light" w:eastAsia="Open Sans Condensed Light" w:hAnsi="Open Sans Condensed Light" w:cs="Open Sans Condensed Light"/>
          <w:color w:val="000000"/>
          <w:kern w:val="24"/>
          <w:sz w:val="22"/>
          <w:szCs w:val="22"/>
          <w:lang w:eastAsia="sq-AL"/>
        </w:rPr>
        <w:t>design a trip (i.e., set-up a personal plan)</w:t>
      </w:r>
    </w:p>
    <w:p w:rsidR="00C7252A" w:rsidRPr="00C7252A" w:rsidRDefault="00C7252A" w:rsidP="00C7252A">
      <w:pPr>
        <w:numPr>
          <w:ilvl w:val="1"/>
          <w:numId w:val="26"/>
        </w:numPr>
        <w:spacing w:after="0"/>
        <w:ind w:left="2160"/>
        <w:contextualSpacing/>
        <w:jc w:val="left"/>
        <w:rPr>
          <w:rFonts w:ascii="Times New Roman" w:hAnsi="Times New Roman"/>
          <w:sz w:val="22"/>
          <w:szCs w:val="24"/>
          <w:lang w:val="sq-AL" w:eastAsia="sq-AL"/>
        </w:rPr>
      </w:pPr>
      <w:r w:rsidRPr="00C7252A">
        <w:rPr>
          <w:rFonts w:ascii="Open Sans Condensed Light" w:eastAsia="Open Sans Condensed Light" w:hAnsi="Open Sans Condensed Light" w:cs="Open Sans Condensed Light"/>
          <w:b/>
          <w:bCs/>
          <w:color w:val="000000"/>
          <w:kern w:val="24"/>
          <w:sz w:val="22"/>
          <w:szCs w:val="22"/>
          <w:lang w:eastAsia="sq-AL"/>
        </w:rPr>
        <w:t>On the move</w:t>
      </w:r>
      <w:r w:rsidRPr="00C7252A">
        <w:rPr>
          <w:rFonts w:ascii="Open Sans Condensed Light" w:eastAsia="Open Sans Condensed Light" w:hAnsi="Open Sans Condensed Light" w:cs="Open Sans Condensed Light"/>
          <w:color w:val="000000"/>
          <w:kern w:val="24"/>
          <w:sz w:val="22"/>
          <w:szCs w:val="22"/>
          <w:lang w:eastAsia="sq-AL"/>
        </w:rPr>
        <w:t xml:space="preserve">: This shall be a mode triggered by user him/herself, </w:t>
      </w:r>
      <w:r w:rsidRPr="00C7252A">
        <w:rPr>
          <w:rFonts w:ascii="Open Sans Condensed Light" w:eastAsia="Open Sans Condensed Light" w:hAnsi="Open Sans Condensed Light" w:cs="Open Sans Condensed Light"/>
          <w:b/>
          <w:bCs/>
          <w:color w:val="000000"/>
          <w:kern w:val="24"/>
          <w:sz w:val="22"/>
          <w:szCs w:val="22"/>
          <w:u w:val="single"/>
          <w:lang w:eastAsia="sq-AL"/>
        </w:rPr>
        <w:t>once onsite</w:t>
      </w:r>
      <w:r w:rsidRPr="00C7252A">
        <w:rPr>
          <w:rFonts w:ascii="Open Sans Condensed Light" w:eastAsia="Open Sans Condensed Light" w:hAnsi="Open Sans Condensed Light" w:cs="Open Sans Condensed Light"/>
          <w:color w:val="000000"/>
          <w:kern w:val="24"/>
          <w:sz w:val="22"/>
          <w:szCs w:val="22"/>
          <w:lang w:eastAsia="sq-AL"/>
        </w:rPr>
        <w:t>, allowing to (indicatively):</w:t>
      </w:r>
    </w:p>
    <w:p w:rsidR="00C7252A" w:rsidRPr="00C7252A" w:rsidRDefault="00CD2C74" w:rsidP="00CD2C74">
      <w:pPr>
        <w:numPr>
          <w:ilvl w:val="0"/>
          <w:numId w:val="27"/>
        </w:numPr>
        <w:spacing w:after="0"/>
        <w:jc w:val="left"/>
        <w:rPr>
          <w:rFonts w:ascii="Times New Roman" w:hAnsi="Times New Roman"/>
          <w:sz w:val="24"/>
          <w:szCs w:val="24"/>
          <w:lang w:val="sq-AL" w:eastAsia="sq-AL"/>
        </w:rPr>
      </w:pPr>
      <w:r>
        <w:rPr>
          <w:rFonts w:ascii="Open Sans Condensed Light" w:eastAsia="Open Sans Condensed Light" w:hAnsi="Open Sans Condensed Light" w:cs="Open Sans Condensed Light"/>
          <w:color w:val="000000"/>
          <w:kern w:val="24"/>
          <w:sz w:val="22"/>
          <w:szCs w:val="22"/>
          <w:lang w:eastAsia="sq-AL"/>
        </w:rPr>
        <w:t>F</w:t>
      </w:r>
      <w:r w:rsidR="00C7252A" w:rsidRPr="00C7252A">
        <w:rPr>
          <w:rFonts w:ascii="Open Sans Condensed Light" w:eastAsia="Open Sans Condensed Light" w:hAnsi="Open Sans Condensed Light" w:cs="Open Sans Condensed Light"/>
          <w:color w:val="000000"/>
          <w:kern w:val="24"/>
          <w:sz w:val="22"/>
          <w:szCs w:val="22"/>
          <w:lang w:eastAsia="sq-AL"/>
        </w:rPr>
        <w:t>ollow a predefined plan and receive/view relevant info</w:t>
      </w:r>
    </w:p>
    <w:p w:rsidR="00C7252A" w:rsidRPr="00C7252A" w:rsidRDefault="00CD2C74" w:rsidP="00CD2C74">
      <w:pPr>
        <w:numPr>
          <w:ilvl w:val="0"/>
          <w:numId w:val="27"/>
        </w:numPr>
        <w:spacing w:after="0"/>
        <w:jc w:val="left"/>
        <w:rPr>
          <w:rFonts w:ascii="Times New Roman" w:hAnsi="Times New Roman"/>
          <w:sz w:val="24"/>
          <w:szCs w:val="24"/>
          <w:lang w:val="sq-AL" w:eastAsia="sq-AL"/>
        </w:rPr>
      </w:pPr>
      <w:r>
        <w:rPr>
          <w:rFonts w:ascii="Open Sans Condensed Light" w:eastAsia="Open Sans Condensed Light" w:hAnsi="Open Sans Condensed Light" w:cs="Open Sans Condensed Light"/>
          <w:color w:val="000000"/>
          <w:kern w:val="24"/>
          <w:sz w:val="22"/>
          <w:szCs w:val="22"/>
          <w:lang w:eastAsia="sq-AL"/>
        </w:rPr>
        <w:t>F</w:t>
      </w:r>
      <w:r w:rsidR="00C7252A" w:rsidRPr="00C7252A">
        <w:rPr>
          <w:rFonts w:ascii="Open Sans Condensed Light" w:eastAsia="Open Sans Condensed Light" w:hAnsi="Open Sans Condensed Light" w:cs="Open Sans Condensed Light"/>
          <w:color w:val="000000"/>
          <w:kern w:val="24"/>
          <w:sz w:val="22"/>
          <w:szCs w:val="22"/>
          <w:lang w:eastAsia="sq-AL"/>
        </w:rPr>
        <w:t>ind out about close-by options/alternatives</w:t>
      </w:r>
    </w:p>
    <w:p w:rsidR="00C7252A" w:rsidRPr="00C7252A" w:rsidRDefault="00CD2C74" w:rsidP="00CD2C74">
      <w:pPr>
        <w:numPr>
          <w:ilvl w:val="0"/>
          <w:numId w:val="27"/>
        </w:numPr>
        <w:spacing w:after="0"/>
        <w:jc w:val="left"/>
        <w:rPr>
          <w:rFonts w:ascii="Times New Roman" w:hAnsi="Times New Roman"/>
          <w:sz w:val="24"/>
          <w:szCs w:val="24"/>
          <w:lang w:val="sq-AL" w:eastAsia="sq-AL"/>
        </w:rPr>
      </w:pPr>
      <w:r>
        <w:rPr>
          <w:rFonts w:ascii="Open Sans Condensed Light" w:eastAsia="Open Sans Condensed Light" w:hAnsi="Open Sans Condensed Light" w:cs="Open Sans Condensed Light"/>
          <w:color w:val="000000"/>
          <w:kern w:val="24"/>
          <w:sz w:val="22"/>
          <w:szCs w:val="22"/>
          <w:lang w:val="sq-AL" w:eastAsia="sq-AL"/>
        </w:rPr>
        <w:t>D</w:t>
      </w:r>
      <w:proofErr w:type="spellStart"/>
      <w:r w:rsidR="00C7252A" w:rsidRPr="00C7252A">
        <w:rPr>
          <w:rFonts w:ascii="Open Sans Condensed Light" w:eastAsia="Open Sans Condensed Light" w:hAnsi="Open Sans Condensed Light" w:cs="Open Sans Condensed Light"/>
          <w:color w:val="000000"/>
          <w:kern w:val="24"/>
          <w:sz w:val="22"/>
          <w:szCs w:val="22"/>
          <w:lang w:eastAsia="sq-AL"/>
        </w:rPr>
        <w:t>isclose</w:t>
      </w:r>
      <w:proofErr w:type="spellEnd"/>
      <w:r w:rsidR="00C7252A" w:rsidRPr="00C7252A">
        <w:rPr>
          <w:rFonts w:ascii="Open Sans Condensed Light" w:eastAsia="Open Sans Condensed Light" w:hAnsi="Open Sans Condensed Light" w:cs="Open Sans Condensed Light"/>
          <w:color w:val="000000"/>
          <w:kern w:val="24"/>
          <w:sz w:val="22"/>
          <w:szCs w:val="22"/>
          <w:lang w:eastAsia="sq-AL"/>
        </w:rPr>
        <w:t xml:space="preserve"> accurate position coordinates, </w:t>
      </w:r>
    </w:p>
    <w:p w:rsidR="00C7252A" w:rsidRPr="00086F02" w:rsidRDefault="00CD2C74" w:rsidP="00CD2C74">
      <w:pPr>
        <w:numPr>
          <w:ilvl w:val="0"/>
          <w:numId w:val="27"/>
        </w:numPr>
        <w:spacing w:after="0"/>
        <w:jc w:val="left"/>
        <w:rPr>
          <w:rFonts w:ascii="Times New Roman" w:hAnsi="Times New Roman"/>
          <w:sz w:val="24"/>
          <w:szCs w:val="24"/>
          <w:lang w:val="sq-AL" w:eastAsia="sq-AL"/>
        </w:rPr>
      </w:pPr>
      <w:r w:rsidRPr="00086F02">
        <w:rPr>
          <w:rFonts w:ascii="Open Sans Condensed Light" w:eastAsia="Open Sans Condensed Light" w:hAnsi="Open Sans Condensed Light" w:cs="Open Sans Condensed Light"/>
          <w:color w:val="000000"/>
          <w:kern w:val="24"/>
          <w:sz w:val="22"/>
          <w:szCs w:val="22"/>
          <w:lang w:eastAsia="sq-AL"/>
        </w:rPr>
        <w:t>F</w:t>
      </w:r>
      <w:r w:rsidR="00C7252A" w:rsidRPr="00086F02">
        <w:rPr>
          <w:rFonts w:ascii="Open Sans Condensed Light" w:eastAsia="Open Sans Condensed Light" w:hAnsi="Open Sans Condensed Light" w:cs="Open Sans Condensed Light"/>
          <w:color w:val="000000"/>
          <w:kern w:val="24"/>
          <w:sz w:val="22"/>
          <w:szCs w:val="22"/>
          <w:lang w:eastAsia="sq-AL"/>
        </w:rPr>
        <w:t>ill-in and submit rapid assessment forms of sites visited</w:t>
      </w:r>
    </w:p>
    <w:p w:rsidR="00C7252A" w:rsidRPr="00086F02" w:rsidRDefault="00C7252A" w:rsidP="00CD2C74">
      <w:pPr>
        <w:numPr>
          <w:ilvl w:val="0"/>
          <w:numId w:val="27"/>
        </w:numPr>
        <w:spacing w:after="0"/>
        <w:jc w:val="left"/>
        <w:rPr>
          <w:rFonts w:ascii="Times New Roman" w:hAnsi="Times New Roman"/>
          <w:sz w:val="24"/>
          <w:szCs w:val="24"/>
          <w:lang w:val="sq-AL" w:eastAsia="sq-AL"/>
        </w:rPr>
      </w:pPr>
      <w:r w:rsidRPr="00086F02">
        <w:rPr>
          <w:rFonts w:ascii="Open Sans Condensed Light" w:eastAsia="Open Sans Condensed Light" w:hAnsi="Open Sans Condensed Light" w:cs="Open Sans Condensed Light"/>
          <w:color w:val="000000"/>
          <w:kern w:val="24"/>
          <w:sz w:val="22"/>
          <w:szCs w:val="22"/>
          <w:lang w:eastAsia="sq-AL"/>
        </w:rPr>
        <w:t>Include a section with help (user manual)</w:t>
      </w:r>
    </w:p>
    <w:p w:rsidR="00C7252A" w:rsidRPr="00086F02" w:rsidRDefault="00C7252A" w:rsidP="00CD2C74">
      <w:pPr>
        <w:numPr>
          <w:ilvl w:val="0"/>
          <w:numId w:val="27"/>
        </w:numPr>
        <w:spacing w:after="0"/>
        <w:jc w:val="left"/>
        <w:rPr>
          <w:rFonts w:ascii="Times New Roman" w:hAnsi="Times New Roman"/>
          <w:sz w:val="24"/>
          <w:szCs w:val="24"/>
          <w:lang w:val="sq-AL" w:eastAsia="sq-AL"/>
        </w:rPr>
      </w:pPr>
      <w:r w:rsidRPr="00086F02">
        <w:rPr>
          <w:rFonts w:ascii="Open Sans Condensed Light" w:eastAsia="Open Sans Condensed Light" w:hAnsi="Open Sans Condensed Light" w:cs="Open Sans Condensed Light"/>
          <w:color w:val="000000"/>
          <w:kern w:val="24"/>
          <w:sz w:val="22"/>
          <w:szCs w:val="22"/>
          <w:lang w:eastAsia="sq-AL"/>
        </w:rPr>
        <w:t>Include information about the Programme, the 4ALL project, etc.</w:t>
      </w:r>
    </w:p>
    <w:p w:rsidR="00D81857" w:rsidRPr="0063749B" w:rsidRDefault="00D81857" w:rsidP="008A65FE">
      <w:pPr>
        <w:pStyle w:val="Heading1"/>
      </w:pPr>
      <w:r w:rsidRPr="0063749B">
        <w:t>ASSUMPTIONS &amp; RISKS</w:t>
      </w:r>
      <w:bookmarkEnd w:id="10"/>
    </w:p>
    <w:p w:rsidR="00D81857" w:rsidRPr="0063749B" w:rsidRDefault="00D81857" w:rsidP="009D2CAF">
      <w:pPr>
        <w:pStyle w:val="Heading2"/>
      </w:pPr>
      <w:bookmarkStart w:id="11" w:name="_Toc424210165"/>
      <w:r w:rsidRPr="0063749B">
        <w:t>Assumptions underlying the project</w:t>
      </w:r>
      <w:bookmarkEnd w:id="11"/>
    </w:p>
    <w:p w:rsidR="00D81857" w:rsidRPr="0063749B" w:rsidRDefault="00CD2C74" w:rsidP="008D141B">
      <w:pPr>
        <w:rPr>
          <w:rFonts w:ascii="Times New Roman" w:hAnsi="Times New Roman"/>
          <w:sz w:val="22"/>
          <w:szCs w:val="22"/>
        </w:rPr>
      </w:pPr>
      <w:r>
        <w:rPr>
          <w:rFonts w:ascii="Times New Roman" w:hAnsi="Times New Roman"/>
          <w:sz w:val="22"/>
          <w:szCs w:val="22"/>
        </w:rPr>
        <w:t xml:space="preserve">The main assumption that underlies the project is making the city of </w:t>
      </w:r>
      <w:proofErr w:type="spellStart"/>
      <w:r>
        <w:rPr>
          <w:rFonts w:ascii="Times New Roman" w:hAnsi="Times New Roman"/>
          <w:sz w:val="22"/>
          <w:szCs w:val="22"/>
        </w:rPr>
        <w:t>Bera</w:t>
      </w:r>
      <w:proofErr w:type="spellEnd"/>
      <w:r>
        <w:rPr>
          <w:rFonts w:ascii="Times New Roman" w:hAnsi="Times New Roman"/>
          <w:sz w:val="22"/>
          <w:szCs w:val="22"/>
        </w:rPr>
        <w:t xml:space="preserve"> as an attractive destination for elder tourists and people with reduced mobility. The successful inclusion of the target audience will make the city of </w:t>
      </w:r>
      <w:proofErr w:type="spellStart"/>
      <w:r>
        <w:rPr>
          <w:rFonts w:ascii="Times New Roman" w:hAnsi="Times New Roman"/>
          <w:sz w:val="22"/>
          <w:szCs w:val="22"/>
        </w:rPr>
        <w:t>Berat</w:t>
      </w:r>
      <w:proofErr w:type="spellEnd"/>
      <w:r>
        <w:rPr>
          <w:rFonts w:ascii="Times New Roman" w:hAnsi="Times New Roman"/>
          <w:sz w:val="22"/>
          <w:szCs w:val="22"/>
        </w:rPr>
        <w:t xml:space="preserve"> more attractive and enhance its tourism industry.  </w:t>
      </w:r>
    </w:p>
    <w:p w:rsidR="00D81857" w:rsidRPr="0063749B" w:rsidRDefault="00D81857" w:rsidP="009D2CAF">
      <w:pPr>
        <w:pStyle w:val="Heading2"/>
      </w:pPr>
      <w:bookmarkStart w:id="12" w:name="_Toc424210166"/>
      <w:r w:rsidRPr="0063749B">
        <w:t>Risks</w:t>
      </w:r>
      <w:bookmarkEnd w:id="12"/>
    </w:p>
    <w:p w:rsidR="00D81857" w:rsidRPr="0063749B" w:rsidRDefault="00CD2C74" w:rsidP="008D141B">
      <w:pPr>
        <w:rPr>
          <w:rFonts w:ascii="Times New Roman" w:hAnsi="Times New Roman"/>
          <w:sz w:val="22"/>
          <w:szCs w:val="22"/>
        </w:rPr>
      </w:pPr>
      <w:r>
        <w:rPr>
          <w:rFonts w:ascii="Times New Roman" w:hAnsi="Times New Roman"/>
          <w:sz w:val="22"/>
          <w:szCs w:val="22"/>
        </w:rPr>
        <w:t xml:space="preserve">A potential risk for the project is lack of professional companies in the country to provide the </w:t>
      </w:r>
      <w:r w:rsidR="00282684">
        <w:rPr>
          <w:rFonts w:ascii="Times New Roman" w:hAnsi="Times New Roman"/>
          <w:sz w:val="22"/>
          <w:szCs w:val="22"/>
        </w:rPr>
        <w:t xml:space="preserve">services required under this project. Because of its technological elaborate nature, the project requires companies which provide cutting edge services. </w:t>
      </w:r>
      <w:r>
        <w:rPr>
          <w:rFonts w:ascii="Times New Roman" w:hAnsi="Times New Roman"/>
          <w:sz w:val="22"/>
          <w:szCs w:val="22"/>
        </w:rPr>
        <w:t xml:space="preserve"> </w:t>
      </w:r>
    </w:p>
    <w:p w:rsidR="00D81857" w:rsidRPr="0063749B" w:rsidRDefault="00D81857" w:rsidP="008A65FE">
      <w:pPr>
        <w:pStyle w:val="Heading1"/>
      </w:pPr>
      <w:bookmarkStart w:id="13" w:name="_Toc424210167"/>
      <w:r w:rsidRPr="0063749B">
        <w:t>SCOPE OF THE WORK</w:t>
      </w:r>
      <w:bookmarkEnd w:id="13"/>
    </w:p>
    <w:p w:rsidR="00D81857" w:rsidRPr="0063749B" w:rsidRDefault="00D81857" w:rsidP="009D2CAF">
      <w:pPr>
        <w:pStyle w:val="Heading2"/>
      </w:pPr>
      <w:bookmarkStart w:id="14" w:name="_Toc424210168"/>
      <w:r w:rsidRPr="0063749B">
        <w:t>General</w:t>
      </w:r>
      <w:bookmarkEnd w:id="14"/>
    </w:p>
    <w:p w:rsidR="00D81857" w:rsidRPr="0063749B" w:rsidRDefault="00D81857" w:rsidP="008D141B">
      <w:pPr>
        <w:pStyle w:val="Heading3"/>
        <w:keepNext w:val="0"/>
      </w:pPr>
      <w:r w:rsidRPr="0063749B">
        <w:t xml:space="preserve">Description of the </w:t>
      </w:r>
      <w:r w:rsidR="002E468E" w:rsidRPr="0063749B">
        <w:t>assignment</w:t>
      </w:r>
    </w:p>
    <w:p w:rsidR="00282684" w:rsidRDefault="00282684" w:rsidP="00282684">
      <w:pPr>
        <w:rPr>
          <w:rFonts w:ascii="Times New Roman" w:hAnsi="Times New Roman"/>
          <w:sz w:val="22"/>
          <w:szCs w:val="22"/>
          <w:lang w:val="en-US"/>
        </w:rPr>
      </w:pPr>
      <w:r w:rsidRPr="00282684">
        <w:rPr>
          <w:rFonts w:ascii="Times New Roman" w:hAnsi="Times New Roman"/>
          <w:sz w:val="22"/>
          <w:szCs w:val="22"/>
          <w:lang w:val="en-US"/>
        </w:rPr>
        <w:t xml:space="preserve">This is about the creation of a </w:t>
      </w:r>
      <w:r w:rsidRPr="00282684">
        <w:rPr>
          <w:rFonts w:ascii="Times New Roman" w:hAnsi="Times New Roman"/>
          <w:b/>
          <w:bCs/>
          <w:sz w:val="22"/>
          <w:szCs w:val="22"/>
          <w:lang w:val="en-US"/>
        </w:rPr>
        <w:t>multilingual</w:t>
      </w:r>
      <w:r w:rsidRPr="00282684">
        <w:rPr>
          <w:rFonts w:ascii="Times New Roman" w:hAnsi="Times New Roman"/>
          <w:sz w:val="22"/>
          <w:szCs w:val="22"/>
          <w:lang w:val="en-US"/>
        </w:rPr>
        <w:t xml:space="preserve"> (Greek, Albanian, English) fully accessible mobile application, </w:t>
      </w:r>
      <w:r w:rsidRPr="00282684">
        <w:rPr>
          <w:rFonts w:ascii="Times New Roman" w:hAnsi="Times New Roman"/>
          <w:b/>
          <w:bCs/>
          <w:sz w:val="22"/>
          <w:szCs w:val="22"/>
          <w:lang w:val="en-US"/>
        </w:rPr>
        <w:t xml:space="preserve">for the whole of the </w:t>
      </w:r>
      <w:proofErr w:type="spellStart"/>
      <w:r w:rsidRPr="00282684">
        <w:rPr>
          <w:rFonts w:ascii="Times New Roman" w:hAnsi="Times New Roman"/>
          <w:b/>
          <w:bCs/>
          <w:sz w:val="22"/>
          <w:szCs w:val="22"/>
          <w:lang w:val="en-US"/>
        </w:rPr>
        <w:t>Programme</w:t>
      </w:r>
      <w:proofErr w:type="spellEnd"/>
      <w:r w:rsidRPr="00282684">
        <w:rPr>
          <w:rFonts w:ascii="Times New Roman" w:hAnsi="Times New Roman"/>
          <w:b/>
          <w:bCs/>
          <w:sz w:val="22"/>
          <w:szCs w:val="22"/>
          <w:lang w:val="en-US"/>
        </w:rPr>
        <w:t xml:space="preserve"> area</w:t>
      </w:r>
      <w:r w:rsidRPr="00282684">
        <w:rPr>
          <w:rFonts w:ascii="Times New Roman" w:hAnsi="Times New Roman"/>
          <w:sz w:val="22"/>
          <w:szCs w:val="22"/>
          <w:lang w:val="en-US"/>
        </w:rPr>
        <w:t xml:space="preserve">, with interactive maps of the accessible routes and the points of interest (infrastructure / services / activities) along them, tour material on the accessible </w:t>
      </w:r>
      <w:r w:rsidRPr="00282684">
        <w:rPr>
          <w:rFonts w:ascii="Times New Roman" w:hAnsi="Times New Roman"/>
          <w:sz w:val="22"/>
          <w:szCs w:val="22"/>
          <w:lang w:val="en-US"/>
        </w:rPr>
        <w:lastRenderedPageBreak/>
        <w:t>routes for use at real time providing information on the area of the project, the technical characteristics of the route (i.e. length, duration of pedestrian or road route, ground inclination, points where a potential help for wheelchair users would be needed etc.), the points of tourist interest of the closest to the routes communities (operation details, access to them, etc.).</w:t>
      </w:r>
    </w:p>
    <w:p w:rsidR="00282684" w:rsidRPr="00282684" w:rsidRDefault="00282684" w:rsidP="00282684">
      <w:pPr>
        <w:rPr>
          <w:rFonts w:ascii="Times New Roman" w:hAnsi="Times New Roman"/>
          <w:sz w:val="22"/>
          <w:szCs w:val="22"/>
          <w:lang w:val="sq-AL"/>
        </w:rPr>
      </w:pPr>
      <w:r>
        <w:rPr>
          <w:rFonts w:ascii="Times New Roman" w:hAnsi="Times New Roman"/>
          <w:sz w:val="22"/>
          <w:szCs w:val="22"/>
        </w:rPr>
        <w:t xml:space="preserve">The </w:t>
      </w:r>
      <w:r w:rsidRPr="00282684">
        <w:rPr>
          <w:rFonts w:ascii="Times New Roman" w:hAnsi="Times New Roman"/>
          <w:sz w:val="22"/>
          <w:szCs w:val="22"/>
        </w:rPr>
        <w:t xml:space="preserve">new mobile application must be designed, tested and deployed in common App Stores (the </w:t>
      </w:r>
      <w:r w:rsidRPr="00282684">
        <w:rPr>
          <w:rFonts w:ascii="Times New Roman" w:hAnsi="Times New Roman"/>
          <w:i/>
          <w:iCs/>
          <w:sz w:val="22"/>
          <w:szCs w:val="22"/>
        </w:rPr>
        <w:t xml:space="preserve">4ALL accessible tourism app). </w:t>
      </w:r>
      <w:r w:rsidRPr="00282684">
        <w:rPr>
          <w:rFonts w:ascii="Times New Roman" w:hAnsi="Times New Roman"/>
          <w:sz w:val="22"/>
          <w:szCs w:val="22"/>
        </w:rPr>
        <w:t>The application must be compatible with main platforms (Android, iOS, etc.) and accessible to persons with disabilities according to W3C/WAI standards and guidelines.</w:t>
      </w:r>
    </w:p>
    <w:p w:rsidR="00282684" w:rsidRPr="00282684" w:rsidRDefault="00282684" w:rsidP="00282684">
      <w:pPr>
        <w:spacing w:after="120"/>
        <w:jc w:val="left"/>
        <w:rPr>
          <w:rFonts w:ascii="Times New Roman" w:hAnsi="Times New Roman"/>
          <w:sz w:val="24"/>
          <w:szCs w:val="24"/>
          <w:lang w:val="sq-AL" w:eastAsia="sq-AL"/>
        </w:rPr>
      </w:pPr>
      <w:r w:rsidRPr="00282684">
        <w:rPr>
          <w:rFonts w:ascii="Open Sans Condensed Light" w:eastAsia="Open Sans Condensed Light" w:hAnsi="Open Sans Condensed Light" w:cs="Open Sans Condensed Light"/>
          <w:color w:val="000000"/>
          <w:kern w:val="24"/>
          <w:sz w:val="22"/>
          <w:szCs w:val="22"/>
          <w:lang w:eastAsia="sq-AL"/>
        </w:rPr>
        <w:t xml:space="preserve">The app shall act as a "personal guide/assistant“, providing access on the move to personalized and </w:t>
      </w:r>
      <w:proofErr w:type="spellStart"/>
      <w:r w:rsidRPr="00282684">
        <w:rPr>
          <w:rFonts w:ascii="Open Sans Condensed Light" w:eastAsia="Open Sans Condensed Light" w:hAnsi="Open Sans Condensed Light" w:cs="Open Sans Condensed Light"/>
          <w:color w:val="000000"/>
          <w:kern w:val="24"/>
          <w:sz w:val="22"/>
          <w:szCs w:val="22"/>
          <w:lang w:eastAsia="sq-AL"/>
        </w:rPr>
        <w:t>geolocated</w:t>
      </w:r>
      <w:proofErr w:type="spellEnd"/>
      <w:r w:rsidRPr="00282684">
        <w:rPr>
          <w:rFonts w:ascii="Open Sans Condensed Light" w:eastAsia="Open Sans Condensed Light" w:hAnsi="Open Sans Condensed Light" w:cs="Open Sans Condensed Light"/>
          <w:color w:val="000000"/>
          <w:kern w:val="24"/>
          <w:sz w:val="22"/>
          <w:szCs w:val="22"/>
          <w:lang w:eastAsia="sq-AL"/>
        </w:rPr>
        <w:t xml:space="preserve"> information, data and services, including alerts, promos and guidance.</w:t>
      </w:r>
    </w:p>
    <w:p w:rsidR="00282684" w:rsidRDefault="00282684" w:rsidP="00282684">
      <w:pPr>
        <w:spacing w:after="0"/>
        <w:jc w:val="left"/>
        <w:rPr>
          <w:rFonts w:ascii="Open Sans Condensed Light" w:eastAsia="Open Sans Condensed Light" w:hAnsi="Open Sans Condensed Light" w:cs="Open Sans Condensed Light"/>
          <w:color w:val="000000"/>
          <w:kern w:val="24"/>
          <w:sz w:val="22"/>
          <w:szCs w:val="22"/>
          <w:lang w:eastAsia="sq-AL"/>
        </w:rPr>
      </w:pPr>
      <w:r w:rsidRPr="00282684">
        <w:rPr>
          <w:rFonts w:ascii="Open Sans Condensed Light" w:eastAsia="Open Sans Condensed Light" w:hAnsi="Open Sans Condensed Light" w:cs="Open Sans Condensed Light"/>
          <w:color w:val="000000"/>
          <w:kern w:val="24"/>
          <w:sz w:val="22"/>
          <w:szCs w:val="22"/>
          <w:lang w:eastAsia="sq-AL"/>
        </w:rPr>
        <w:t xml:space="preserve">The mob app shall interface with the </w:t>
      </w:r>
      <w:r w:rsidRPr="00282684">
        <w:rPr>
          <w:rFonts w:ascii="Open Sans Condensed Light" w:eastAsia="Open Sans Condensed Light" w:hAnsi="Open Sans Condensed Light" w:cs="Open Sans Condensed Light"/>
          <w:i/>
          <w:iCs/>
          <w:color w:val="000000"/>
          <w:kern w:val="24"/>
          <w:sz w:val="22"/>
          <w:szCs w:val="22"/>
          <w:lang w:eastAsia="sq-AL"/>
        </w:rPr>
        <w:t xml:space="preserve">4ALL </w:t>
      </w:r>
      <w:r w:rsidRPr="00282684">
        <w:rPr>
          <w:rFonts w:ascii="Open Sans Condensed Light" w:eastAsia="Open Sans Condensed Light" w:hAnsi="Open Sans Condensed Light" w:cs="Open Sans Condensed Light"/>
          <w:i/>
          <w:iCs/>
          <w:color w:val="000000"/>
          <w:kern w:val="24"/>
          <w:sz w:val="22"/>
          <w:szCs w:val="22"/>
          <w:lang w:val="en-US" w:eastAsia="sq-AL"/>
        </w:rPr>
        <w:t xml:space="preserve">Tourist Web Portal for All </w:t>
      </w:r>
      <w:r w:rsidRPr="00282684">
        <w:rPr>
          <w:rFonts w:ascii="Open Sans Condensed Light" w:eastAsia="Open Sans Condensed Light" w:hAnsi="Open Sans Condensed Light" w:cs="Open Sans Condensed Light"/>
          <w:color w:val="000000"/>
          <w:kern w:val="24"/>
          <w:sz w:val="22"/>
          <w:szCs w:val="22"/>
          <w:lang w:val="en-US" w:eastAsia="sq-AL"/>
        </w:rPr>
        <w:t>(i.e., use the same shared database)</w:t>
      </w:r>
      <w:r w:rsidRPr="00282684">
        <w:rPr>
          <w:rFonts w:ascii="Open Sans Condensed Light" w:eastAsia="Open Sans Condensed Light" w:hAnsi="Open Sans Condensed Light" w:cs="Open Sans Condensed Light"/>
          <w:i/>
          <w:iCs/>
          <w:color w:val="000000"/>
          <w:kern w:val="24"/>
          <w:sz w:val="22"/>
          <w:szCs w:val="22"/>
          <w:lang w:val="en-US" w:eastAsia="sq-AL"/>
        </w:rPr>
        <w:t xml:space="preserve">, </w:t>
      </w:r>
      <w:r w:rsidRPr="00282684">
        <w:rPr>
          <w:rFonts w:ascii="Open Sans Condensed Light" w:eastAsia="Open Sans Condensed Light" w:hAnsi="Open Sans Condensed Light" w:cs="Open Sans Condensed Light"/>
          <w:color w:val="000000"/>
          <w:kern w:val="24"/>
          <w:sz w:val="22"/>
          <w:szCs w:val="22"/>
          <w:lang w:eastAsia="sq-AL"/>
        </w:rPr>
        <w:t>a web-based system developed by PB2 that will be providing accessibility information for all.</w:t>
      </w:r>
    </w:p>
    <w:p w:rsidR="00086F02" w:rsidRDefault="00086F02" w:rsidP="00282684">
      <w:pPr>
        <w:spacing w:after="0"/>
        <w:jc w:val="left"/>
        <w:rPr>
          <w:rFonts w:ascii="Open Sans Condensed Light" w:eastAsia="Open Sans Condensed Light" w:hAnsi="Open Sans Condensed Light" w:cs="Open Sans Condensed Light"/>
          <w:color w:val="000000"/>
          <w:kern w:val="24"/>
          <w:sz w:val="22"/>
          <w:szCs w:val="22"/>
          <w:lang w:eastAsia="sq-AL"/>
        </w:rPr>
      </w:pPr>
    </w:p>
    <w:p w:rsidR="00086F02" w:rsidRDefault="00086F02" w:rsidP="00086F02">
      <w:pPr>
        <w:rPr>
          <w:rFonts w:ascii="Times New Roman" w:hAnsi="Times New Roman"/>
          <w:sz w:val="22"/>
          <w:szCs w:val="22"/>
        </w:rPr>
      </w:pPr>
      <w:r>
        <w:rPr>
          <w:rFonts w:ascii="Times New Roman" w:hAnsi="Times New Roman"/>
          <w:sz w:val="22"/>
          <w:szCs w:val="22"/>
        </w:rPr>
        <w:t xml:space="preserve">In order to prepare the 4All </w:t>
      </w:r>
      <w:r w:rsidRPr="00282684">
        <w:rPr>
          <w:rFonts w:ascii="Times New Roman" w:hAnsi="Times New Roman"/>
          <w:i/>
          <w:iCs/>
          <w:sz w:val="22"/>
          <w:szCs w:val="22"/>
        </w:rPr>
        <w:t>accessible tourism app</w:t>
      </w:r>
      <w:r>
        <w:rPr>
          <w:rFonts w:ascii="Times New Roman" w:hAnsi="Times New Roman"/>
          <w:sz w:val="22"/>
          <w:szCs w:val="22"/>
        </w:rPr>
        <w:t xml:space="preserve">, the contractor will follow the following phases for its activities: </w:t>
      </w:r>
    </w:p>
    <w:p w:rsidR="00086F02" w:rsidRPr="003224C9" w:rsidRDefault="00086F02" w:rsidP="00086F02">
      <w:pPr>
        <w:numPr>
          <w:ilvl w:val="0"/>
          <w:numId w:val="27"/>
        </w:numPr>
        <w:spacing w:after="0"/>
        <w:jc w:val="left"/>
        <w:rPr>
          <w:rFonts w:ascii="Times New Roman" w:hAnsi="Times New Roman"/>
          <w:sz w:val="24"/>
          <w:szCs w:val="24"/>
          <w:lang w:val="sq-AL" w:eastAsia="sq-AL"/>
        </w:rPr>
      </w:pPr>
      <w:r w:rsidRPr="002455E9">
        <w:rPr>
          <w:rFonts w:ascii="Open Sans Condensed Light" w:eastAsia="Open Sans Condensed Light" w:hAnsi="Open Sans Condensed Light" w:cs="Open Sans Condensed Light"/>
          <w:color w:val="000000"/>
          <w:kern w:val="24"/>
          <w:sz w:val="22"/>
          <w:szCs w:val="22"/>
          <w:lang w:eastAsia="sq-AL"/>
        </w:rPr>
        <w:t>Gather and analyse the user and system requirements</w:t>
      </w:r>
    </w:p>
    <w:p w:rsidR="00086F02" w:rsidRPr="002455E9" w:rsidRDefault="00086F02" w:rsidP="00086F02">
      <w:pPr>
        <w:numPr>
          <w:ilvl w:val="0"/>
          <w:numId w:val="27"/>
        </w:numPr>
        <w:spacing w:after="0"/>
        <w:jc w:val="left"/>
        <w:rPr>
          <w:rFonts w:ascii="Times New Roman" w:hAnsi="Times New Roman"/>
          <w:sz w:val="24"/>
          <w:szCs w:val="24"/>
          <w:lang w:val="sq-AL" w:eastAsia="sq-AL"/>
        </w:rPr>
      </w:pPr>
      <w:r w:rsidRPr="002455E9">
        <w:rPr>
          <w:rFonts w:ascii="Open Sans Condensed Light" w:eastAsia="Open Sans Condensed Light" w:hAnsi="Open Sans Condensed Light" w:cs="Open Sans Condensed Light"/>
          <w:color w:val="000000"/>
          <w:kern w:val="24"/>
          <w:sz w:val="22"/>
          <w:szCs w:val="22"/>
          <w:lang w:eastAsia="sq-AL"/>
        </w:rPr>
        <w:t xml:space="preserve">Design the app (functional design, user interface design, graphical design) – Circulate the report for comments – Address comments – Issue the final design report </w:t>
      </w:r>
    </w:p>
    <w:p w:rsidR="00086F02" w:rsidRPr="002455E9" w:rsidRDefault="00086F02" w:rsidP="00086F02">
      <w:pPr>
        <w:numPr>
          <w:ilvl w:val="0"/>
          <w:numId w:val="27"/>
        </w:numPr>
        <w:spacing w:after="0"/>
        <w:jc w:val="left"/>
        <w:rPr>
          <w:rFonts w:ascii="Times New Roman" w:hAnsi="Times New Roman"/>
          <w:sz w:val="24"/>
          <w:szCs w:val="24"/>
          <w:lang w:val="sq-AL" w:eastAsia="sq-AL"/>
        </w:rPr>
      </w:pPr>
      <w:r w:rsidRPr="002455E9">
        <w:rPr>
          <w:rFonts w:ascii="Open Sans Condensed Light" w:eastAsia="Open Sans Condensed Light" w:hAnsi="Open Sans Condensed Light" w:cs="Open Sans Condensed Light"/>
          <w:color w:val="000000"/>
          <w:kern w:val="24"/>
          <w:sz w:val="22"/>
          <w:szCs w:val="22"/>
          <w:lang w:eastAsia="sq-AL"/>
        </w:rPr>
        <w:t>Gather/prepare preliminary contents</w:t>
      </w:r>
    </w:p>
    <w:p w:rsidR="00086F02" w:rsidRPr="002455E9" w:rsidRDefault="00086F02" w:rsidP="00086F02">
      <w:pPr>
        <w:numPr>
          <w:ilvl w:val="0"/>
          <w:numId w:val="27"/>
        </w:numPr>
        <w:spacing w:after="0"/>
        <w:jc w:val="left"/>
        <w:rPr>
          <w:rFonts w:ascii="Times New Roman" w:hAnsi="Times New Roman"/>
          <w:sz w:val="24"/>
          <w:szCs w:val="24"/>
          <w:lang w:val="sq-AL" w:eastAsia="sq-AL"/>
        </w:rPr>
      </w:pPr>
      <w:r w:rsidRPr="002455E9">
        <w:rPr>
          <w:rFonts w:ascii="Open Sans Condensed Light" w:eastAsia="Open Sans Condensed Light" w:hAnsi="Open Sans Condensed Light" w:cs="Open Sans Condensed Light"/>
          <w:color w:val="000000"/>
          <w:kern w:val="24"/>
          <w:sz w:val="22"/>
          <w:szCs w:val="22"/>
          <w:lang w:eastAsia="sq-AL"/>
        </w:rPr>
        <w:t>Adapt and translate the content and the UI in GR/AL/EN</w:t>
      </w:r>
    </w:p>
    <w:p w:rsidR="00086F02" w:rsidRPr="002455E9" w:rsidRDefault="00086F02" w:rsidP="00086F02">
      <w:pPr>
        <w:numPr>
          <w:ilvl w:val="0"/>
          <w:numId w:val="27"/>
        </w:numPr>
        <w:spacing w:after="0"/>
        <w:jc w:val="left"/>
        <w:rPr>
          <w:rFonts w:ascii="Times New Roman" w:hAnsi="Times New Roman"/>
          <w:sz w:val="24"/>
          <w:szCs w:val="24"/>
          <w:lang w:val="sq-AL" w:eastAsia="sq-AL"/>
        </w:rPr>
      </w:pPr>
      <w:r w:rsidRPr="002455E9">
        <w:rPr>
          <w:rFonts w:ascii="Open Sans Condensed Light" w:eastAsia="Open Sans Condensed Light" w:hAnsi="Open Sans Condensed Light" w:cs="Open Sans Condensed Light"/>
          <w:color w:val="000000"/>
          <w:kern w:val="24"/>
          <w:sz w:val="22"/>
          <w:szCs w:val="22"/>
          <w:lang w:eastAsia="sq-AL"/>
        </w:rPr>
        <w:t>Implement the app (with preliminary contents being integrated) - Test the app - Submit the final ready-to-launch version - Produce a trilingual user manual</w:t>
      </w:r>
    </w:p>
    <w:p w:rsidR="00086F02" w:rsidRPr="002455E9" w:rsidRDefault="00086F02" w:rsidP="00086F02">
      <w:pPr>
        <w:numPr>
          <w:ilvl w:val="0"/>
          <w:numId w:val="27"/>
        </w:numPr>
        <w:spacing w:after="0"/>
        <w:jc w:val="left"/>
        <w:rPr>
          <w:rFonts w:ascii="Times New Roman" w:hAnsi="Times New Roman"/>
          <w:sz w:val="24"/>
          <w:szCs w:val="24"/>
          <w:lang w:val="sq-AL" w:eastAsia="sq-AL"/>
        </w:rPr>
      </w:pPr>
      <w:r w:rsidRPr="002455E9">
        <w:rPr>
          <w:rFonts w:ascii="Open Sans Condensed Light" w:eastAsia="Open Sans Condensed Light" w:hAnsi="Open Sans Condensed Light" w:cs="Open Sans Condensed Light"/>
          <w:color w:val="000000"/>
          <w:kern w:val="24"/>
          <w:sz w:val="22"/>
          <w:szCs w:val="22"/>
          <w:lang w:eastAsia="sq-AL"/>
        </w:rPr>
        <w:t>Address the accessibi</w:t>
      </w:r>
      <w:r>
        <w:rPr>
          <w:rFonts w:ascii="Open Sans Condensed Light" w:eastAsia="Open Sans Condensed Light" w:hAnsi="Open Sans Condensed Light" w:cs="Open Sans Condensed Light"/>
          <w:color w:val="000000"/>
          <w:kern w:val="24"/>
          <w:sz w:val="22"/>
          <w:szCs w:val="22"/>
          <w:lang w:eastAsia="sq-AL"/>
        </w:rPr>
        <w:t xml:space="preserve">lity evaluation report comments after the </w:t>
      </w:r>
      <w:r w:rsidRPr="002455E9">
        <w:rPr>
          <w:rFonts w:ascii="Open Sans Condensed Light" w:eastAsia="Open Sans Condensed Light" w:hAnsi="Open Sans Condensed Light" w:cs="Open Sans Condensed Light"/>
          <w:color w:val="000000"/>
          <w:kern w:val="24"/>
          <w:sz w:val="22"/>
          <w:szCs w:val="22"/>
          <w:lang w:eastAsia="sq-AL"/>
        </w:rPr>
        <w:t xml:space="preserve">app </w:t>
      </w:r>
      <w:r>
        <w:rPr>
          <w:rFonts w:ascii="Open Sans Condensed Light" w:eastAsia="Open Sans Condensed Light" w:hAnsi="Open Sans Condensed Light" w:cs="Open Sans Condensed Light"/>
          <w:color w:val="000000"/>
          <w:kern w:val="24"/>
          <w:sz w:val="22"/>
          <w:szCs w:val="22"/>
          <w:lang w:eastAsia="sq-AL"/>
        </w:rPr>
        <w:t>is</w:t>
      </w:r>
      <w:r w:rsidRPr="002455E9">
        <w:rPr>
          <w:rFonts w:ascii="Open Sans Condensed Light" w:eastAsia="Open Sans Condensed Light" w:hAnsi="Open Sans Condensed Light" w:cs="Open Sans Condensed Light"/>
          <w:color w:val="000000"/>
          <w:kern w:val="24"/>
          <w:sz w:val="22"/>
          <w:szCs w:val="22"/>
          <w:lang w:eastAsia="sq-AL"/>
        </w:rPr>
        <w:t xml:space="preserve"> evaluated</w:t>
      </w:r>
      <w:r>
        <w:rPr>
          <w:rFonts w:ascii="Open Sans Condensed Light" w:eastAsia="Open Sans Condensed Light" w:hAnsi="Open Sans Condensed Light" w:cs="Open Sans Condensed Light"/>
          <w:color w:val="000000"/>
          <w:kern w:val="24"/>
          <w:sz w:val="22"/>
          <w:szCs w:val="22"/>
          <w:lang w:eastAsia="sq-AL"/>
        </w:rPr>
        <w:t xml:space="preserve"> by</w:t>
      </w:r>
      <w:r w:rsidRPr="002455E9">
        <w:rPr>
          <w:rFonts w:ascii="Open Sans Condensed Light" w:eastAsia="Open Sans Condensed Light" w:hAnsi="Open Sans Condensed Light" w:cs="Open Sans Condensed Light"/>
          <w:color w:val="000000"/>
          <w:kern w:val="24"/>
          <w:sz w:val="22"/>
          <w:szCs w:val="22"/>
          <w:lang w:eastAsia="sq-AL"/>
        </w:rPr>
        <w:t xml:space="preserve"> PB2 against accessibility standard WCAG 2.0  and </w:t>
      </w:r>
      <w:r>
        <w:rPr>
          <w:rFonts w:ascii="Open Sans Condensed Light" w:eastAsia="Open Sans Condensed Light" w:hAnsi="Open Sans Condensed Light" w:cs="Open Sans Condensed Light"/>
          <w:color w:val="000000"/>
          <w:kern w:val="24"/>
          <w:sz w:val="22"/>
          <w:szCs w:val="22"/>
          <w:lang w:eastAsia="sq-AL"/>
        </w:rPr>
        <w:t>after the</w:t>
      </w:r>
      <w:r w:rsidRPr="002455E9">
        <w:rPr>
          <w:rFonts w:ascii="Open Sans Condensed Light" w:eastAsia="Open Sans Condensed Light" w:hAnsi="Open Sans Condensed Light" w:cs="Open Sans Condensed Light"/>
          <w:color w:val="000000"/>
          <w:kern w:val="24"/>
          <w:sz w:val="22"/>
          <w:szCs w:val="22"/>
          <w:lang w:eastAsia="sq-AL"/>
        </w:rPr>
        <w:t xml:space="preserve"> Contractor </w:t>
      </w:r>
      <w:r>
        <w:rPr>
          <w:rFonts w:ascii="Open Sans Condensed Light" w:eastAsia="Open Sans Condensed Light" w:hAnsi="Open Sans Condensed Light" w:cs="Open Sans Condensed Light"/>
          <w:color w:val="000000"/>
          <w:kern w:val="24"/>
          <w:sz w:val="22"/>
          <w:szCs w:val="22"/>
          <w:lang w:eastAsia="sq-AL"/>
        </w:rPr>
        <w:t>has</w:t>
      </w:r>
      <w:r w:rsidRPr="002455E9">
        <w:rPr>
          <w:rFonts w:ascii="Open Sans Condensed Light" w:eastAsia="Open Sans Condensed Light" w:hAnsi="Open Sans Condensed Light" w:cs="Open Sans Condensed Light"/>
          <w:color w:val="000000"/>
          <w:kern w:val="24"/>
          <w:sz w:val="22"/>
          <w:szCs w:val="22"/>
          <w:lang w:eastAsia="sq-AL"/>
        </w:rPr>
        <w:t xml:space="preserve"> receive a report with the results</w:t>
      </w:r>
      <w:r>
        <w:rPr>
          <w:rFonts w:ascii="Open Sans Condensed Light" w:eastAsia="Open Sans Condensed Light" w:hAnsi="Open Sans Condensed Light" w:cs="Open Sans Condensed Light"/>
          <w:color w:val="000000"/>
          <w:kern w:val="24"/>
          <w:sz w:val="22"/>
          <w:szCs w:val="22"/>
          <w:lang w:eastAsia="sq-AL"/>
        </w:rPr>
        <w:t>.</w:t>
      </w:r>
      <w:r w:rsidRPr="002455E9">
        <w:rPr>
          <w:rFonts w:ascii="Open Sans Condensed Light" w:eastAsia="Open Sans Condensed Light" w:hAnsi="Open Sans Condensed Light" w:cs="Open Sans Condensed Light"/>
          <w:color w:val="000000"/>
          <w:kern w:val="24"/>
          <w:sz w:val="22"/>
          <w:szCs w:val="22"/>
          <w:lang w:eastAsia="sq-AL"/>
        </w:rPr>
        <w:t xml:space="preserve"> </w:t>
      </w:r>
    </w:p>
    <w:p w:rsidR="00086F02" w:rsidRPr="002455E9" w:rsidRDefault="00086F02" w:rsidP="00086F02">
      <w:pPr>
        <w:numPr>
          <w:ilvl w:val="0"/>
          <w:numId w:val="27"/>
        </w:numPr>
        <w:spacing w:after="0"/>
        <w:jc w:val="left"/>
        <w:rPr>
          <w:rFonts w:ascii="Times New Roman" w:hAnsi="Times New Roman"/>
          <w:sz w:val="24"/>
          <w:szCs w:val="24"/>
          <w:lang w:val="sq-AL" w:eastAsia="sq-AL"/>
        </w:rPr>
      </w:pPr>
      <w:r w:rsidRPr="002455E9">
        <w:rPr>
          <w:rFonts w:ascii="Open Sans Condensed Light" w:eastAsia="Open Sans Condensed Light" w:hAnsi="Open Sans Condensed Light" w:cs="Open Sans Condensed Light"/>
          <w:color w:val="000000"/>
          <w:kern w:val="24"/>
          <w:sz w:val="22"/>
          <w:szCs w:val="22"/>
          <w:lang w:eastAsia="sq-AL"/>
        </w:rPr>
        <w:t xml:space="preserve">Publish the final version on common App Stores </w:t>
      </w:r>
    </w:p>
    <w:p w:rsidR="00086F02" w:rsidRPr="002455E9" w:rsidRDefault="00086F02" w:rsidP="00086F02">
      <w:pPr>
        <w:numPr>
          <w:ilvl w:val="0"/>
          <w:numId w:val="27"/>
        </w:numPr>
        <w:spacing w:after="0"/>
        <w:jc w:val="left"/>
        <w:rPr>
          <w:rFonts w:ascii="Times New Roman" w:hAnsi="Times New Roman"/>
          <w:sz w:val="24"/>
          <w:szCs w:val="24"/>
          <w:lang w:val="sq-AL" w:eastAsia="sq-AL"/>
        </w:rPr>
      </w:pPr>
      <w:r w:rsidRPr="002455E9">
        <w:rPr>
          <w:rFonts w:ascii="Open Sans Condensed Light" w:eastAsia="Open Sans Condensed Light" w:hAnsi="Open Sans Condensed Light" w:cs="Open Sans Condensed Light"/>
          <w:color w:val="000000"/>
          <w:kern w:val="24"/>
          <w:sz w:val="22"/>
          <w:szCs w:val="22"/>
          <w:lang w:eastAsia="sq-AL"/>
        </w:rPr>
        <w:t xml:space="preserve">Provide maintenance service for </w:t>
      </w:r>
      <w:r>
        <w:rPr>
          <w:rFonts w:ascii="Open Sans Condensed Light" w:eastAsia="Open Sans Condensed Light" w:hAnsi="Open Sans Condensed Light" w:cs="Open Sans Condensed Light"/>
          <w:color w:val="000000"/>
          <w:kern w:val="24"/>
          <w:sz w:val="22"/>
          <w:szCs w:val="22"/>
          <w:lang w:eastAsia="sq-AL"/>
        </w:rPr>
        <w:t>1</w:t>
      </w:r>
      <w:r w:rsidRPr="002455E9">
        <w:rPr>
          <w:rFonts w:ascii="Open Sans Condensed Light" w:eastAsia="Open Sans Condensed Light" w:hAnsi="Open Sans Condensed Light" w:cs="Open Sans Condensed Light"/>
          <w:color w:val="000000"/>
          <w:kern w:val="24"/>
          <w:sz w:val="22"/>
          <w:szCs w:val="22"/>
          <w:lang w:eastAsia="sq-AL"/>
        </w:rPr>
        <w:t xml:space="preserve"> year after the end of the contract.</w:t>
      </w:r>
    </w:p>
    <w:p w:rsidR="00086F02" w:rsidRDefault="00086F02" w:rsidP="00086F02">
      <w:pPr>
        <w:rPr>
          <w:rFonts w:ascii="Times New Roman" w:hAnsi="Times New Roman"/>
          <w:sz w:val="22"/>
          <w:szCs w:val="22"/>
          <w:lang w:val="sq-AL"/>
        </w:rPr>
      </w:pPr>
    </w:p>
    <w:p w:rsidR="00282684" w:rsidRPr="00282684" w:rsidRDefault="00282684" w:rsidP="00282684">
      <w:pPr>
        <w:spacing w:after="0"/>
        <w:jc w:val="left"/>
        <w:rPr>
          <w:rFonts w:ascii="Times New Roman" w:hAnsi="Times New Roman"/>
          <w:sz w:val="24"/>
          <w:szCs w:val="24"/>
          <w:lang w:val="sq-AL" w:eastAsia="sq-AL"/>
        </w:rPr>
      </w:pPr>
    </w:p>
    <w:p w:rsidR="00D81857" w:rsidRPr="0063749B" w:rsidRDefault="00D81857" w:rsidP="008D141B">
      <w:pPr>
        <w:pStyle w:val="Heading3"/>
        <w:keepNext w:val="0"/>
      </w:pPr>
      <w:r w:rsidRPr="0063749B">
        <w:t>Geographical area to be covered</w:t>
      </w:r>
    </w:p>
    <w:p w:rsidR="00D81857" w:rsidRPr="0063749B" w:rsidRDefault="00282684" w:rsidP="008D141B">
      <w:pPr>
        <w:rPr>
          <w:rFonts w:ascii="Times New Roman" w:hAnsi="Times New Roman"/>
          <w:sz w:val="22"/>
          <w:szCs w:val="22"/>
        </w:rPr>
      </w:pPr>
      <w:r>
        <w:rPr>
          <w:rFonts w:ascii="Times New Roman" w:hAnsi="Times New Roman"/>
          <w:sz w:val="22"/>
          <w:szCs w:val="22"/>
        </w:rPr>
        <w:t xml:space="preserve">The geographical area includes </w:t>
      </w:r>
    </w:p>
    <w:p w:rsidR="00D81857" w:rsidRPr="0063749B" w:rsidRDefault="00D81857" w:rsidP="008D141B">
      <w:pPr>
        <w:pStyle w:val="Heading3"/>
        <w:keepNext w:val="0"/>
      </w:pPr>
      <w:r w:rsidRPr="0063749B">
        <w:t>Target groups</w:t>
      </w:r>
    </w:p>
    <w:p w:rsidR="00D81857" w:rsidRPr="0063749B" w:rsidRDefault="00282684" w:rsidP="008D141B">
      <w:pPr>
        <w:rPr>
          <w:rFonts w:ascii="Times New Roman" w:hAnsi="Times New Roman"/>
          <w:sz w:val="22"/>
          <w:szCs w:val="22"/>
        </w:rPr>
      </w:pPr>
      <w:r w:rsidRPr="00282684">
        <w:rPr>
          <w:rFonts w:ascii="Times New Roman" w:hAnsi="Times New Roman"/>
          <w:sz w:val="22"/>
          <w:szCs w:val="22"/>
        </w:rPr>
        <w:t xml:space="preserve">The target-users of this mobile app are citizens/tourists from the cross-border area, who are persons with disabilities, elderly and in general persons with reduced </w:t>
      </w:r>
      <w:proofErr w:type="spellStart"/>
      <w:r w:rsidRPr="00282684">
        <w:rPr>
          <w:rFonts w:ascii="Times New Roman" w:hAnsi="Times New Roman"/>
          <w:sz w:val="22"/>
          <w:szCs w:val="22"/>
        </w:rPr>
        <w:t>mobilities</w:t>
      </w:r>
      <w:proofErr w:type="spellEnd"/>
      <w:r w:rsidRPr="00282684">
        <w:rPr>
          <w:rFonts w:ascii="Times New Roman" w:hAnsi="Times New Roman"/>
          <w:sz w:val="22"/>
          <w:szCs w:val="22"/>
        </w:rPr>
        <w:t xml:space="preserve"> (or their family members). These people shall be offered the possibility to use common App Stores and download on their personal mobile devices (tablets, mobiles, PDAs, etc.) the </w:t>
      </w:r>
      <w:r w:rsidRPr="00282684">
        <w:rPr>
          <w:rFonts w:ascii="Times New Roman" w:hAnsi="Times New Roman"/>
          <w:i/>
          <w:iCs/>
          <w:sz w:val="22"/>
          <w:szCs w:val="22"/>
        </w:rPr>
        <w:t>4ALL accessible tourism app</w:t>
      </w:r>
      <w:r w:rsidRPr="00282684">
        <w:rPr>
          <w:rFonts w:ascii="Times New Roman" w:hAnsi="Times New Roman"/>
          <w:sz w:val="22"/>
          <w:szCs w:val="22"/>
        </w:rPr>
        <w:t>.</w:t>
      </w:r>
    </w:p>
    <w:p w:rsidR="00D81857" w:rsidRPr="0063749B" w:rsidRDefault="00D81857" w:rsidP="009D2CAF">
      <w:pPr>
        <w:pStyle w:val="Heading2"/>
      </w:pPr>
      <w:bookmarkStart w:id="15" w:name="_Ref20657225"/>
      <w:bookmarkStart w:id="16" w:name="_Toc424210169"/>
      <w:r w:rsidRPr="0063749B">
        <w:t xml:space="preserve">Specific </w:t>
      </w:r>
      <w:r w:rsidR="00CA7163">
        <w:t>work</w:t>
      </w:r>
      <w:bookmarkEnd w:id="15"/>
      <w:bookmarkEnd w:id="16"/>
    </w:p>
    <w:p w:rsidR="002455E9" w:rsidRDefault="002455E9" w:rsidP="00935F4D">
      <w:pPr>
        <w:keepNext/>
        <w:rPr>
          <w:rFonts w:ascii="Times New Roman" w:hAnsi="Times New Roman"/>
          <w:sz w:val="22"/>
          <w:szCs w:val="22"/>
          <w:lang w:val="sq-AL"/>
        </w:rPr>
      </w:pPr>
    </w:p>
    <w:p w:rsidR="00ED10D5" w:rsidRDefault="00ED10D5" w:rsidP="00ED10D5">
      <w:pPr>
        <w:ind w:firstLine="360"/>
        <w:rPr>
          <w:rFonts w:ascii="Times New Roman" w:hAnsi="Times New Roman"/>
          <w:b/>
          <w:bCs/>
          <w:sz w:val="22"/>
          <w:szCs w:val="22"/>
          <w:u w:val="single"/>
        </w:rPr>
      </w:pPr>
      <w:r w:rsidRPr="00ED10D5">
        <w:rPr>
          <w:rFonts w:ascii="Times New Roman" w:hAnsi="Times New Roman"/>
          <w:b/>
          <w:bCs/>
          <w:sz w:val="22"/>
          <w:szCs w:val="22"/>
          <w:u w:val="single"/>
        </w:rPr>
        <w:t>Indicative technical requirements</w:t>
      </w:r>
      <w:r>
        <w:rPr>
          <w:rFonts w:ascii="Times New Roman" w:hAnsi="Times New Roman"/>
          <w:b/>
          <w:bCs/>
          <w:sz w:val="22"/>
          <w:szCs w:val="22"/>
          <w:u w:val="single"/>
        </w:rPr>
        <w:t xml:space="preserve"> </w:t>
      </w:r>
    </w:p>
    <w:p w:rsidR="00ED10D5" w:rsidRPr="00ED10D5" w:rsidRDefault="00ED10D5" w:rsidP="00ED10D5">
      <w:pPr>
        <w:ind w:firstLine="360"/>
        <w:rPr>
          <w:rFonts w:ascii="Times New Roman" w:hAnsi="Times New Roman"/>
          <w:sz w:val="22"/>
          <w:szCs w:val="22"/>
          <w:lang w:val="en-US"/>
        </w:rPr>
      </w:pPr>
      <w:r w:rsidRPr="00ED10D5">
        <w:rPr>
          <w:rFonts w:ascii="Times New Roman" w:hAnsi="Times New Roman"/>
          <w:bCs/>
          <w:sz w:val="22"/>
          <w:szCs w:val="22"/>
        </w:rPr>
        <w:t xml:space="preserve">The application has the following </w:t>
      </w:r>
      <w:r>
        <w:rPr>
          <w:rFonts w:ascii="Times New Roman" w:hAnsi="Times New Roman"/>
          <w:bCs/>
          <w:sz w:val="22"/>
          <w:szCs w:val="22"/>
        </w:rPr>
        <w:t xml:space="preserve">technical requirements. </w:t>
      </w:r>
    </w:p>
    <w:p w:rsidR="00ED10D5" w:rsidRPr="00ED10D5" w:rsidRDefault="00ED10D5" w:rsidP="00ED10D5">
      <w:pPr>
        <w:numPr>
          <w:ilvl w:val="0"/>
          <w:numId w:val="27"/>
        </w:numPr>
        <w:rPr>
          <w:rFonts w:ascii="Times New Roman" w:hAnsi="Times New Roman"/>
          <w:sz w:val="22"/>
          <w:szCs w:val="22"/>
          <w:lang w:val="en-US"/>
        </w:rPr>
      </w:pPr>
      <w:r w:rsidRPr="00ED10D5">
        <w:rPr>
          <w:rFonts w:ascii="Times New Roman" w:hAnsi="Times New Roman"/>
          <w:sz w:val="22"/>
          <w:szCs w:val="22"/>
          <w:lang w:val="en-US"/>
        </w:rPr>
        <w:t xml:space="preserve">Must incorporate </w:t>
      </w:r>
      <w:r w:rsidRPr="00ED10D5">
        <w:rPr>
          <w:rFonts w:ascii="Times New Roman" w:hAnsi="Times New Roman"/>
          <w:i/>
          <w:iCs/>
          <w:sz w:val="22"/>
          <w:szCs w:val="22"/>
          <w:lang w:val="en-US"/>
        </w:rPr>
        <w:t>Intuitive Navigation Logic</w:t>
      </w:r>
      <w:r w:rsidRPr="00ED10D5">
        <w:rPr>
          <w:rFonts w:ascii="Times New Roman" w:hAnsi="Times New Roman"/>
          <w:sz w:val="22"/>
          <w:szCs w:val="22"/>
          <w:lang w:val="en-US"/>
        </w:rPr>
        <w:t xml:space="preserve"> so that it can be fully used with a limited number of keys and only one hand.</w:t>
      </w:r>
    </w:p>
    <w:p w:rsidR="00ED10D5" w:rsidRPr="00ED10D5" w:rsidRDefault="00ED10D5" w:rsidP="00ED10D5">
      <w:pPr>
        <w:numPr>
          <w:ilvl w:val="0"/>
          <w:numId w:val="27"/>
        </w:numPr>
        <w:rPr>
          <w:rFonts w:ascii="Times New Roman" w:hAnsi="Times New Roman"/>
          <w:sz w:val="22"/>
          <w:szCs w:val="22"/>
          <w:lang w:val="en-US"/>
        </w:rPr>
      </w:pPr>
      <w:r w:rsidRPr="00ED10D5">
        <w:rPr>
          <w:rFonts w:ascii="Times New Roman" w:hAnsi="Times New Roman"/>
          <w:sz w:val="22"/>
          <w:szCs w:val="22"/>
          <w:lang w:val="en-US"/>
        </w:rPr>
        <w:t xml:space="preserve">Must be compatible/available for at least two (2) of the existing and widespread </w:t>
      </w:r>
      <w:r w:rsidRPr="00ED10D5">
        <w:rPr>
          <w:rFonts w:ascii="Times New Roman" w:hAnsi="Times New Roman"/>
          <w:i/>
          <w:iCs/>
          <w:sz w:val="22"/>
          <w:szCs w:val="22"/>
          <w:lang w:val="en-US"/>
        </w:rPr>
        <w:t xml:space="preserve">mobile operating system platforms </w:t>
      </w:r>
      <w:r w:rsidRPr="00ED10D5">
        <w:rPr>
          <w:rFonts w:ascii="Times New Roman" w:hAnsi="Times New Roman"/>
          <w:sz w:val="22"/>
          <w:szCs w:val="22"/>
          <w:lang w:val="en-US"/>
        </w:rPr>
        <w:t>(smartphones/tablets).</w:t>
      </w:r>
    </w:p>
    <w:p w:rsidR="00ED10D5" w:rsidRPr="00ED10D5" w:rsidRDefault="00ED10D5" w:rsidP="00ED10D5">
      <w:pPr>
        <w:numPr>
          <w:ilvl w:val="0"/>
          <w:numId w:val="27"/>
        </w:numPr>
        <w:rPr>
          <w:rFonts w:ascii="Times New Roman" w:hAnsi="Times New Roman"/>
          <w:sz w:val="22"/>
          <w:szCs w:val="22"/>
          <w:lang w:val="en-US"/>
        </w:rPr>
      </w:pPr>
      <w:r w:rsidRPr="00ED10D5">
        <w:rPr>
          <w:rFonts w:ascii="Times New Roman" w:hAnsi="Times New Roman"/>
          <w:sz w:val="22"/>
          <w:szCs w:val="22"/>
          <w:lang w:val="en-US"/>
        </w:rPr>
        <w:lastRenderedPageBreak/>
        <w:t>Must be 'native' and not web-based. That is, it will use the same resources and resources of the mobile operating system (rather than offering web interface functionality and using the device's web browser).</w:t>
      </w:r>
    </w:p>
    <w:p w:rsidR="00ED10D5" w:rsidRPr="00ED10D5" w:rsidRDefault="00ED10D5" w:rsidP="00ED10D5">
      <w:pPr>
        <w:numPr>
          <w:ilvl w:val="0"/>
          <w:numId w:val="27"/>
        </w:numPr>
        <w:rPr>
          <w:rFonts w:ascii="Times New Roman" w:hAnsi="Times New Roman"/>
          <w:sz w:val="22"/>
          <w:szCs w:val="22"/>
          <w:lang w:val="en-US"/>
        </w:rPr>
      </w:pPr>
      <w:r w:rsidRPr="00ED10D5">
        <w:rPr>
          <w:rFonts w:ascii="Times New Roman" w:hAnsi="Times New Roman"/>
          <w:sz w:val="22"/>
          <w:szCs w:val="22"/>
          <w:lang w:val="en-US"/>
        </w:rPr>
        <w:t>The design of the application must follow the principles of "Universal Design" for ensuring optimal accessibility and usability to users with different types of disabilities</w:t>
      </w:r>
    </w:p>
    <w:p w:rsidR="00ED10D5" w:rsidRPr="00ED10D5" w:rsidRDefault="00ED10D5" w:rsidP="00ED10D5">
      <w:pPr>
        <w:numPr>
          <w:ilvl w:val="0"/>
          <w:numId w:val="27"/>
        </w:numPr>
        <w:rPr>
          <w:rFonts w:ascii="Times New Roman" w:hAnsi="Times New Roman"/>
          <w:sz w:val="22"/>
          <w:szCs w:val="22"/>
          <w:lang w:val="en-US"/>
        </w:rPr>
      </w:pPr>
      <w:r w:rsidRPr="00ED10D5">
        <w:rPr>
          <w:rFonts w:ascii="Times New Roman" w:hAnsi="Times New Roman"/>
          <w:sz w:val="22"/>
          <w:szCs w:val="22"/>
          <w:lang w:val="en-US"/>
        </w:rPr>
        <w:t xml:space="preserve">The application design must comply with the W3C guidelines:  WCAG 2.0 and Mobile Web Best Practices </w:t>
      </w:r>
      <w:proofErr w:type="gramStart"/>
      <w:r w:rsidRPr="00ED10D5">
        <w:rPr>
          <w:rFonts w:ascii="Times New Roman" w:hAnsi="Times New Roman"/>
          <w:sz w:val="22"/>
          <w:szCs w:val="22"/>
          <w:lang w:val="en-US"/>
        </w:rPr>
        <w:t>1.0  (</w:t>
      </w:r>
      <w:proofErr w:type="gramEnd"/>
      <w:r w:rsidRPr="00ED10D5">
        <w:rPr>
          <w:rFonts w:ascii="Times New Roman" w:hAnsi="Times New Roman"/>
          <w:sz w:val="22"/>
          <w:szCs w:val="22"/>
          <w:lang w:val="en-US"/>
        </w:rPr>
        <w:t>as applicable).</w:t>
      </w:r>
    </w:p>
    <w:p w:rsidR="00ED10D5" w:rsidRPr="001F1CDE" w:rsidRDefault="00ED10D5" w:rsidP="00ED10D5">
      <w:pPr>
        <w:numPr>
          <w:ilvl w:val="0"/>
          <w:numId w:val="27"/>
        </w:numPr>
        <w:rPr>
          <w:rFonts w:ascii="Times New Roman" w:hAnsi="Times New Roman"/>
          <w:sz w:val="22"/>
          <w:szCs w:val="22"/>
          <w:lang w:val="en-US"/>
        </w:rPr>
      </w:pPr>
      <w:r w:rsidRPr="00ED10D5">
        <w:rPr>
          <w:rFonts w:ascii="Times New Roman" w:hAnsi="Times New Roman"/>
          <w:sz w:val="22"/>
          <w:szCs w:val="22"/>
          <w:lang w:val="en-US"/>
        </w:rPr>
        <w:t xml:space="preserve">Must </w:t>
      </w:r>
      <w:r w:rsidRPr="001F1CDE">
        <w:rPr>
          <w:rFonts w:ascii="Times New Roman" w:hAnsi="Times New Roman"/>
          <w:sz w:val="22"/>
          <w:szCs w:val="22"/>
          <w:lang w:val="en-US"/>
        </w:rPr>
        <w:t>be compatible with widespread assistive technologies used by people with disabilities must be ensured and tested (e.g. screen readers, screen magnifiers, etc.).</w:t>
      </w:r>
    </w:p>
    <w:p w:rsidR="00ED10D5" w:rsidRPr="001F1CDE" w:rsidRDefault="00ED10D5" w:rsidP="00ED10D5">
      <w:pPr>
        <w:numPr>
          <w:ilvl w:val="0"/>
          <w:numId w:val="27"/>
        </w:numPr>
        <w:rPr>
          <w:rFonts w:ascii="Times New Roman" w:hAnsi="Times New Roman"/>
          <w:sz w:val="22"/>
          <w:szCs w:val="22"/>
          <w:lang w:val="en-US"/>
        </w:rPr>
      </w:pPr>
      <w:r w:rsidRPr="001F1CDE">
        <w:rPr>
          <w:rFonts w:ascii="Times New Roman" w:hAnsi="Times New Roman"/>
          <w:sz w:val="22"/>
          <w:szCs w:val="22"/>
          <w:lang w:val="en-US"/>
        </w:rPr>
        <w:t>Multilingualism (EN, GR, AL) should be supported in fe</w:t>
      </w:r>
      <w:r w:rsidR="001F1CDE">
        <w:rPr>
          <w:rFonts w:ascii="Times New Roman" w:hAnsi="Times New Roman"/>
          <w:sz w:val="22"/>
          <w:szCs w:val="22"/>
          <w:lang w:val="en-US"/>
        </w:rPr>
        <w:t>atures, incl. the user interface</w:t>
      </w:r>
      <w:r w:rsidRPr="001F1CDE">
        <w:rPr>
          <w:rFonts w:ascii="Times New Roman" w:hAnsi="Times New Roman"/>
          <w:sz w:val="22"/>
          <w:szCs w:val="22"/>
          <w:lang w:val="en-US"/>
        </w:rPr>
        <w:t xml:space="preserve">. </w:t>
      </w:r>
    </w:p>
    <w:p w:rsidR="00ED10D5" w:rsidRPr="00ED10D5" w:rsidRDefault="00ED10D5" w:rsidP="00ED10D5">
      <w:pPr>
        <w:numPr>
          <w:ilvl w:val="0"/>
          <w:numId w:val="27"/>
        </w:numPr>
        <w:rPr>
          <w:rFonts w:ascii="Times New Roman" w:hAnsi="Times New Roman"/>
          <w:sz w:val="22"/>
          <w:szCs w:val="22"/>
          <w:lang w:val="en-US"/>
        </w:rPr>
      </w:pPr>
      <w:r w:rsidRPr="00ED10D5">
        <w:rPr>
          <w:rFonts w:ascii="Times New Roman" w:hAnsi="Times New Roman"/>
          <w:sz w:val="22"/>
          <w:szCs w:val="22"/>
          <w:lang w:val="en-US"/>
        </w:rPr>
        <w:t xml:space="preserve">Must comply with the information and publicity rules of the </w:t>
      </w:r>
      <w:proofErr w:type="spellStart"/>
      <w:r w:rsidRPr="00ED10D5">
        <w:rPr>
          <w:rFonts w:ascii="Times New Roman" w:hAnsi="Times New Roman"/>
          <w:sz w:val="22"/>
          <w:szCs w:val="22"/>
          <w:lang w:val="en-US"/>
        </w:rPr>
        <w:t>Programme</w:t>
      </w:r>
      <w:proofErr w:type="spellEnd"/>
      <w:r w:rsidRPr="00ED10D5">
        <w:rPr>
          <w:rFonts w:ascii="Times New Roman" w:hAnsi="Times New Roman"/>
          <w:sz w:val="22"/>
          <w:szCs w:val="22"/>
          <w:lang w:val="en-US"/>
        </w:rPr>
        <w:t xml:space="preserve"> and the communication plan of 4ALL.</w:t>
      </w:r>
    </w:p>
    <w:p w:rsidR="00ED10D5" w:rsidRPr="00425FF1" w:rsidRDefault="00ED10D5" w:rsidP="00186432">
      <w:pPr>
        <w:numPr>
          <w:ilvl w:val="0"/>
          <w:numId w:val="27"/>
        </w:numPr>
        <w:rPr>
          <w:rFonts w:ascii="Times New Roman" w:hAnsi="Times New Roman"/>
          <w:sz w:val="22"/>
          <w:szCs w:val="22"/>
          <w:lang w:val="sq-AL"/>
        </w:rPr>
      </w:pPr>
      <w:r w:rsidRPr="00D040FA">
        <w:rPr>
          <w:rFonts w:ascii="Times New Roman" w:hAnsi="Times New Roman"/>
          <w:sz w:val="22"/>
          <w:szCs w:val="22"/>
          <w:lang w:val="en-US"/>
        </w:rPr>
        <w:t>Must utilize modern positioning methods (e.g. GPS/internet, coarse network-based location, fine GPS location), since information on the actual location of the mobile is useful/neede</w:t>
      </w:r>
      <w:r w:rsidR="00D040FA" w:rsidRPr="00D040FA">
        <w:rPr>
          <w:rFonts w:ascii="Times New Roman" w:hAnsi="Times New Roman"/>
          <w:sz w:val="22"/>
          <w:szCs w:val="22"/>
          <w:lang w:val="en-US"/>
        </w:rPr>
        <w:t>d for some of the app functions</w:t>
      </w:r>
      <w:r w:rsidRPr="00D040FA">
        <w:rPr>
          <w:rFonts w:ascii="Times New Roman" w:hAnsi="Times New Roman"/>
          <w:sz w:val="22"/>
          <w:szCs w:val="22"/>
          <w:lang w:val="en-US"/>
        </w:rPr>
        <w:t>.</w:t>
      </w:r>
    </w:p>
    <w:p w:rsidR="00425FF1" w:rsidRPr="001F1CDE" w:rsidRDefault="00425FF1" w:rsidP="00186432">
      <w:pPr>
        <w:numPr>
          <w:ilvl w:val="0"/>
          <w:numId w:val="27"/>
        </w:numPr>
        <w:rPr>
          <w:rFonts w:ascii="Times New Roman" w:hAnsi="Times New Roman"/>
          <w:sz w:val="22"/>
          <w:szCs w:val="22"/>
          <w:lang w:val="sq-AL"/>
        </w:rPr>
      </w:pPr>
    </w:p>
    <w:tbl>
      <w:tblPr>
        <w:tblW w:w="95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455"/>
        <w:gridCol w:w="4234"/>
        <w:gridCol w:w="2257"/>
      </w:tblGrid>
      <w:tr w:rsidR="00B45389" w:rsidRPr="00B45389" w:rsidTr="001F1CDE">
        <w:trPr>
          <w:trHeight w:val="584"/>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No.</w:t>
            </w:r>
          </w:p>
        </w:tc>
        <w:tc>
          <w:tcPr>
            <w:tcW w:w="2520"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Title of item</w:t>
            </w:r>
          </w:p>
        </w:tc>
        <w:tc>
          <w:tcPr>
            <w:tcW w:w="4440"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Description</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Required time frame</w:t>
            </w:r>
          </w:p>
        </w:tc>
      </w:tr>
      <w:tr w:rsidR="00B45389" w:rsidRPr="00B45389" w:rsidTr="001F1CDE">
        <w:trPr>
          <w:trHeight w:val="1367"/>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1.1.</w:t>
            </w:r>
          </w:p>
        </w:tc>
        <w:tc>
          <w:tcPr>
            <w:tcW w:w="2520"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b/>
                <w:bCs/>
                <w:sz w:val="22"/>
                <w:szCs w:val="22"/>
                <w:lang w:eastAsia="zh-CN"/>
              </w:rPr>
              <w:t>User Sign In/Register</w:t>
            </w:r>
            <w:r w:rsidRPr="00B45389">
              <w:rPr>
                <w:rFonts w:ascii="Times New Roman" w:hAnsi="Times New Roman"/>
                <w:sz w:val="22"/>
                <w:szCs w:val="22"/>
                <w:lang w:eastAsia="zh-CN"/>
              </w:rPr>
              <w:t> </w:t>
            </w:r>
          </w:p>
        </w:tc>
        <w:tc>
          <w:tcPr>
            <w:tcW w:w="444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sz w:val="22"/>
                <w:szCs w:val="22"/>
                <w:lang w:eastAsia="zh-CN"/>
              </w:rPr>
              <w:t xml:space="preserve">Uses social media sign in like Google Sign In, Facebook Sign In, </w:t>
            </w:r>
            <w:proofErr w:type="gramStart"/>
            <w:r w:rsidRPr="00B45389">
              <w:rPr>
                <w:rFonts w:ascii="Times New Roman" w:hAnsi="Times New Roman"/>
                <w:sz w:val="22"/>
                <w:szCs w:val="22"/>
                <w:lang w:eastAsia="zh-CN"/>
              </w:rPr>
              <w:t>Apple</w:t>
            </w:r>
            <w:proofErr w:type="gramEnd"/>
            <w:r w:rsidRPr="00B45389">
              <w:rPr>
                <w:rFonts w:ascii="Times New Roman" w:hAnsi="Times New Roman"/>
                <w:sz w:val="22"/>
                <w:szCs w:val="22"/>
                <w:lang w:eastAsia="zh-CN"/>
              </w:rPr>
              <w:t xml:space="preserve"> Sign In for iOS and also skip sign in feature where user can access the app without signup.</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665"/>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1.2.</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b/>
                <w:bCs/>
                <w:sz w:val="22"/>
                <w:szCs w:val="22"/>
                <w:lang w:eastAsia="zh-CN"/>
              </w:rPr>
              <w:t>User Profile : </w:t>
            </w:r>
          </w:p>
          <w:p w:rsidR="001F1CDE" w:rsidRPr="00B45389" w:rsidRDefault="001F1CDE" w:rsidP="008D2B16">
            <w:pPr>
              <w:rPr>
                <w:rFonts w:ascii="Times New Roman" w:hAnsi="Times New Roman"/>
                <w:sz w:val="22"/>
                <w:szCs w:val="22"/>
                <w:lang w:val="en" w:eastAsia="en-US"/>
              </w:rPr>
            </w:pPr>
          </w:p>
        </w:tc>
        <w:tc>
          <w:tcPr>
            <w:tcW w:w="4440"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eastAsia="zh-CN"/>
              </w:rPr>
              <w:t>Users can edit their name and update their profile pictures.</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845"/>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1.3.</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b/>
                <w:bCs/>
                <w:sz w:val="22"/>
                <w:szCs w:val="22"/>
                <w:lang w:eastAsia="zh-CN"/>
              </w:rPr>
              <w:t>Google Maps APIs : </w:t>
            </w:r>
          </w:p>
        </w:tc>
        <w:tc>
          <w:tcPr>
            <w:tcW w:w="4440"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eastAsia="zh-CN"/>
              </w:rPr>
              <w:t>Uses 4 Google Map APIs – Google Map for Android, Google Map for iOS, Places API &amp; Direction API.</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647"/>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1.4.</w:t>
            </w:r>
          </w:p>
        </w:tc>
        <w:tc>
          <w:tcPr>
            <w:tcW w:w="2520"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b/>
                <w:bCs/>
                <w:sz w:val="22"/>
                <w:szCs w:val="22"/>
                <w:lang w:eastAsia="zh-CN"/>
              </w:rPr>
              <w:t>Custom Google Map</w:t>
            </w:r>
            <w:r w:rsidRPr="00B45389">
              <w:rPr>
                <w:rFonts w:ascii="Times New Roman" w:hAnsi="Times New Roman"/>
                <w:sz w:val="22"/>
                <w:szCs w:val="22"/>
                <w:lang w:eastAsia="zh-CN"/>
              </w:rPr>
              <w:t xml:space="preserve"> : </w:t>
            </w:r>
          </w:p>
        </w:tc>
        <w:tc>
          <w:tcPr>
            <w:tcW w:w="4440"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eastAsia="zh-CN"/>
              </w:rPr>
              <w:t>Uses Custom google map &amp; custom marker icons to make a new &amp; elegant design</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122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1.5</w:t>
            </w:r>
          </w:p>
        </w:tc>
        <w:tc>
          <w:tcPr>
            <w:tcW w:w="2520"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b/>
                <w:bCs/>
                <w:sz w:val="22"/>
                <w:szCs w:val="22"/>
                <w:lang w:eastAsia="zh-CN"/>
              </w:rPr>
              <w:t>Travel Guide</w:t>
            </w:r>
            <w:r w:rsidRPr="00B45389">
              <w:rPr>
                <w:rFonts w:ascii="Times New Roman" w:hAnsi="Times New Roman"/>
                <w:sz w:val="22"/>
                <w:szCs w:val="22"/>
                <w:lang w:eastAsia="zh-CN"/>
              </w:rPr>
              <w:t xml:space="preserve"> : </w:t>
            </w:r>
          </w:p>
        </w:tc>
        <w:tc>
          <w:tcPr>
            <w:tcW w:w="4440"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eastAsia="zh-CN"/>
              </w:rPr>
              <w:t>A Map view between source &amp; destination place, estimated cost, distance between two places and step by step travel guides with cost</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122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1.6</w:t>
            </w:r>
          </w:p>
        </w:tc>
        <w:tc>
          <w:tcPr>
            <w:tcW w:w="2520" w:type="dxa"/>
            <w:shd w:val="clear" w:color="auto" w:fill="auto"/>
          </w:tcPr>
          <w:p w:rsidR="001F1CDE" w:rsidRPr="00B45389" w:rsidRDefault="001F1CDE" w:rsidP="008D2B16">
            <w:pPr>
              <w:rPr>
                <w:rFonts w:ascii="Times New Roman" w:hAnsi="Times New Roman"/>
                <w:b/>
                <w:bCs/>
                <w:sz w:val="22"/>
                <w:szCs w:val="22"/>
                <w:lang w:eastAsia="zh-CN"/>
              </w:rPr>
            </w:pPr>
            <w:r w:rsidRPr="00B45389">
              <w:rPr>
                <w:rFonts w:ascii="Times New Roman" w:hAnsi="Times New Roman"/>
                <w:b/>
                <w:bCs/>
                <w:sz w:val="22"/>
                <w:szCs w:val="22"/>
                <w:lang w:eastAsia="zh-CN"/>
              </w:rPr>
              <w:t>Nearby Hotels &amp; Restaurants :</w:t>
            </w:r>
            <w:r w:rsidRPr="00B45389">
              <w:rPr>
                <w:rFonts w:ascii="Times New Roman" w:hAnsi="Times New Roman"/>
                <w:sz w:val="22"/>
                <w:szCs w:val="22"/>
                <w:lang w:eastAsia="zh-CN"/>
              </w:rPr>
              <w:t> </w:t>
            </w:r>
          </w:p>
        </w:tc>
        <w:tc>
          <w:tcPr>
            <w:tcW w:w="4440" w:type="dxa"/>
            <w:shd w:val="clear" w:color="auto" w:fill="auto"/>
          </w:tcPr>
          <w:p w:rsidR="001F1CDE" w:rsidRPr="00B45389" w:rsidRDefault="001F1CDE" w:rsidP="008D2B16">
            <w:pPr>
              <w:rPr>
                <w:rFonts w:ascii="Times New Roman" w:hAnsi="Times New Roman"/>
                <w:sz w:val="22"/>
                <w:szCs w:val="22"/>
                <w:lang w:eastAsia="zh-CN"/>
              </w:rPr>
            </w:pPr>
            <w:r w:rsidRPr="00B45389">
              <w:rPr>
                <w:rFonts w:ascii="Times New Roman" w:hAnsi="Times New Roman"/>
                <w:sz w:val="22"/>
                <w:szCs w:val="22"/>
                <w:lang w:eastAsia="zh-CN"/>
              </w:rPr>
              <w:t>Uses Google Places API to show nearby hotels and restaurants on the google map. Applied an interactive animation between Google Map and Places List</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 xml:space="preserve">1.7 </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b/>
                <w:bCs/>
                <w:sz w:val="22"/>
                <w:szCs w:val="22"/>
                <w:lang w:eastAsia="zh-CN"/>
              </w:rPr>
              <w:t>Travel Blog</w:t>
            </w:r>
            <w:r w:rsidRPr="00B45389">
              <w:rPr>
                <w:rFonts w:ascii="Times New Roman" w:hAnsi="Times New Roman"/>
                <w:sz w:val="22"/>
                <w:szCs w:val="22"/>
                <w:lang w:eastAsia="zh-CN"/>
              </w:rPr>
              <w:t xml:space="preserve"> : </w:t>
            </w:r>
          </w:p>
          <w:p w:rsidR="001F1CDE" w:rsidRPr="00B45389" w:rsidRDefault="001F1CDE" w:rsidP="008D2B16">
            <w:pPr>
              <w:rPr>
                <w:rFonts w:ascii="Times New Roman" w:hAnsi="Times New Roman"/>
                <w:b/>
                <w:bCs/>
                <w:sz w:val="22"/>
                <w:szCs w:val="22"/>
                <w:lang w:eastAsia="zh-CN"/>
              </w:rPr>
            </w:pPr>
          </w:p>
        </w:tc>
        <w:tc>
          <w:tcPr>
            <w:tcW w:w="4440" w:type="dxa"/>
            <w:shd w:val="clear" w:color="auto" w:fill="auto"/>
          </w:tcPr>
          <w:p w:rsidR="001F1CDE" w:rsidRPr="00B45389" w:rsidRDefault="001F1CDE" w:rsidP="008D2B16">
            <w:pPr>
              <w:rPr>
                <w:rFonts w:ascii="Times New Roman" w:hAnsi="Times New Roman"/>
                <w:sz w:val="22"/>
                <w:szCs w:val="22"/>
                <w:lang w:eastAsia="zh-CN"/>
              </w:rPr>
            </w:pPr>
            <w:r w:rsidRPr="00B45389">
              <w:rPr>
                <w:rFonts w:ascii="Times New Roman" w:hAnsi="Times New Roman"/>
                <w:sz w:val="22"/>
                <w:szCs w:val="22"/>
                <w:lang w:eastAsia="zh-CN"/>
              </w:rPr>
              <w:t xml:space="preserve">A complete travel blog with </w:t>
            </w:r>
            <w:proofErr w:type="gramStart"/>
            <w:r w:rsidRPr="00B45389">
              <w:rPr>
                <w:rFonts w:ascii="Times New Roman" w:hAnsi="Times New Roman"/>
                <w:sz w:val="22"/>
                <w:szCs w:val="22"/>
                <w:lang w:eastAsia="zh-CN"/>
              </w:rPr>
              <w:t>users</w:t>
            </w:r>
            <w:proofErr w:type="gramEnd"/>
            <w:r w:rsidRPr="00B45389">
              <w:rPr>
                <w:rFonts w:ascii="Times New Roman" w:hAnsi="Times New Roman"/>
                <w:sz w:val="22"/>
                <w:szCs w:val="22"/>
                <w:lang w:eastAsia="zh-CN"/>
              </w:rPr>
              <w:t xml:space="preserve"> reactions, comments, bookmark feature.</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lastRenderedPageBreak/>
              <w:t>1.8</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b/>
                <w:bCs/>
                <w:sz w:val="22"/>
                <w:szCs w:val="22"/>
                <w:lang w:eastAsia="zh-CN"/>
              </w:rPr>
            </w:pPr>
            <w:r w:rsidRPr="00B45389">
              <w:rPr>
                <w:rFonts w:ascii="Times New Roman" w:hAnsi="Times New Roman"/>
                <w:b/>
                <w:bCs/>
                <w:sz w:val="22"/>
                <w:szCs w:val="22"/>
                <w:lang w:eastAsia="zh-CN"/>
              </w:rPr>
              <w:t>User Reviews</w:t>
            </w:r>
            <w:r w:rsidRPr="00B45389">
              <w:rPr>
                <w:rFonts w:ascii="Times New Roman" w:hAnsi="Times New Roman"/>
                <w:sz w:val="22"/>
                <w:szCs w:val="22"/>
                <w:lang w:eastAsia="zh-CN"/>
              </w:rPr>
              <w:t xml:space="preserve"> : </w:t>
            </w:r>
          </w:p>
        </w:tc>
        <w:tc>
          <w:tcPr>
            <w:tcW w:w="4440" w:type="dxa"/>
            <w:shd w:val="clear" w:color="auto" w:fill="auto"/>
          </w:tcPr>
          <w:p w:rsidR="001F1CDE" w:rsidRPr="00B45389" w:rsidRDefault="001F1CDE" w:rsidP="008D2B16">
            <w:pPr>
              <w:rPr>
                <w:rFonts w:ascii="Times New Roman" w:hAnsi="Times New Roman"/>
                <w:sz w:val="22"/>
                <w:szCs w:val="22"/>
                <w:lang w:eastAsia="zh-CN"/>
              </w:rPr>
            </w:pPr>
            <w:r w:rsidRPr="00B45389">
              <w:rPr>
                <w:rFonts w:ascii="Times New Roman" w:hAnsi="Times New Roman"/>
                <w:sz w:val="22"/>
                <w:szCs w:val="22"/>
                <w:lang w:eastAsia="zh-CN"/>
              </w:rPr>
              <w:t>User can review on places &amp; comment on blogs. User can also delete their comments</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1.9</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b/>
                <w:bCs/>
                <w:sz w:val="22"/>
                <w:szCs w:val="22"/>
                <w:lang w:eastAsia="zh-CN"/>
              </w:rPr>
              <w:t>Categories :</w:t>
            </w:r>
            <w:r w:rsidRPr="00B45389">
              <w:rPr>
                <w:rFonts w:ascii="Times New Roman" w:hAnsi="Times New Roman"/>
                <w:sz w:val="22"/>
                <w:szCs w:val="22"/>
                <w:lang w:eastAsia="zh-CN"/>
              </w:rPr>
              <w:t> </w:t>
            </w:r>
          </w:p>
          <w:p w:rsidR="001F1CDE" w:rsidRPr="00B45389" w:rsidRDefault="001F1CDE" w:rsidP="008D2B16">
            <w:pPr>
              <w:spacing w:before="100" w:beforeAutospacing="1" w:after="100" w:afterAutospacing="1"/>
              <w:jc w:val="left"/>
              <w:rPr>
                <w:rFonts w:ascii="Times New Roman" w:hAnsi="Times New Roman"/>
                <w:b/>
                <w:bCs/>
                <w:sz w:val="22"/>
                <w:szCs w:val="22"/>
                <w:lang w:eastAsia="zh-CN"/>
              </w:rPr>
            </w:pPr>
          </w:p>
        </w:tc>
        <w:tc>
          <w:tcPr>
            <w:tcW w:w="4440" w:type="dxa"/>
            <w:shd w:val="clear" w:color="auto" w:fill="auto"/>
          </w:tcPr>
          <w:p w:rsidR="001F1CDE" w:rsidRPr="00B45389" w:rsidRDefault="001F1CDE" w:rsidP="008D2B16">
            <w:pPr>
              <w:rPr>
                <w:rFonts w:ascii="Times New Roman" w:hAnsi="Times New Roman"/>
                <w:sz w:val="22"/>
                <w:szCs w:val="22"/>
                <w:lang w:eastAsia="zh-CN"/>
              </w:rPr>
            </w:pPr>
            <w:r w:rsidRPr="00B45389">
              <w:rPr>
                <w:rFonts w:ascii="Times New Roman" w:hAnsi="Times New Roman"/>
                <w:sz w:val="22"/>
                <w:szCs w:val="22"/>
                <w:lang w:eastAsia="zh-CN"/>
              </w:rPr>
              <w:t>Uses cities as categories and the app will divide the contents according to the categories. It will help the users to find out places quickly.</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1.10</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b/>
                <w:bCs/>
                <w:sz w:val="22"/>
                <w:szCs w:val="22"/>
                <w:lang w:eastAsia="zh-CN"/>
              </w:rPr>
              <w:t>Search</w:t>
            </w:r>
            <w:r w:rsidRPr="00B45389">
              <w:rPr>
                <w:rFonts w:ascii="Times New Roman" w:hAnsi="Times New Roman"/>
                <w:sz w:val="22"/>
                <w:szCs w:val="22"/>
                <w:lang w:eastAsia="zh-CN"/>
              </w:rPr>
              <w:t xml:space="preserve"> : </w:t>
            </w:r>
          </w:p>
          <w:p w:rsidR="001F1CDE" w:rsidRPr="00B45389" w:rsidRDefault="001F1CDE" w:rsidP="008D2B16">
            <w:pPr>
              <w:spacing w:before="100" w:beforeAutospacing="1" w:after="100" w:afterAutospacing="1"/>
              <w:jc w:val="left"/>
              <w:rPr>
                <w:rFonts w:ascii="Times New Roman" w:hAnsi="Times New Roman"/>
                <w:b/>
                <w:bCs/>
                <w:sz w:val="22"/>
                <w:szCs w:val="22"/>
                <w:lang w:eastAsia="zh-CN"/>
              </w:rPr>
            </w:pPr>
          </w:p>
        </w:tc>
        <w:tc>
          <w:tcPr>
            <w:tcW w:w="4440" w:type="dxa"/>
            <w:shd w:val="clear" w:color="auto" w:fill="auto"/>
          </w:tcPr>
          <w:p w:rsidR="001F1CDE" w:rsidRPr="00B45389" w:rsidRDefault="001F1CDE" w:rsidP="008D2B16">
            <w:pPr>
              <w:rPr>
                <w:rFonts w:ascii="Times New Roman" w:hAnsi="Times New Roman"/>
                <w:sz w:val="22"/>
                <w:szCs w:val="22"/>
                <w:lang w:eastAsia="zh-CN"/>
              </w:rPr>
            </w:pPr>
            <w:r w:rsidRPr="00B45389">
              <w:rPr>
                <w:rFonts w:ascii="Times New Roman" w:hAnsi="Times New Roman"/>
                <w:sz w:val="22"/>
                <w:szCs w:val="22"/>
                <w:lang w:eastAsia="zh-CN"/>
              </w:rPr>
              <w:t>Uses </w:t>
            </w:r>
            <w:r w:rsidRPr="00B45389">
              <w:rPr>
                <w:rFonts w:ascii="Times New Roman" w:hAnsi="Times New Roman"/>
                <w:b/>
                <w:bCs/>
                <w:sz w:val="22"/>
                <w:szCs w:val="22"/>
                <w:lang w:eastAsia="zh-CN"/>
              </w:rPr>
              <w:t>Recent Search</w:t>
            </w:r>
            <w:r w:rsidRPr="00B45389">
              <w:rPr>
                <w:rFonts w:ascii="Times New Roman" w:hAnsi="Times New Roman"/>
                <w:sz w:val="22"/>
                <w:szCs w:val="22"/>
                <w:lang w:eastAsia="zh-CN"/>
              </w:rPr>
              <w:t> feature which will save the recent search(s) of users locally.</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b/>
                <w:bCs/>
                <w:sz w:val="22"/>
                <w:szCs w:val="22"/>
                <w:lang w:eastAsia="zh-CN"/>
              </w:rPr>
            </w:pPr>
            <w:r w:rsidRPr="00B45389">
              <w:rPr>
                <w:rFonts w:ascii="Times New Roman" w:hAnsi="Times New Roman"/>
                <w:b/>
                <w:bCs/>
                <w:sz w:val="22"/>
                <w:szCs w:val="22"/>
                <w:lang w:eastAsia="zh-CN"/>
              </w:rPr>
              <w:t>Accessibility Features</w:t>
            </w:r>
          </w:p>
          <w:p w:rsidR="001F1CDE" w:rsidRPr="00B45389" w:rsidRDefault="001F1CDE" w:rsidP="008D2B16">
            <w:pPr>
              <w:spacing w:before="100" w:beforeAutospacing="1" w:after="100" w:afterAutospacing="1"/>
              <w:jc w:val="left"/>
              <w:rPr>
                <w:rFonts w:ascii="Times New Roman" w:hAnsi="Times New Roman"/>
                <w:b/>
                <w:bCs/>
                <w:sz w:val="22"/>
                <w:szCs w:val="22"/>
                <w:lang w:eastAsia="zh-CN"/>
              </w:rPr>
            </w:pPr>
          </w:p>
        </w:tc>
        <w:tc>
          <w:tcPr>
            <w:tcW w:w="4440" w:type="dxa"/>
            <w:shd w:val="clear" w:color="auto" w:fill="auto"/>
          </w:tcPr>
          <w:p w:rsidR="001F1CDE" w:rsidRPr="00B45389" w:rsidRDefault="001F1CDE" w:rsidP="008D2B16">
            <w:pPr>
              <w:rPr>
                <w:rFonts w:ascii="Times New Roman" w:hAnsi="Times New Roman"/>
                <w:sz w:val="22"/>
                <w:szCs w:val="22"/>
                <w:lang w:eastAsia="zh-CN"/>
              </w:rPr>
            </w:pP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1.11</w:t>
            </w:r>
          </w:p>
        </w:tc>
        <w:tc>
          <w:tcPr>
            <w:tcW w:w="2520" w:type="dxa"/>
            <w:shd w:val="clear" w:color="auto" w:fill="auto"/>
          </w:tcPr>
          <w:p w:rsidR="001F1CDE" w:rsidRPr="00B45389" w:rsidRDefault="00A0641B" w:rsidP="008D2B16">
            <w:pPr>
              <w:spacing w:before="100" w:beforeAutospacing="1" w:after="100" w:afterAutospacing="1"/>
              <w:jc w:val="left"/>
              <w:rPr>
                <w:rFonts w:ascii="Times New Roman" w:hAnsi="Times New Roman"/>
                <w:b/>
                <w:bCs/>
                <w:sz w:val="22"/>
                <w:szCs w:val="22"/>
                <w:lang w:eastAsia="zh-CN"/>
              </w:rPr>
            </w:pPr>
            <w:hyperlink r:id="rId9" w:anchor="large-fonts" w:history="1">
              <w:r w:rsidR="001F1CDE" w:rsidRPr="00B45389">
                <w:rPr>
                  <w:rFonts w:ascii="Times New Roman" w:hAnsi="Times New Roman"/>
                  <w:b/>
                  <w:bCs/>
                  <w:sz w:val="22"/>
                  <w:szCs w:val="22"/>
                  <w:lang w:eastAsia="zh-CN"/>
                </w:rPr>
                <w:t>Large fonts</w:t>
              </w:r>
            </w:hyperlink>
          </w:p>
          <w:p w:rsidR="001F1CDE" w:rsidRPr="00B45389" w:rsidRDefault="001F1CDE" w:rsidP="008D2B16">
            <w:pPr>
              <w:spacing w:before="100" w:beforeAutospacing="1" w:after="100" w:afterAutospacing="1"/>
              <w:jc w:val="left"/>
              <w:rPr>
                <w:rFonts w:ascii="Times New Roman" w:hAnsi="Times New Roman"/>
                <w:b/>
                <w:bCs/>
                <w:sz w:val="22"/>
                <w:szCs w:val="22"/>
                <w:lang w:eastAsia="zh-CN"/>
              </w:rPr>
            </w:pPr>
          </w:p>
        </w:tc>
        <w:tc>
          <w:tcPr>
            <w:tcW w:w="4440" w:type="dxa"/>
            <w:shd w:val="clear" w:color="auto" w:fill="auto"/>
          </w:tcPr>
          <w:p w:rsidR="001F1CDE" w:rsidRPr="00B45389" w:rsidRDefault="001F1CDE" w:rsidP="008D2B16">
            <w:pPr>
              <w:rPr>
                <w:rFonts w:ascii="Times New Roman" w:hAnsi="Times New Roman"/>
                <w:sz w:val="22"/>
                <w:szCs w:val="22"/>
                <w:lang w:eastAsia="zh-CN"/>
              </w:rPr>
            </w:pPr>
            <w:r w:rsidRPr="00B45389">
              <w:rPr>
                <w:rFonts w:ascii="Times New Roman" w:hAnsi="Times New Roman"/>
                <w:sz w:val="22"/>
                <w:szCs w:val="22"/>
                <w:lang w:eastAsia="zh-CN"/>
              </w:rPr>
              <w:t>Renders text widgets with user-specified font sizes</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93"/>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1.12</w:t>
            </w:r>
          </w:p>
        </w:tc>
        <w:tc>
          <w:tcPr>
            <w:tcW w:w="2520" w:type="dxa"/>
            <w:shd w:val="clear" w:color="auto" w:fill="auto"/>
          </w:tcPr>
          <w:p w:rsidR="001F1CDE" w:rsidRPr="00B45389" w:rsidRDefault="00A0641B" w:rsidP="008D2B16">
            <w:pPr>
              <w:spacing w:before="100" w:beforeAutospacing="1" w:after="100" w:afterAutospacing="1"/>
              <w:jc w:val="left"/>
              <w:rPr>
                <w:rFonts w:ascii="Times New Roman" w:hAnsi="Times New Roman"/>
                <w:b/>
                <w:bCs/>
                <w:sz w:val="22"/>
                <w:szCs w:val="22"/>
                <w:lang w:eastAsia="zh-CN"/>
              </w:rPr>
            </w:pPr>
            <w:hyperlink r:id="rId10" w:anchor="screen-readers" w:history="1">
              <w:r w:rsidR="001F1CDE" w:rsidRPr="00B45389">
                <w:rPr>
                  <w:rFonts w:ascii="Times New Roman" w:hAnsi="Times New Roman"/>
                  <w:b/>
                  <w:bCs/>
                  <w:sz w:val="22"/>
                  <w:szCs w:val="22"/>
                  <w:lang w:eastAsia="zh-CN"/>
                </w:rPr>
                <w:t>Screen readers</w:t>
              </w:r>
            </w:hyperlink>
          </w:p>
          <w:p w:rsidR="001F1CDE" w:rsidRPr="00B45389" w:rsidRDefault="001F1CDE" w:rsidP="008D2B16">
            <w:pPr>
              <w:spacing w:before="100" w:beforeAutospacing="1" w:after="100" w:afterAutospacing="1"/>
              <w:jc w:val="left"/>
              <w:rPr>
                <w:rFonts w:ascii="Times New Roman" w:hAnsi="Times New Roman"/>
                <w:sz w:val="22"/>
                <w:szCs w:val="22"/>
              </w:rPr>
            </w:pPr>
          </w:p>
        </w:tc>
        <w:tc>
          <w:tcPr>
            <w:tcW w:w="4440" w:type="dxa"/>
            <w:shd w:val="clear" w:color="auto" w:fill="auto"/>
          </w:tcPr>
          <w:p w:rsidR="001F1CDE" w:rsidRPr="00B45389" w:rsidRDefault="001F1CDE" w:rsidP="008D2B16">
            <w:pPr>
              <w:rPr>
                <w:rFonts w:ascii="Times New Roman" w:hAnsi="Times New Roman"/>
                <w:sz w:val="22"/>
                <w:szCs w:val="22"/>
                <w:lang w:eastAsia="zh-CN"/>
              </w:rPr>
            </w:pPr>
            <w:r w:rsidRPr="00B45389">
              <w:rPr>
                <w:rFonts w:ascii="Times New Roman" w:hAnsi="Times New Roman"/>
                <w:sz w:val="22"/>
                <w:szCs w:val="22"/>
                <w:lang w:eastAsia="zh-CN"/>
              </w:rPr>
              <w:t>Communicate spoken feedback about UI contents</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1.13</w:t>
            </w:r>
          </w:p>
        </w:tc>
        <w:tc>
          <w:tcPr>
            <w:tcW w:w="2520" w:type="dxa"/>
            <w:shd w:val="clear" w:color="auto" w:fill="auto"/>
          </w:tcPr>
          <w:p w:rsidR="001F1CDE" w:rsidRPr="00B45389" w:rsidRDefault="00A0641B" w:rsidP="008D2B16">
            <w:pPr>
              <w:spacing w:before="100" w:beforeAutospacing="1" w:after="100" w:afterAutospacing="1"/>
              <w:jc w:val="left"/>
              <w:rPr>
                <w:rFonts w:ascii="Times New Roman" w:hAnsi="Times New Roman"/>
                <w:b/>
                <w:bCs/>
                <w:sz w:val="22"/>
                <w:szCs w:val="22"/>
                <w:lang w:eastAsia="zh-CN"/>
              </w:rPr>
            </w:pPr>
            <w:hyperlink r:id="rId11" w:anchor="sufficient-contrast" w:history="1">
              <w:r w:rsidR="001F1CDE" w:rsidRPr="00B45389">
                <w:rPr>
                  <w:rFonts w:ascii="Times New Roman" w:hAnsi="Times New Roman"/>
                  <w:b/>
                  <w:bCs/>
                  <w:sz w:val="22"/>
                  <w:szCs w:val="22"/>
                  <w:lang w:eastAsia="zh-CN"/>
                </w:rPr>
                <w:t>Sufficient contrast</w:t>
              </w:r>
            </w:hyperlink>
          </w:p>
        </w:tc>
        <w:tc>
          <w:tcPr>
            <w:tcW w:w="4440" w:type="dxa"/>
            <w:shd w:val="clear" w:color="auto" w:fill="auto"/>
          </w:tcPr>
          <w:p w:rsidR="001F1CDE" w:rsidRPr="00B45389" w:rsidRDefault="001F1CDE" w:rsidP="008D2B16">
            <w:pPr>
              <w:spacing w:before="100" w:beforeAutospacing="1" w:after="100" w:afterAutospacing="1"/>
              <w:jc w:val="left"/>
              <w:rPr>
                <w:rFonts w:ascii="Times New Roman" w:hAnsi="Times New Roman"/>
                <w:b/>
                <w:bCs/>
                <w:sz w:val="22"/>
                <w:szCs w:val="22"/>
                <w:lang w:eastAsia="zh-CN"/>
              </w:rPr>
            </w:pPr>
            <w:r w:rsidRPr="00B45389">
              <w:rPr>
                <w:rFonts w:ascii="Times New Roman" w:hAnsi="Times New Roman"/>
                <w:sz w:val="22"/>
                <w:szCs w:val="22"/>
                <w:lang w:eastAsia="zh-CN"/>
              </w:rPr>
              <w:t xml:space="preserve">Render widgets with </w:t>
            </w:r>
            <w:proofErr w:type="spellStart"/>
            <w:r w:rsidRPr="00B45389">
              <w:rPr>
                <w:rFonts w:ascii="Times New Roman" w:hAnsi="Times New Roman"/>
                <w:sz w:val="22"/>
                <w:szCs w:val="22"/>
                <w:lang w:eastAsia="zh-CN"/>
              </w:rPr>
              <w:t>colors</w:t>
            </w:r>
            <w:proofErr w:type="spellEnd"/>
            <w:r w:rsidRPr="00B45389">
              <w:rPr>
                <w:rFonts w:ascii="Times New Roman" w:hAnsi="Times New Roman"/>
                <w:sz w:val="22"/>
                <w:szCs w:val="22"/>
                <w:lang w:eastAsia="zh-CN"/>
              </w:rPr>
              <w:t xml:space="preserve"> that have sufficient contrast</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1.14</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rPr>
            </w:pPr>
            <w:r w:rsidRPr="00B45389">
              <w:rPr>
                <w:rFonts w:ascii="Times New Roman" w:hAnsi="Times New Roman"/>
                <w:b/>
                <w:bCs/>
                <w:sz w:val="22"/>
                <w:szCs w:val="22"/>
                <w:lang w:eastAsia="zh-CN"/>
              </w:rPr>
              <w:t>Multi-language Support</w:t>
            </w:r>
            <w:r w:rsidRPr="00B45389">
              <w:rPr>
                <w:rFonts w:ascii="Times New Roman" w:hAnsi="Times New Roman"/>
                <w:sz w:val="22"/>
                <w:szCs w:val="22"/>
                <w:lang w:eastAsia="zh-CN"/>
              </w:rPr>
              <w:t xml:space="preserve"> : </w:t>
            </w:r>
          </w:p>
        </w:tc>
        <w:tc>
          <w:tcPr>
            <w:tcW w:w="444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sz w:val="22"/>
                <w:szCs w:val="22"/>
                <w:lang w:val="fr-FR" w:eastAsia="zh-CN"/>
              </w:rPr>
              <w:t xml:space="preserve">Uses multiple </w:t>
            </w:r>
            <w:r w:rsidRPr="00B45389">
              <w:rPr>
                <w:rFonts w:ascii="Times New Roman" w:hAnsi="Times New Roman"/>
                <w:sz w:val="22"/>
                <w:szCs w:val="22"/>
                <w:lang w:eastAsia="zh-CN"/>
              </w:rPr>
              <w:t>language</w:t>
            </w:r>
            <w:r w:rsidRPr="00B45389">
              <w:rPr>
                <w:rFonts w:ascii="Times New Roman" w:hAnsi="Times New Roman"/>
                <w:sz w:val="22"/>
                <w:szCs w:val="22"/>
                <w:lang w:val="fr-FR" w:eastAsia="zh-CN"/>
              </w:rPr>
              <w:t>s</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1.15</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b/>
                <w:bCs/>
                <w:sz w:val="22"/>
                <w:szCs w:val="22"/>
                <w:lang w:eastAsia="zh-CN"/>
              </w:rPr>
              <w:t>Firebase Push Notifications : </w:t>
            </w:r>
          </w:p>
          <w:p w:rsidR="001F1CDE" w:rsidRPr="00B45389" w:rsidRDefault="001F1CDE" w:rsidP="008D2B16">
            <w:pPr>
              <w:spacing w:before="100" w:beforeAutospacing="1" w:after="100" w:afterAutospacing="1"/>
              <w:jc w:val="left"/>
              <w:rPr>
                <w:rFonts w:ascii="Times New Roman" w:hAnsi="Times New Roman"/>
                <w:b/>
                <w:bCs/>
                <w:sz w:val="22"/>
                <w:szCs w:val="22"/>
                <w:lang w:eastAsia="zh-CN"/>
              </w:rPr>
            </w:pPr>
          </w:p>
        </w:tc>
        <w:tc>
          <w:tcPr>
            <w:tcW w:w="444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val="en-US" w:eastAsia="zh-CN"/>
              </w:rPr>
            </w:pPr>
            <w:r w:rsidRPr="00B45389">
              <w:rPr>
                <w:rFonts w:ascii="Times New Roman" w:hAnsi="Times New Roman"/>
                <w:sz w:val="22"/>
                <w:szCs w:val="22"/>
                <w:lang w:eastAsia="zh-CN"/>
              </w:rPr>
              <w:t>Can be send push notifications directly from admin panel to all Android &amp; iOS users in just one click.</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1.16</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b/>
                <w:bCs/>
                <w:sz w:val="22"/>
                <w:szCs w:val="22"/>
                <w:lang w:eastAsia="zh-CN"/>
              </w:rPr>
              <w:t>Firebase In App Messaging : </w:t>
            </w:r>
          </w:p>
          <w:p w:rsidR="001F1CDE" w:rsidRPr="00B45389" w:rsidRDefault="001F1CDE" w:rsidP="008D2B16">
            <w:pPr>
              <w:spacing w:before="100" w:beforeAutospacing="1" w:after="100" w:afterAutospacing="1"/>
              <w:jc w:val="left"/>
              <w:rPr>
                <w:rFonts w:ascii="Times New Roman" w:hAnsi="Times New Roman"/>
                <w:b/>
                <w:bCs/>
                <w:sz w:val="22"/>
                <w:szCs w:val="22"/>
                <w:lang w:eastAsia="zh-CN"/>
              </w:rPr>
            </w:pPr>
          </w:p>
        </w:tc>
        <w:tc>
          <w:tcPr>
            <w:tcW w:w="444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val="en-US" w:eastAsia="zh-CN"/>
              </w:rPr>
            </w:pPr>
            <w:r w:rsidRPr="00B45389">
              <w:rPr>
                <w:rFonts w:ascii="Times New Roman" w:hAnsi="Times New Roman"/>
                <w:sz w:val="22"/>
                <w:szCs w:val="22"/>
                <w:lang w:eastAsia="zh-CN"/>
              </w:rPr>
              <w:t>Can be useful for any campaign setup.</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1.17</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b/>
                <w:bCs/>
                <w:sz w:val="22"/>
                <w:szCs w:val="22"/>
                <w:lang w:eastAsia="zh-CN"/>
              </w:rPr>
              <w:t xml:space="preserve">Cached Image &amp; </w:t>
            </w:r>
            <w:proofErr w:type="gramStart"/>
            <w:r w:rsidRPr="00B45389">
              <w:rPr>
                <w:rFonts w:ascii="Times New Roman" w:hAnsi="Times New Roman"/>
                <w:b/>
                <w:bCs/>
                <w:sz w:val="22"/>
                <w:szCs w:val="22"/>
                <w:lang w:eastAsia="zh-CN"/>
              </w:rPr>
              <w:t>Data</w:t>
            </w:r>
            <w:r w:rsidRPr="00B45389">
              <w:rPr>
                <w:rFonts w:ascii="Times New Roman" w:hAnsi="Times New Roman"/>
                <w:sz w:val="22"/>
                <w:szCs w:val="22"/>
                <w:lang w:eastAsia="zh-CN"/>
              </w:rPr>
              <w:t> :</w:t>
            </w:r>
            <w:proofErr w:type="gramEnd"/>
            <w:r w:rsidRPr="00B45389">
              <w:rPr>
                <w:rFonts w:ascii="Times New Roman" w:hAnsi="Times New Roman"/>
                <w:sz w:val="22"/>
                <w:szCs w:val="22"/>
                <w:lang w:eastAsia="zh-CN"/>
              </w:rPr>
              <w:t>.</w:t>
            </w:r>
          </w:p>
        </w:tc>
        <w:tc>
          <w:tcPr>
            <w:tcW w:w="444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sz w:val="22"/>
                <w:szCs w:val="22"/>
                <w:lang w:eastAsia="zh-CN"/>
              </w:rPr>
              <w:t>Images &amp; database can be accessible even in offline</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1.18</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b/>
                <w:bCs/>
                <w:sz w:val="22"/>
                <w:szCs w:val="22"/>
                <w:lang w:eastAsia="zh-CN"/>
              </w:rPr>
            </w:pPr>
            <w:r w:rsidRPr="00B45389">
              <w:rPr>
                <w:rFonts w:ascii="Times New Roman" w:hAnsi="Times New Roman"/>
                <w:b/>
                <w:bCs/>
                <w:sz w:val="22"/>
                <w:szCs w:val="22"/>
                <w:lang w:eastAsia="zh-CN"/>
              </w:rPr>
              <w:t>Analytics : </w:t>
            </w:r>
          </w:p>
        </w:tc>
        <w:tc>
          <w:tcPr>
            <w:tcW w:w="444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sz w:val="22"/>
                <w:szCs w:val="22"/>
                <w:lang w:eastAsia="zh-CN"/>
              </w:rPr>
              <w:t xml:space="preserve">Analytics for </w:t>
            </w:r>
            <w:proofErr w:type="spellStart"/>
            <w:r w:rsidRPr="00B45389">
              <w:rPr>
                <w:rFonts w:ascii="Times New Roman" w:hAnsi="Times New Roman"/>
                <w:sz w:val="22"/>
                <w:szCs w:val="22"/>
                <w:lang w:eastAsia="zh-CN"/>
              </w:rPr>
              <w:t>realtime</w:t>
            </w:r>
            <w:proofErr w:type="spellEnd"/>
            <w:r w:rsidRPr="00B45389">
              <w:rPr>
                <w:rFonts w:ascii="Times New Roman" w:hAnsi="Times New Roman"/>
                <w:sz w:val="22"/>
                <w:szCs w:val="22"/>
                <w:lang w:eastAsia="zh-CN"/>
              </w:rPr>
              <w:t xml:space="preserve"> activity of the users</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1.19</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b/>
                <w:bCs/>
                <w:sz w:val="22"/>
                <w:szCs w:val="22"/>
                <w:lang w:eastAsia="zh-CN"/>
              </w:rPr>
              <w:t>User Reaction &amp; Bookmark : </w:t>
            </w:r>
          </w:p>
          <w:p w:rsidR="001F1CDE" w:rsidRPr="00B45389" w:rsidRDefault="001F1CDE" w:rsidP="008D2B16">
            <w:pPr>
              <w:spacing w:before="100" w:beforeAutospacing="1" w:after="100" w:afterAutospacing="1"/>
              <w:jc w:val="left"/>
              <w:rPr>
                <w:rFonts w:ascii="Times New Roman" w:hAnsi="Times New Roman"/>
                <w:b/>
                <w:bCs/>
                <w:sz w:val="22"/>
                <w:szCs w:val="22"/>
                <w:lang w:eastAsia="zh-CN"/>
              </w:rPr>
            </w:pPr>
          </w:p>
        </w:tc>
        <w:tc>
          <w:tcPr>
            <w:tcW w:w="444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sz w:val="22"/>
                <w:szCs w:val="22"/>
                <w:lang w:eastAsia="zh-CN"/>
              </w:rPr>
              <w:t>For both places &amp; blog contents.</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r w:rsidR="00B45389" w:rsidRPr="00B45389" w:rsidTr="001F1CDE">
        <w:trPr>
          <w:trHeight w:val="530"/>
        </w:trPr>
        <w:tc>
          <w:tcPr>
            <w:tcW w:w="236" w:type="dxa"/>
            <w:shd w:val="clear" w:color="auto" w:fill="auto"/>
          </w:tcPr>
          <w:p w:rsidR="001F1CDE" w:rsidRPr="00B45389" w:rsidRDefault="001F1CDE" w:rsidP="008D2B16">
            <w:pPr>
              <w:rPr>
                <w:rFonts w:ascii="Times New Roman" w:hAnsi="Times New Roman"/>
                <w:sz w:val="22"/>
                <w:szCs w:val="22"/>
                <w:lang w:val="en" w:eastAsia="en-US"/>
              </w:rPr>
            </w:pPr>
            <w:r w:rsidRPr="00B45389">
              <w:rPr>
                <w:rFonts w:ascii="Times New Roman" w:hAnsi="Times New Roman"/>
                <w:sz w:val="22"/>
                <w:szCs w:val="22"/>
                <w:lang w:val="en" w:eastAsia="en-US"/>
              </w:rPr>
              <w:t>1.20</w:t>
            </w:r>
          </w:p>
        </w:tc>
        <w:tc>
          <w:tcPr>
            <w:tcW w:w="252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b/>
                <w:bCs/>
                <w:sz w:val="22"/>
                <w:szCs w:val="22"/>
                <w:lang w:eastAsia="zh-CN"/>
              </w:rPr>
              <w:t>Backend Service :</w:t>
            </w:r>
            <w:r w:rsidRPr="00B45389">
              <w:rPr>
                <w:rFonts w:ascii="Times New Roman" w:hAnsi="Times New Roman"/>
                <w:sz w:val="22"/>
                <w:szCs w:val="22"/>
                <w:lang w:eastAsia="zh-CN"/>
              </w:rPr>
              <w:t> </w:t>
            </w:r>
          </w:p>
          <w:p w:rsidR="001F1CDE" w:rsidRPr="00B45389" w:rsidRDefault="001F1CDE" w:rsidP="008D2B16">
            <w:pPr>
              <w:spacing w:before="100" w:beforeAutospacing="1" w:after="100" w:afterAutospacing="1"/>
              <w:jc w:val="left"/>
              <w:rPr>
                <w:rFonts w:ascii="Times New Roman" w:hAnsi="Times New Roman"/>
                <w:b/>
                <w:bCs/>
                <w:sz w:val="22"/>
                <w:szCs w:val="22"/>
                <w:lang w:eastAsia="zh-CN"/>
              </w:rPr>
            </w:pPr>
          </w:p>
        </w:tc>
        <w:tc>
          <w:tcPr>
            <w:tcW w:w="4440" w:type="dxa"/>
            <w:shd w:val="clear" w:color="auto" w:fill="auto"/>
          </w:tcPr>
          <w:p w:rsidR="001F1CDE" w:rsidRPr="00B45389" w:rsidRDefault="001F1CDE" w:rsidP="008D2B16">
            <w:pPr>
              <w:spacing w:before="100" w:beforeAutospacing="1" w:after="100" w:afterAutospacing="1"/>
              <w:jc w:val="left"/>
              <w:rPr>
                <w:rFonts w:ascii="Times New Roman" w:hAnsi="Times New Roman"/>
                <w:sz w:val="22"/>
                <w:szCs w:val="22"/>
                <w:lang w:eastAsia="zh-CN"/>
              </w:rPr>
            </w:pPr>
            <w:r w:rsidRPr="00B45389">
              <w:rPr>
                <w:rFonts w:ascii="Times New Roman" w:hAnsi="Times New Roman"/>
                <w:sz w:val="22"/>
                <w:szCs w:val="22"/>
                <w:lang w:eastAsia="zh-CN"/>
              </w:rPr>
              <w:t xml:space="preserve">Cloud </w:t>
            </w:r>
            <w:proofErr w:type="spellStart"/>
            <w:r w:rsidRPr="00B45389">
              <w:rPr>
                <w:rFonts w:ascii="Times New Roman" w:hAnsi="Times New Roman"/>
                <w:sz w:val="22"/>
                <w:szCs w:val="22"/>
                <w:lang w:eastAsia="zh-CN"/>
              </w:rPr>
              <w:t>Firestore</w:t>
            </w:r>
            <w:proofErr w:type="spellEnd"/>
            <w:r w:rsidRPr="00B45389">
              <w:rPr>
                <w:rFonts w:ascii="Times New Roman" w:hAnsi="Times New Roman"/>
                <w:sz w:val="22"/>
                <w:szCs w:val="22"/>
                <w:lang w:eastAsia="zh-CN"/>
              </w:rPr>
              <w:t xml:space="preserve"> Database from Google which is </w:t>
            </w:r>
            <w:proofErr w:type="spellStart"/>
            <w:r w:rsidRPr="00B45389">
              <w:rPr>
                <w:rFonts w:ascii="Times New Roman" w:hAnsi="Times New Roman"/>
                <w:sz w:val="22"/>
                <w:szCs w:val="22"/>
                <w:lang w:eastAsia="zh-CN"/>
              </w:rPr>
              <w:t>super fast</w:t>
            </w:r>
            <w:proofErr w:type="spellEnd"/>
            <w:r w:rsidRPr="00B45389">
              <w:rPr>
                <w:rFonts w:ascii="Times New Roman" w:hAnsi="Times New Roman"/>
                <w:sz w:val="22"/>
                <w:szCs w:val="22"/>
                <w:lang w:eastAsia="zh-CN"/>
              </w:rPr>
              <w:t>, easy to use and also secure.</w:t>
            </w:r>
          </w:p>
        </w:tc>
        <w:tc>
          <w:tcPr>
            <w:tcW w:w="2351" w:type="dxa"/>
            <w:shd w:val="clear" w:color="auto" w:fill="auto"/>
          </w:tcPr>
          <w:p w:rsidR="001F1CDE" w:rsidRPr="00B45389" w:rsidRDefault="001F1CDE" w:rsidP="008D2B16">
            <w:pPr>
              <w:rPr>
                <w:rFonts w:ascii="Times New Roman" w:hAnsi="Times New Roman"/>
                <w:sz w:val="22"/>
                <w:szCs w:val="22"/>
                <w:lang w:val="en" w:eastAsia="en-US"/>
              </w:rPr>
            </w:pPr>
          </w:p>
        </w:tc>
      </w:tr>
    </w:tbl>
    <w:p w:rsidR="001F1CDE" w:rsidRPr="001F1CDE" w:rsidRDefault="001F1CDE" w:rsidP="001F1CDE">
      <w:pPr>
        <w:ind w:left="360"/>
        <w:rPr>
          <w:rFonts w:ascii="Times New Roman" w:hAnsi="Times New Roman"/>
          <w:sz w:val="22"/>
          <w:szCs w:val="22"/>
        </w:rPr>
      </w:pPr>
    </w:p>
    <w:p w:rsidR="00ED10D5" w:rsidRPr="002455E9" w:rsidRDefault="00ED10D5" w:rsidP="008D141B">
      <w:pPr>
        <w:rPr>
          <w:rFonts w:ascii="Times New Roman" w:hAnsi="Times New Roman"/>
          <w:sz w:val="22"/>
          <w:szCs w:val="22"/>
          <w:lang w:val="sq-AL"/>
        </w:rPr>
      </w:pPr>
    </w:p>
    <w:p w:rsidR="00D81857" w:rsidRPr="0063749B" w:rsidRDefault="00D81857" w:rsidP="009D2CAF">
      <w:pPr>
        <w:pStyle w:val="Heading2"/>
      </w:pPr>
      <w:bookmarkStart w:id="17" w:name="_Ref530906824"/>
      <w:bookmarkStart w:id="18" w:name="_Toc424210170"/>
      <w:r w:rsidRPr="0063749B">
        <w:t>Project management</w:t>
      </w:r>
      <w:bookmarkEnd w:id="17"/>
      <w:bookmarkEnd w:id="18"/>
    </w:p>
    <w:p w:rsidR="00D81857" w:rsidRPr="0063749B" w:rsidRDefault="00D81857" w:rsidP="008D141B">
      <w:pPr>
        <w:pStyle w:val="Heading3"/>
        <w:keepNext w:val="0"/>
      </w:pPr>
      <w:r w:rsidRPr="0063749B">
        <w:t>Responsible body</w:t>
      </w:r>
    </w:p>
    <w:p w:rsidR="00D81857" w:rsidRPr="0063749B" w:rsidRDefault="002455E9" w:rsidP="002455E9">
      <w:pPr>
        <w:ind w:firstLine="567"/>
        <w:rPr>
          <w:rFonts w:ascii="Times New Roman" w:hAnsi="Times New Roman"/>
          <w:sz w:val="22"/>
          <w:szCs w:val="22"/>
        </w:rPr>
      </w:pPr>
      <w:r>
        <w:rPr>
          <w:rFonts w:ascii="Times New Roman" w:hAnsi="Times New Roman"/>
          <w:sz w:val="22"/>
          <w:szCs w:val="22"/>
        </w:rPr>
        <w:t>The contract will be managed by the Directorate of European Integration, Strategic Planning and Economic Development in collaboration with the Directorate of Tourism and Activities, Directorate of Finance and Public Procurement.</w:t>
      </w:r>
    </w:p>
    <w:p w:rsidR="00D81857" w:rsidRPr="0063749B" w:rsidRDefault="00D81857" w:rsidP="008D141B">
      <w:pPr>
        <w:pStyle w:val="Heading3"/>
        <w:keepNext w:val="0"/>
      </w:pPr>
      <w:r w:rsidRPr="0063749B">
        <w:t>Management structure</w:t>
      </w:r>
    </w:p>
    <w:p w:rsidR="00D81857" w:rsidRPr="0063749B" w:rsidRDefault="002455E9" w:rsidP="002455E9">
      <w:pPr>
        <w:ind w:firstLine="567"/>
        <w:rPr>
          <w:rFonts w:ascii="Times New Roman" w:hAnsi="Times New Roman"/>
          <w:sz w:val="22"/>
          <w:szCs w:val="22"/>
        </w:rPr>
      </w:pPr>
      <w:r>
        <w:rPr>
          <w:rFonts w:ascii="Times New Roman" w:hAnsi="Times New Roman"/>
          <w:sz w:val="22"/>
          <w:szCs w:val="22"/>
        </w:rPr>
        <w:lastRenderedPageBreak/>
        <w:t xml:space="preserve">There is one project manager who manages this project in the Directorate of European Integration, Strategic Development and Economic Development. There is one project management unit which is set up in the Municipality of </w:t>
      </w:r>
      <w:proofErr w:type="spellStart"/>
      <w:r>
        <w:rPr>
          <w:rFonts w:ascii="Times New Roman" w:hAnsi="Times New Roman"/>
          <w:sz w:val="22"/>
          <w:szCs w:val="22"/>
        </w:rPr>
        <w:t>Berat</w:t>
      </w:r>
      <w:proofErr w:type="spellEnd"/>
      <w:r>
        <w:rPr>
          <w:rFonts w:ascii="Times New Roman" w:hAnsi="Times New Roman"/>
          <w:sz w:val="22"/>
          <w:szCs w:val="22"/>
        </w:rPr>
        <w:t xml:space="preserve"> for completing the tasks of the project based on the areas of expertise required by the </w:t>
      </w:r>
      <w:r w:rsidRPr="00D32249">
        <w:rPr>
          <w:rFonts w:ascii="Times New Roman" w:hAnsi="Times New Roman"/>
          <w:sz w:val="22"/>
          <w:szCs w:val="22"/>
        </w:rPr>
        <w:t>project. The</w:t>
      </w:r>
      <w:r w:rsidR="00D32249" w:rsidRPr="00D32249">
        <w:rPr>
          <w:rFonts w:ascii="Times New Roman" w:hAnsi="Times New Roman"/>
          <w:sz w:val="22"/>
          <w:szCs w:val="22"/>
        </w:rPr>
        <w:t xml:space="preserve"> entire unit is composed by five</w:t>
      </w:r>
      <w:r w:rsidRPr="00D32249">
        <w:rPr>
          <w:rFonts w:ascii="Times New Roman" w:hAnsi="Times New Roman"/>
          <w:sz w:val="22"/>
          <w:szCs w:val="22"/>
        </w:rPr>
        <w:t xml:space="preserve"> municipal employees: a project manager, </w:t>
      </w:r>
      <w:r w:rsidR="00D32249" w:rsidRPr="00D32249">
        <w:rPr>
          <w:rFonts w:ascii="Times New Roman" w:hAnsi="Times New Roman"/>
          <w:sz w:val="22"/>
          <w:szCs w:val="22"/>
        </w:rPr>
        <w:t xml:space="preserve">two IT-s and two procurement specialists. </w:t>
      </w:r>
      <w:r>
        <w:rPr>
          <w:rFonts w:ascii="Times New Roman" w:hAnsi="Times New Roman"/>
          <w:sz w:val="22"/>
          <w:szCs w:val="22"/>
        </w:rPr>
        <w:t xml:space="preserve"> The decisions are consulted with the group and then are finally approved by the legal representative of the Municipality of </w:t>
      </w:r>
      <w:proofErr w:type="spellStart"/>
      <w:r>
        <w:rPr>
          <w:rFonts w:ascii="Times New Roman" w:hAnsi="Times New Roman"/>
          <w:sz w:val="22"/>
          <w:szCs w:val="22"/>
        </w:rPr>
        <w:t>Berat</w:t>
      </w:r>
      <w:proofErr w:type="spellEnd"/>
      <w:r>
        <w:rPr>
          <w:rFonts w:ascii="Times New Roman" w:hAnsi="Times New Roman"/>
          <w:sz w:val="22"/>
          <w:szCs w:val="22"/>
        </w:rPr>
        <w:t>. Actions that fall under the expertise of other employees that are not part of this group are implemented by those respective employees upon their assignment by the legal representative.</w:t>
      </w:r>
    </w:p>
    <w:p w:rsidR="00D81857" w:rsidRPr="0063749B" w:rsidRDefault="00D81857" w:rsidP="008D141B">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rsidR="00D81857" w:rsidRPr="0063749B" w:rsidRDefault="002455E9" w:rsidP="008D141B">
      <w:pPr>
        <w:rPr>
          <w:rFonts w:ascii="Times New Roman" w:hAnsi="Times New Roman"/>
          <w:sz w:val="22"/>
          <w:szCs w:val="22"/>
        </w:rPr>
      </w:pPr>
      <w:r>
        <w:rPr>
          <w:rFonts w:ascii="Times New Roman" w:hAnsi="Times New Roman"/>
          <w:sz w:val="22"/>
          <w:szCs w:val="22"/>
        </w:rPr>
        <w:t xml:space="preserve">The municipality of </w:t>
      </w:r>
      <w:proofErr w:type="spellStart"/>
      <w:r>
        <w:rPr>
          <w:rFonts w:ascii="Times New Roman" w:hAnsi="Times New Roman"/>
          <w:sz w:val="22"/>
          <w:szCs w:val="22"/>
        </w:rPr>
        <w:t>Berat</w:t>
      </w:r>
      <w:proofErr w:type="spellEnd"/>
      <w:r>
        <w:rPr>
          <w:rFonts w:ascii="Times New Roman" w:hAnsi="Times New Roman"/>
          <w:sz w:val="22"/>
          <w:szCs w:val="22"/>
        </w:rPr>
        <w:t xml:space="preserve"> will provide and will offer physical working spaces in case the contractor needs to use them.</w:t>
      </w:r>
      <w:r w:rsidR="009E5D2B">
        <w:rPr>
          <w:rFonts w:ascii="Times New Roman" w:hAnsi="Times New Roman"/>
          <w:sz w:val="22"/>
          <w:szCs w:val="22"/>
        </w:rPr>
        <w:t xml:space="preserve"> The municipality of </w:t>
      </w:r>
      <w:proofErr w:type="spellStart"/>
      <w:r w:rsidR="009E5D2B">
        <w:rPr>
          <w:rFonts w:ascii="Times New Roman" w:hAnsi="Times New Roman"/>
          <w:sz w:val="22"/>
          <w:szCs w:val="22"/>
        </w:rPr>
        <w:t>Berat</w:t>
      </w:r>
      <w:proofErr w:type="spellEnd"/>
      <w:r w:rsidR="009E5D2B">
        <w:rPr>
          <w:rFonts w:ascii="Times New Roman" w:hAnsi="Times New Roman"/>
          <w:sz w:val="22"/>
          <w:szCs w:val="22"/>
        </w:rPr>
        <w:t xml:space="preserve"> will provide to the contractor the content to be included in the application. </w:t>
      </w:r>
    </w:p>
    <w:p w:rsidR="00D81857" w:rsidRPr="0063749B" w:rsidRDefault="00D81857" w:rsidP="008A65FE">
      <w:pPr>
        <w:pStyle w:val="Heading1"/>
      </w:pPr>
      <w:bookmarkStart w:id="19" w:name="_Toc424210171"/>
      <w:r w:rsidRPr="0063749B">
        <w:t>LOGISTICS AND TIMING</w:t>
      </w:r>
      <w:bookmarkEnd w:id="19"/>
    </w:p>
    <w:p w:rsidR="00D81857" w:rsidRPr="0063749B" w:rsidRDefault="00D81857" w:rsidP="009D2CAF">
      <w:pPr>
        <w:pStyle w:val="Heading2"/>
      </w:pPr>
      <w:bookmarkStart w:id="20" w:name="_Toc424210172"/>
      <w:r w:rsidRPr="0063749B">
        <w:t>Location</w:t>
      </w:r>
      <w:bookmarkEnd w:id="20"/>
    </w:p>
    <w:p w:rsidR="00D81857" w:rsidRPr="0063749B" w:rsidRDefault="009E5D2B" w:rsidP="008D141B">
      <w:pPr>
        <w:rPr>
          <w:rFonts w:ascii="Times New Roman" w:hAnsi="Times New Roman"/>
          <w:sz w:val="22"/>
          <w:szCs w:val="22"/>
        </w:rPr>
      </w:pPr>
      <w:r w:rsidRPr="009E5D2B">
        <w:rPr>
          <w:rFonts w:ascii="Times New Roman" w:hAnsi="Times New Roman"/>
          <w:sz w:val="22"/>
          <w:szCs w:val="22"/>
        </w:rPr>
        <w:t xml:space="preserve">The location for the project is the city of </w:t>
      </w:r>
      <w:proofErr w:type="spellStart"/>
      <w:r w:rsidRPr="009E5D2B">
        <w:rPr>
          <w:rFonts w:ascii="Times New Roman" w:hAnsi="Times New Roman"/>
          <w:sz w:val="22"/>
          <w:szCs w:val="22"/>
        </w:rPr>
        <w:t>Berat</w:t>
      </w:r>
      <w:proofErr w:type="spellEnd"/>
      <w:r w:rsidRPr="009E5D2B">
        <w:rPr>
          <w:rFonts w:ascii="Times New Roman" w:hAnsi="Times New Roman"/>
          <w:sz w:val="22"/>
          <w:szCs w:val="22"/>
        </w:rPr>
        <w:t>, Albania.</w:t>
      </w:r>
    </w:p>
    <w:p w:rsidR="00D81857" w:rsidRPr="0063749B" w:rsidRDefault="00875B1B" w:rsidP="009D2CAF">
      <w:pPr>
        <w:pStyle w:val="Heading2"/>
      </w:pPr>
      <w:bookmarkStart w:id="21" w:name="_Toc424210173"/>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1"/>
    </w:p>
    <w:p w:rsidR="00935F4D" w:rsidRPr="0063749B" w:rsidRDefault="00D81857" w:rsidP="00212FA5">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009E5D2B">
        <w:rPr>
          <w:rFonts w:ascii="Times New Roman" w:hAnsi="Times New Roman"/>
          <w:sz w:val="22"/>
          <w:szCs w:val="22"/>
        </w:rPr>
        <w:t xml:space="preserve"> date is December 09 2020</w:t>
      </w:r>
      <w:r w:rsidRPr="0063749B">
        <w:rPr>
          <w:rFonts w:ascii="Times New Roman" w:hAnsi="Times New Roman"/>
          <w:sz w:val="22"/>
          <w:szCs w:val="22"/>
        </w:rPr>
        <w:t xml:space="preserve"> 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 be </w:t>
      </w:r>
      <w:r w:rsidR="00ED10D5">
        <w:rPr>
          <w:rFonts w:ascii="Times New Roman" w:hAnsi="Times New Roman"/>
          <w:sz w:val="22"/>
          <w:szCs w:val="22"/>
        </w:rPr>
        <w:t>5</w:t>
      </w:r>
      <w:r w:rsidRPr="0063749B">
        <w:rPr>
          <w:rFonts w:ascii="Times New Roman" w:hAnsi="Times New Roman"/>
          <w:sz w:val="22"/>
          <w:szCs w:val="22"/>
        </w:rPr>
        <w:t xml:space="preserve"> months from this date.</w:t>
      </w:r>
      <w:r w:rsidR="00935F4D" w:rsidRPr="0063749B">
        <w:rPr>
          <w:rFonts w:ascii="Times New Roman" w:hAnsi="Times New Roman"/>
          <w:sz w:val="22"/>
          <w:szCs w:val="22"/>
        </w:rPr>
        <w:t xml:space="preserve"> </w:t>
      </w:r>
      <w:r w:rsidRPr="0063749B">
        <w:rPr>
          <w:rFonts w:ascii="Times New Roman" w:hAnsi="Times New Roman"/>
          <w:sz w:val="22"/>
          <w:szCs w:val="22"/>
        </w:rPr>
        <w:t xml:space="preserve">Please </w:t>
      </w:r>
      <w:r w:rsidR="00875B1B">
        <w:rPr>
          <w:rFonts w:ascii="Times New Roman" w:hAnsi="Times New Roman"/>
          <w:sz w:val="22"/>
          <w:szCs w:val="22"/>
        </w:rPr>
        <w:t>see</w:t>
      </w:r>
      <w:r w:rsidRPr="0063749B">
        <w:rPr>
          <w:rFonts w:ascii="Times New Roman" w:hAnsi="Times New Roman"/>
          <w:sz w:val="22"/>
          <w:szCs w:val="22"/>
        </w:rPr>
        <w:t xml:space="preserve"> Articles </w:t>
      </w:r>
      <w:r w:rsidR="00C11B64">
        <w:rPr>
          <w:rFonts w:ascii="Times New Roman" w:hAnsi="Times New Roman"/>
          <w:sz w:val="22"/>
          <w:szCs w:val="22"/>
        </w:rPr>
        <w:t>19.1</w:t>
      </w:r>
      <w:r w:rsidRPr="0063749B">
        <w:rPr>
          <w:rFonts w:ascii="Times New Roman" w:hAnsi="Times New Roman"/>
          <w:sz w:val="22"/>
          <w:szCs w:val="22"/>
        </w:rPr>
        <w:t xml:space="preserve"> and </w:t>
      </w:r>
      <w:r w:rsidR="00C11B64">
        <w:rPr>
          <w:rFonts w:ascii="Times New Roman" w:hAnsi="Times New Roman"/>
          <w:sz w:val="22"/>
          <w:szCs w:val="22"/>
        </w:rPr>
        <w:t>19.2</w:t>
      </w:r>
      <w:r w:rsidRPr="0063749B">
        <w:rPr>
          <w:rFonts w:ascii="Times New Roman" w:hAnsi="Times New Roman"/>
          <w:sz w:val="22"/>
          <w:szCs w:val="22"/>
        </w:rPr>
        <w:t xml:space="preserve"> of the </w:t>
      </w:r>
      <w:r w:rsidR="00E21553">
        <w:rPr>
          <w:rFonts w:ascii="Times New Roman" w:hAnsi="Times New Roman"/>
          <w:sz w:val="22"/>
          <w:szCs w:val="22"/>
        </w:rPr>
        <w:t>s</w:t>
      </w:r>
      <w:r w:rsidRPr="0063749B">
        <w:rPr>
          <w:rFonts w:ascii="Times New Roman" w:hAnsi="Times New Roman"/>
          <w:sz w:val="22"/>
          <w:szCs w:val="22"/>
        </w:rPr>
        <w:t xml:space="preserve">pecial </w:t>
      </w:r>
      <w:r w:rsidR="00E21553">
        <w:rPr>
          <w:rFonts w:ascii="Times New Roman" w:hAnsi="Times New Roman"/>
          <w:sz w:val="22"/>
          <w:szCs w:val="22"/>
        </w:rPr>
        <w:t>c</w:t>
      </w:r>
      <w:r w:rsidRPr="0063749B">
        <w:rPr>
          <w:rFonts w:ascii="Times New Roman" w:hAnsi="Times New Roman"/>
          <w:sz w:val="22"/>
          <w:szCs w:val="22"/>
        </w:rPr>
        <w:t xml:space="preserve">onditions for the actual </w:t>
      </w:r>
      <w:r w:rsidR="00875B1B">
        <w:rPr>
          <w:rFonts w:ascii="Times New Roman" w:hAnsi="Times New Roman"/>
          <w:sz w:val="22"/>
          <w:szCs w:val="22"/>
        </w:rPr>
        <w:t>start</w:t>
      </w:r>
      <w:r w:rsidRPr="0063749B">
        <w:rPr>
          <w:rFonts w:ascii="Times New Roman" w:hAnsi="Times New Roman"/>
          <w:sz w:val="22"/>
          <w:szCs w:val="22"/>
        </w:rPr>
        <w:t xml:space="preserve"> date and period of </w:t>
      </w:r>
      <w:r w:rsidR="006B423E" w:rsidRPr="0063749B">
        <w:rPr>
          <w:rFonts w:ascii="Times New Roman" w:hAnsi="Times New Roman"/>
          <w:sz w:val="22"/>
          <w:szCs w:val="22"/>
        </w:rPr>
        <w:t>implementation</w:t>
      </w:r>
      <w:r w:rsidR="00212FA5">
        <w:rPr>
          <w:rFonts w:ascii="Times New Roman" w:hAnsi="Times New Roman"/>
          <w:sz w:val="22"/>
          <w:szCs w:val="22"/>
        </w:rPr>
        <w:t>.</w:t>
      </w:r>
    </w:p>
    <w:p w:rsidR="00D81857" w:rsidRPr="0063749B" w:rsidRDefault="00D81857" w:rsidP="008A65FE">
      <w:pPr>
        <w:pStyle w:val="Heading1"/>
      </w:pPr>
      <w:bookmarkStart w:id="22" w:name="_Toc424210174"/>
      <w:r w:rsidRPr="0063749B">
        <w:t>REQUIREMENTS</w:t>
      </w:r>
      <w:bookmarkEnd w:id="22"/>
    </w:p>
    <w:p w:rsidR="00D81857" w:rsidRDefault="00875B1B" w:rsidP="009D2CAF">
      <w:pPr>
        <w:pStyle w:val="Heading2"/>
      </w:pPr>
      <w:bookmarkStart w:id="23" w:name="_Toc424210175"/>
      <w:r>
        <w:t>Staff</w:t>
      </w:r>
      <w:bookmarkEnd w:id="23"/>
    </w:p>
    <w:p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rsidR="00D81857" w:rsidRPr="0063749B" w:rsidRDefault="00D81857" w:rsidP="008D141B">
      <w:pPr>
        <w:pStyle w:val="Heading3"/>
        <w:keepNext w:val="0"/>
      </w:pPr>
      <w:r w:rsidRPr="0063749B">
        <w:t>Key experts</w:t>
      </w:r>
    </w:p>
    <w:p w:rsidR="001C4DD2" w:rsidRPr="0041504B" w:rsidRDefault="00CF56DC" w:rsidP="00CF56DC">
      <w:pPr>
        <w:keepNext/>
        <w:rPr>
          <w:rFonts w:ascii="Times New Roman" w:hAnsi="Times New Roman"/>
          <w:sz w:val="22"/>
          <w:szCs w:val="22"/>
        </w:rPr>
      </w:pPr>
      <w:r w:rsidRPr="0041504B">
        <w:rPr>
          <w:rFonts w:ascii="Times New Roman" w:hAnsi="Times New Roman"/>
          <w:sz w:val="22"/>
          <w:szCs w:val="22"/>
        </w:rPr>
        <w:t xml:space="preserve">Key experts are defined and they must </w:t>
      </w:r>
      <w:r w:rsidR="00857B84" w:rsidRPr="0041504B">
        <w:rPr>
          <w:rFonts w:ascii="Times New Roman" w:hAnsi="Times New Roman"/>
          <w:sz w:val="22"/>
          <w:szCs w:val="22"/>
        </w:rPr>
        <w:t xml:space="preserve">submit CVs and </w:t>
      </w:r>
      <w:r w:rsidRPr="0041504B">
        <w:rPr>
          <w:rFonts w:ascii="Times New Roman" w:hAnsi="Times New Roman"/>
          <w:sz w:val="22"/>
          <w:szCs w:val="22"/>
        </w:rPr>
        <w:t>sign</w:t>
      </w:r>
      <w:r w:rsidR="00857B84" w:rsidRPr="0041504B">
        <w:rPr>
          <w:rFonts w:ascii="Times New Roman" w:hAnsi="Times New Roman"/>
          <w:sz w:val="22"/>
          <w:szCs w:val="22"/>
        </w:rPr>
        <w:t>ed</w:t>
      </w:r>
      <w:r w:rsidRPr="0041504B">
        <w:rPr>
          <w:rFonts w:ascii="Times New Roman" w:hAnsi="Times New Roman"/>
          <w:sz w:val="22"/>
          <w:szCs w:val="22"/>
        </w:rPr>
        <w:t xml:space="preserve"> </w:t>
      </w:r>
      <w:r w:rsidR="00E21553" w:rsidRPr="0041504B">
        <w:rPr>
          <w:rFonts w:ascii="Times New Roman" w:hAnsi="Times New Roman"/>
          <w:sz w:val="22"/>
          <w:szCs w:val="22"/>
        </w:rPr>
        <w:t>s</w:t>
      </w:r>
      <w:r w:rsidRPr="0041504B">
        <w:rPr>
          <w:rFonts w:ascii="Times New Roman" w:hAnsi="Times New Roman"/>
          <w:sz w:val="22"/>
          <w:szCs w:val="22"/>
        </w:rPr>
        <w:t xml:space="preserve">tatements of </w:t>
      </w:r>
      <w:r w:rsidR="00E21553" w:rsidRPr="0041504B">
        <w:rPr>
          <w:rFonts w:ascii="Times New Roman" w:hAnsi="Times New Roman"/>
          <w:sz w:val="22"/>
          <w:szCs w:val="22"/>
        </w:rPr>
        <w:t>e</w:t>
      </w:r>
      <w:r w:rsidRPr="0041504B">
        <w:rPr>
          <w:rFonts w:ascii="Times New Roman" w:hAnsi="Times New Roman"/>
          <w:sz w:val="22"/>
          <w:szCs w:val="22"/>
        </w:rPr>
        <w:t xml:space="preserve">xclusivity and </w:t>
      </w:r>
      <w:r w:rsidR="00E21553" w:rsidRPr="0041504B">
        <w:rPr>
          <w:rFonts w:ascii="Times New Roman" w:hAnsi="Times New Roman"/>
          <w:sz w:val="22"/>
          <w:szCs w:val="22"/>
        </w:rPr>
        <w:t>a</w:t>
      </w:r>
      <w:r w:rsidRPr="0041504B">
        <w:rPr>
          <w:rFonts w:ascii="Times New Roman" w:hAnsi="Times New Roman"/>
          <w:sz w:val="22"/>
          <w:szCs w:val="22"/>
        </w:rPr>
        <w:t xml:space="preserve">vailability. </w:t>
      </w:r>
    </w:p>
    <w:p w:rsidR="00D81857" w:rsidRPr="0063749B" w:rsidRDefault="00D81857" w:rsidP="00727260">
      <w:pPr>
        <w:keepNext/>
        <w:rPr>
          <w:rFonts w:ascii="Times New Roman" w:hAnsi="Times New Roman"/>
          <w:sz w:val="22"/>
          <w:szCs w:val="22"/>
        </w:rPr>
      </w:pPr>
      <w:r w:rsidRPr="0041504B">
        <w:rPr>
          <w:rFonts w:ascii="Times New Roman" w:hAnsi="Times New Roman"/>
          <w:sz w:val="22"/>
          <w:szCs w:val="22"/>
        </w:rPr>
        <w:t>All experts who have a crucial role in implementing the contract are referred to as key experts.</w:t>
      </w:r>
      <w:r w:rsidR="00935F4D" w:rsidRPr="0041504B">
        <w:rPr>
          <w:rFonts w:ascii="Times New Roman" w:hAnsi="Times New Roman"/>
          <w:sz w:val="22"/>
          <w:szCs w:val="22"/>
        </w:rPr>
        <w:t xml:space="preserve"> </w:t>
      </w:r>
      <w:r w:rsidRPr="0041504B">
        <w:rPr>
          <w:rFonts w:ascii="Times New Roman" w:hAnsi="Times New Roman"/>
          <w:sz w:val="22"/>
          <w:szCs w:val="22"/>
        </w:rPr>
        <w:t>The profiles of the key experts for this contract are as follows</w:t>
      </w:r>
      <w:r w:rsidR="00857B84" w:rsidRPr="0041504B">
        <w:rPr>
          <w:rFonts w:ascii="Times New Roman" w:hAnsi="Times New Roman"/>
          <w:sz w:val="22"/>
          <w:szCs w:val="22"/>
        </w:rPr>
        <w:t>:</w:t>
      </w:r>
    </w:p>
    <w:p w:rsidR="00D81857" w:rsidRPr="0041504B" w:rsidRDefault="00726A74" w:rsidP="008D141B">
      <w:pPr>
        <w:tabs>
          <w:tab w:val="left" w:pos="1134"/>
        </w:tabs>
        <w:rPr>
          <w:rFonts w:ascii="Times New Roman" w:hAnsi="Times New Roman"/>
          <w:b/>
          <w:sz w:val="22"/>
          <w:szCs w:val="22"/>
        </w:rPr>
      </w:pPr>
      <w:r w:rsidRPr="0041504B">
        <w:rPr>
          <w:rFonts w:ascii="Times New Roman" w:hAnsi="Times New Roman"/>
          <w:b/>
          <w:sz w:val="22"/>
          <w:szCs w:val="22"/>
        </w:rPr>
        <w:t xml:space="preserve">Key expert 1: </w:t>
      </w:r>
      <w:r w:rsidR="00ED40E6">
        <w:rPr>
          <w:rFonts w:ascii="Times New Roman" w:hAnsi="Times New Roman"/>
          <w:b/>
          <w:sz w:val="22"/>
          <w:szCs w:val="22"/>
        </w:rPr>
        <w:t>Software Developer</w:t>
      </w:r>
    </w:p>
    <w:p w:rsidR="00D81857" w:rsidRPr="0041504B" w:rsidRDefault="00D81857" w:rsidP="008D141B">
      <w:pPr>
        <w:tabs>
          <w:tab w:val="left" w:pos="1134"/>
        </w:tabs>
        <w:rPr>
          <w:rFonts w:ascii="Times New Roman" w:hAnsi="Times New Roman"/>
          <w:sz w:val="22"/>
          <w:szCs w:val="22"/>
        </w:rPr>
      </w:pPr>
      <w:r w:rsidRPr="0041504B">
        <w:rPr>
          <w:rFonts w:ascii="Times New Roman" w:hAnsi="Times New Roman"/>
          <w:sz w:val="22"/>
          <w:szCs w:val="22"/>
        </w:rPr>
        <w:t>Qualifications and skills</w:t>
      </w:r>
    </w:p>
    <w:p w:rsidR="00726A74" w:rsidRPr="0041504B" w:rsidRDefault="00726A74" w:rsidP="008D141B">
      <w:pPr>
        <w:rPr>
          <w:rFonts w:ascii="Times New Roman" w:hAnsi="Times New Roman"/>
          <w:sz w:val="22"/>
          <w:szCs w:val="22"/>
        </w:rPr>
      </w:pPr>
      <w:r w:rsidRPr="0041504B">
        <w:rPr>
          <w:rFonts w:ascii="Times New Roman" w:hAnsi="Times New Roman"/>
          <w:sz w:val="22"/>
          <w:szCs w:val="22"/>
        </w:rPr>
        <w:t>A university degree in Information Technologies, computer science or relevant</w:t>
      </w:r>
    </w:p>
    <w:p w:rsidR="00D81857" w:rsidRPr="0041504B" w:rsidRDefault="00D81857" w:rsidP="008D141B">
      <w:pPr>
        <w:rPr>
          <w:rFonts w:ascii="Times New Roman" w:hAnsi="Times New Roman"/>
          <w:sz w:val="22"/>
          <w:szCs w:val="22"/>
        </w:rPr>
      </w:pPr>
      <w:r w:rsidRPr="0041504B">
        <w:rPr>
          <w:rFonts w:ascii="Times New Roman" w:hAnsi="Times New Roman"/>
          <w:sz w:val="22"/>
          <w:szCs w:val="22"/>
        </w:rPr>
        <w:t>General professional experience</w:t>
      </w:r>
    </w:p>
    <w:p w:rsidR="00D81857" w:rsidRPr="0041504B" w:rsidRDefault="00726A74" w:rsidP="008D141B">
      <w:pPr>
        <w:rPr>
          <w:rFonts w:ascii="Times New Roman" w:hAnsi="Times New Roman"/>
          <w:sz w:val="22"/>
          <w:szCs w:val="22"/>
        </w:rPr>
      </w:pPr>
      <w:r w:rsidRPr="0041504B">
        <w:rPr>
          <w:rFonts w:ascii="Times New Roman" w:hAnsi="Times New Roman"/>
          <w:sz w:val="22"/>
          <w:szCs w:val="22"/>
        </w:rPr>
        <w:t xml:space="preserve">Preferably </w:t>
      </w:r>
      <w:r w:rsidR="00ED40E6">
        <w:rPr>
          <w:rFonts w:ascii="Times New Roman" w:hAnsi="Times New Roman"/>
          <w:sz w:val="22"/>
          <w:szCs w:val="22"/>
        </w:rPr>
        <w:t>10</w:t>
      </w:r>
      <w:r w:rsidRPr="0041504B">
        <w:rPr>
          <w:rFonts w:ascii="Times New Roman" w:hAnsi="Times New Roman"/>
          <w:sz w:val="22"/>
          <w:szCs w:val="22"/>
        </w:rPr>
        <w:t xml:space="preserve"> years’ experience but a minimum of 2 years required in </w:t>
      </w:r>
      <w:r w:rsidR="00ED40E6">
        <w:rPr>
          <w:rFonts w:ascii="Times New Roman" w:hAnsi="Times New Roman"/>
          <w:sz w:val="22"/>
          <w:szCs w:val="22"/>
        </w:rPr>
        <w:t>software</w:t>
      </w:r>
      <w:r w:rsidRPr="0041504B">
        <w:rPr>
          <w:rFonts w:ascii="Times New Roman" w:hAnsi="Times New Roman"/>
          <w:sz w:val="22"/>
          <w:szCs w:val="22"/>
        </w:rPr>
        <w:t xml:space="preserve"> development projects</w:t>
      </w:r>
    </w:p>
    <w:p w:rsidR="00D81857" w:rsidRPr="0041504B" w:rsidRDefault="00D81857" w:rsidP="008D141B">
      <w:pPr>
        <w:rPr>
          <w:rFonts w:ascii="Times New Roman" w:hAnsi="Times New Roman"/>
          <w:sz w:val="22"/>
          <w:szCs w:val="22"/>
        </w:rPr>
      </w:pPr>
      <w:r w:rsidRPr="0041504B">
        <w:rPr>
          <w:rFonts w:ascii="Times New Roman" w:hAnsi="Times New Roman"/>
          <w:sz w:val="22"/>
          <w:szCs w:val="22"/>
        </w:rPr>
        <w:t>Specific professional experience</w:t>
      </w:r>
    </w:p>
    <w:p w:rsidR="00D81857" w:rsidRPr="0041504B" w:rsidRDefault="00726A74" w:rsidP="008D141B">
      <w:pPr>
        <w:rPr>
          <w:rFonts w:ascii="Times New Roman" w:hAnsi="Times New Roman"/>
          <w:sz w:val="22"/>
          <w:szCs w:val="22"/>
        </w:rPr>
      </w:pPr>
      <w:r w:rsidRPr="0041504B">
        <w:rPr>
          <w:rFonts w:ascii="Times New Roman" w:hAnsi="Times New Roman"/>
          <w:sz w:val="22"/>
          <w:szCs w:val="22"/>
        </w:rPr>
        <w:t>Implementation of at least one project similar to the proposed project in this contract</w:t>
      </w:r>
    </w:p>
    <w:p w:rsidR="00D81857" w:rsidRPr="0063749B" w:rsidRDefault="00B96483" w:rsidP="008D141B">
      <w:pPr>
        <w:pStyle w:val="Heading3"/>
        <w:keepNext w:val="0"/>
      </w:pPr>
      <w:r w:rsidRPr="0063749B">
        <w:t>Other experts, s</w:t>
      </w:r>
      <w:r w:rsidR="00D81857" w:rsidRPr="0063749B">
        <w:t>upport staff &amp; backstopping</w:t>
      </w:r>
    </w:p>
    <w:p w:rsidR="001D07DD" w:rsidRDefault="001553B5" w:rsidP="0041504B">
      <w:pPr>
        <w:pStyle w:val="NormalWeb"/>
        <w:spacing w:before="0" w:after="0"/>
        <w:jc w:val="both"/>
        <w:rPr>
          <w:sz w:val="22"/>
          <w:szCs w:val="22"/>
        </w:rPr>
      </w:pPr>
      <w:r w:rsidRPr="001553B5">
        <w:rPr>
          <w:sz w:val="22"/>
          <w:szCs w:val="22"/>
        </w:rPr>
        <w:lastRenderedPageBreak/>
        <w:t>CVs for experts other than the key experts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r w:rsidR="00453705" w:rsidRPr="001553B5">
        <w:rPr>
          <w:sz w:val="22"/>
          <w:szCs w:val="22"/>
        </w:rPr>
        <w:t>.</w:t>
      </w:r>
    </w:p>
    <w:p w:rsidR="001553B5" w:rsidRPr="001553B5" w:rsidRDefault="001553B5" w:rsidP="0041504B">
      <w:pPr>
        <w:pStyle w:val="NormalWeb"/>
        <w:spacing w:before="0" w:after="0"/>
        <w:jc w:val="both"/>
        <w:rPr>
          <w:sz w:val="22"/>
          <w:szCs w:val="22"/>
        </w:rPr>
      </w:pPr>
      <w:bookmarkStart w:id="24" w:name="_GoBack"/>
      <w:bookmarkEnd w:id="24"/>
    </w:p>
    <w:p w:rsidR="00851DA8" w:rsidRDefault="00F24DAB" w:rsidP="0041504B">
      <w:pPr>
        <w:rPr>
          <w:rFonts w:ascii="Times New Roman" w:hAnsi="Times New Roman"/>
          <w:sz w:val="22"/>
          <w:szCs w:val="22"/>
        </w:rPr>
      </w:pPr>
      <w:r w:rsidRPr="001553B5">
        <w:rPr>
          <w:rFonts w:ascii="Times New Roman" w:hAnsi="Times New Roman"/>
          <w:sz w:val="22"/>
          <w:szCs w:val="22"/>
        </w:rPr>
        <w:t>The c</w:t>
      </w:r>
      <w:r w:rsidR="00453705" w:rsidRPr="001553B5">
        <w:rPr>
          <w:rFonts w:ascii="Times New Roman" w:hAnsi="Times New Roman"/>
          <w:sz w:val="22"/>
          <w:szCs w:val="22"/>
        </w:rPr>
        <w:t>ost</w:t>
      </w:r>
      <w:r w:rsidRPr="001553B5">
        <w:rPr>
          <w:rFonts w:ascii="Times New Roman" w:hAnsi="Times New Roman"/>
          <w:sz w:val="22"/>
          <w:szCs w:val="22"/>
        </w:rPr>
        <w:t>s</w:t>
      </w:r>
      <w:r w:rsidR="00453705" w:rsidRPr="001553B5">
        <w:rPr>
          <w:rFonts w:ascii="Times New Roman" w:hAnsi="Times New Roman"/>
          <w:sz w:val="22"/>
          <w:szCs w:val="22"/>
        </w:rPr>
        <w:t xml:space="preserve"> for backstopping and support staff, as needed, </w:t>
      </w:r>
      <w:r w:rsidR="00AE124B" w:rsidRPr="001553B5">
        <w:rPr>
          <w:rFonts w:ascii="Times New Roman" w:hAnsi="Times New Roman"/>
          <w:sz w:val="22"/>
          <w:szCs w:val="22"/>
        </w:rPr>
        <w:t xml:space="preserve">are </w:t>
      </w:r>
      <w:r w:rsidR="008D141B" w:rsidRPr="001553B5">
        <w:rPr>
          <w:rFonts w:ascii="Times New Roman" w:hAnsi="Times New Roman"/>
          <w:sz w:val="22"/>
          <w:szCs w:val="22"/>
        </w:rPr>
        <w:t>considered to</w:t>
      </w:r>
      <w:r w:rsidR="00453705" w:rsidRPr="001553B5">
        <w:rPr>
          <w:rFonts w:ascii="Times New Roman" w:hAnsi="Times New Roman"/>
          <w:sz w:val="22"/>
          <w:szCs w:val="22"/>
        </w:rPr>
        <w:t xml:space="preserve"> be included in the </w:t>
      </w:r>
      <w:r w:rsidR="005A41BF" w:rsidRPr="001553B5">
        <w:rPr>
          <w:rFonts w:ascii="Times New Roman" w:hAnsi="Times New Roman"/>
          <w:sz w:val="22"/>
          <w:szCs w:val="22"/>
        </w:rPr>
        <w:t xml:space="preserve">tenderer's </w:t>
      </w:r>
      <w:r w:rsidR="00453705" w:rsidRPr="001553B5">
        <w:rPr>
          <w:rFonts w:ascii="Times New Roman" w:hAnsi="Times New Roman"/>
          <w:sz w:val="22"/>
          <w:szCs w:val="22"/>
        </w:rPr>
        <w:t>financial offer.</w:t>
      </w:r>
    </w:p>
    <w:p w:rsidR="00D81857" w:rsidRPr="0063749B" w:rsidRDefault="00D81857" w:rsidP="009D2CAF">
      <w:pPr>
        <w:pStyle w:val="Heading2"/>
      </w:pPr>
      <w:bookmarkStart w:id="25" w:name="_Toc424210176"/>
      <w:r w:rsidRPr="0063749B">
        <w:t>Office accommodation</w:t>
      </w:r>
      <w:bookmarkEnd w:id="25"/>
    </w:p>
    <w:p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Office accommodation for each expert working on the contract is to be provided </w:t>
      </w:r>
      <w:r w:rsidRPr="0041504B">
        <w:rPr>
          <w:rFonts w:ascii="Times New Roman" w:hAnsi="Times New Roman"/>
          <w:sz w:val="22"/>
          <w:szCs w:val="22"/>
        </w:rPr>
        <w:t xml:space="preserve">by the </w:t>
      </w:r>
      <w:r w:rsidR="00144AAA" w:rsidRPr="0041504B">
        <w:rPr>
          <w:rFonts w:ascii="Times New Roman" w:hAnsi="Times New Roman"/>
          <w:sz w:val="22"/>
          <w:szCs w:val="22"/>
        </w:rPr>
        <w:t>c</w:t>
      </w:r>
      <w:r w:rsidR="00320C07" w:rsidRPr="0041504B">
        <w:rPr>
          <w:rFonts w:ascii="Times New Roman" w:hAnsi="Times New Roman"/>
          <w:sz w:val="22"/>
          <w:szCs w:val="22"/>
        </w:rPr>
        <w:t>ontractor</w:t>
      </w:r>
      <w:r w:rsidR="0041504B">
        <w:rPr>
          <w:rFonts w:ascii="Times New Roman" w:hAnsi="Times New Roman"/>
          <w:sz w:val="22"/>
          <w:szCs w:val="22"/>
        </w:rPr>
        <w:t>.</w:t>
      </w:r>
      <w:r w:rsidR="00862E3E" w:rsidRPr="008A65FE">
        <w:rPr>
          <w:rFonts w:ascii="Times New Roman" w:hAnsi="Times New Roman"/>
          <w:sz w:val="22"/>
          <w:szCs w:val="22"/>
        </w:rPr>
        <w:t xml:space="preserve"> </w:t>
      </w:r>
    </w:p>
    <w:p w:rsidR="00D81857" w:rsidRPr="0063749B" w:rsidRDefault="00D81857" w:rsidP="009D2CAF">
      <w:pPr>
        <w:pStyle w:val="Heading2"/>
      </w:pPr>
      <w:bookmarkStart w:id="26" w:name="_Toc424210177"/>
      <w:r w:rsidRPr="0063749B">
        <w:t xml:space="preserve">Facilities to be provided by the </w:t>
      </w:r>
      <w:r w:rsidR="00E21553">
        <w:t>c</w:t>
      </w:r>
      <w:r w:rsidR="00320C07">
        <w:t>ontractor</w:t>
      </w:r>
      <w:bookmarkEnd w:id="26"/>
    </w:p>
    <w:p w:rsidR="000B77D5" w:rsidRDefault="00D81857"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r w:rsidRPr="0063749B">
        <w:rPr>
          <w:rFonts w:ascii="Times New Roman" w:hAnsi="Times New Roman"/>
          <w:sz w:val="22"/>
          <w:szCs w:val="22"/>
        </w:rPr>
        <w:t xml:space="preserve">In particular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3749B">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r w:rsidR="000B77D5">
        <w:rPr>
          <w:rFonts w:ascii="Times New Roman" w:hAnsi="Times New Roman"/>
          <w:sz w:val="22"/>
          <w:szCs w:val="22"/>
        </w:rPr>
        <w:t xml:space="preserve"> The contracting authority will provide the contractor with the necessary content which will populate the mobile application. The contractor will also provide the necessary translation of the content. The contractor will ensure all coordination between experts for the effective implementation of the mobile application.    </w:t>
      </w:r>
    </w:p>
    <w:p w:rsidR="00D81857" w:rsidRPr="0063749B" w:rsidRDefault="00D81857" w:rsidP="009D2CAF">
      <w:pPr>
        <w:pStyle w:val="Heading2"/>
      </w:pPr>
      <w:bookmarkStart w:id="27" w:name="_Toc424210178"/>
      <w:r w:rsidRPr="0063749B">
        <w:t>Equipment</w:t>
      </w:r>
      <w:bookmarkEnd w:id="27"/>
    </w:p>
    <w:p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rsidR="00D81857" w:rsidRPr="0063749B" w:rsidRDefault="00D81857" w:rsidP="008A65FE">
      <w:pPr>
        <w:pStyle w:val="Heading1"/>
      </w:pPr>
      <w:bookmarkStart w:id="28" w:name="_Toc424210179"/>
      <w:r w:rsidRPr="0063749B">
        <w:t>REPORTS</w:t>
      </w:r>
      <w:bookmarkEnd w:id="28"/>
    </w:p>
    <w:p w:rsidR="00D81857" w:rsidRPr="0063749B" w:rsidRDefault="00D81857" w:rsidP="009D2CAF">
      <w:pPr>
        <w:pStyle w:val="Heading2"/>
      </w:pPr>
      <w:bookmarkStart w:id="29" w:name="_Ref20555417"/>
      <w:bookmarkStart w:id="30" w:name="_Ref20656720"/>
      <w:bookmarkStart w:id="31" w:name="_Toc424210180"/>
      <w:r w:rsidRPr="0063749B">
        <w:t>Reporting requirements</w:t>
      </w:r>
      <w:bookmarkEnd w:id="29"/>
      <w:bookmarkEnd w:id="30"/>
      <w:bookmarkEnd w:id="31"/>
    </w:p>
    <w:p w:rsidR="004E5639" w:rsidRPr="0063749B" w:rsidRDefault="004E5639"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0B77D5">
        <w:rPr>
          <w:rFonts w:ascii="Times New Roman" w:hAnsi="Times New Roman"/>
          <w:sz w:val="22"/>
          <w:szCs w:val="22"/>
        </w:rPr>
        <w:t>English</w:t>
      </w:r>
      <w:r w:rsidR="00155998" w:rsidRPr="0063749B">
        <w:rPr>
          <w:rFonts w:ascii="Times New Roman" w:hAnsi="Times New Roman"/>
          <w:sz w:val="22"/>
          <w:szCs w:val="22"/>
        </w:rPr>
        <w:t xml:space="preserve"> in one original and </w:t>
      </w:r>
      <w:r w:rsidR="000B77D5">
        <w:rPr>
          <w:rFonts w:ascii="Times New Roman" w:hAnsi="Times New Roman"/>
          <w:sz w:val="22"/>
          <w:szCs w:val="22"/>
        </w:rPr>
        <w:t>one</w:t>
      </w:r>
      <w:r w:rsidR="00155998" w:rsidRPr="0063749B">
        <w:rPr>
          <w:rFonts w:ascii="Times New Roman" w:hAnsi="Times New Roman"/>
          <w:sz w:val="22"/>
          <w:szCs w:val="22"/>
        </w:rPr>
        <w:t xml:space="preserve"> cop</w:t>
      </w:r>
      <w:r w:rsidR="000B77D5">
        <w:rPr>
          <w:rFonts w:ascii="Times New Roman" w:hAnsi="Times New Roman"/>
          <w:sz w:val="22"/>
          <w:szCs w:val="22"/>
        </w:rPr>
        <w:t>y</w:t>
      </w:r>
      <w:r w:rsidRPr="0063749B">
        <w:rPr>
          <w:rFonts w:ascii="Times New Roman" w:hAnsi="Times New Roman"/>
          <w:sz w:val="22"/>
          <w:szCs w:val="22"/>
        </w:rPr>
        <w:t>:</w:t>
      </w:r>
    </w:p>
    <w:p w:rsidR="00306759" w:rsidRPr="00306759" w:rsidRDefault="00306759" w:rsidP="00E80C51">
      <w:pPr>
        <w:pStyle w:val="ListBullet"/>
        <w:numPr>
          <w:ilvl w:val="0"/>
          <w:numId w:val="4"/>
        </w:numPr>
        <w:rPr>
          <w:sz w:val="22"/>
          <w:szCs w:val="22"/>
        </w:rPr>
      </w:pPr>
      <w:r w:rsidRPr="00306759">
        <w:rPr>
          <w:b/>
          <w:bCs/>
          <w:sz w:val="22"/>
          <w:szCs w:val="22"/>
        </w:rPr>
        <w:t xml:space="preserve">Draft </w:t>
      </w:r>
      <w:r w:rsidR="004E5639" w:rsidRPr="00306759">
        <w:rPr>
          <w:b/>
          <w:bCs/>
          <w:sz w:val="22"/>
          <w:szCs w:val="22"/>
        </w:rPr>
        <w:t>Inception Report</w:t>
      </w:r>
      <w:r w:rsidR="004E5639" w:rsidRPr="00306759">
        <w:rPr>
          <w:sz w:val="22"/>
          <w:szCs w:val="22"/>
        </w:rPr>
        <w:t xml:space="preserve"> of ma</w:t>
      </w:r>
      <w:r w:rsidR="00780D1B" w:rsidRPr="00306759">
        <w:rPr>
          <w:sz w:val="22"/>
          <w:szCs w:val="22"/>
        </w:rPr>
        <w:t>x</w:t>
      </w:r>
      <w:r w:rsidR="004E5639" w:rsidRPr="00306759">
        <w:rPr>
          <w:sz w:val="22"/>
          <w:szCs w:val="22"/>
        </w:rPr>
        <w:t xml:space="preserve">imum 12 pages to be produced after </w:t>
      </w:r>
      <w:r w:rsidRPr="00306759">
        <w:rPr>
          <w:sz w:val="22"/>
          <w:szCs w:val="22"/>
        </w:rPr>
        <w:t>one month</w:t>
      </w:r>
      <w:r w:rsidR="004E5639" w:rsidRPr="00306759">
        <w:rPr>
          <w:sz w:val="22"/>
          <w:szCs w:val="22"/>
        </w:rPr>
        <w:t xml:space="preserve"> from the </w:t>
      </w:r>
      <w:r w:rsidR="00F24DAB" w:rsidRPr="00306759">
        <w:rPr>
          <w:sz w:val="22"/>
          <w:szCs w:val="22"/>
        </w:rPr>
        <w:t>start</w:t>
      </w:r>
      <w:r w:rsidR="004E5639" w:rsidRPr="00306759">
        <w:rPr>
          <w:sz w:val="22"/>
          <w:szCs w:val="22"/>
        </w:rPr>
        <w:t xml:space="preserve"> of implementation. </w:t>
      </w:r>
      <w:r w:rsidR="00E80C51" w:rsidRPr="00306759">
        <w:rPr>
          <w:sz w:val="22"/>
          <w:szCs w:val="22"/>
        </w:rPr>
        <w:t>In the inception report the contractor will report on the requirements and the proposed design of the 4ALL accessible tourism app. It will create a report on the final design (functional design, graphic design, and interface design.</w:t>
      </w:r>
      <w:r w:rsidR="00E80C51" w:rsidRPr="00306759">
        <w:rPr>
          <w:sz w:val="22"/>
          <w:szCs w:val="22"/>
          <w:lang w:val="sq-AL"/>
        </w:rPr>
        <w:t xml:space="preserve"> </w:t>
      </w:r>
      <w:r w:rsidRPr="00306759">
        <w:rPr>
          <w:sz w:val="22"/>
          <w:szCs w:val="22"/>
          <w:lang w:val="sq-AL"/>
        </w:rPr>
        <w:t xml:space="preserve">The report will be circulated for comments among the partners in the Accessible Tourism project. </w:t>
      </w:r>
    </w:p>
    <w:p w:rsidR="00E80C51" w:rsidRPr="00E80C51" w:rsidRDefault="00306759" w:rsidP="00306759">
      <w:pPr>
        <w:pStyle w:val="ListBullet"/>
        <w:numPr>
          <w:ilvl w:val="0"/>
          <w:numId w:val="0"/>
        </w:numPr>
        <w:ind w:left="283"/>
      </w:pPr>
      <w:r w:rsidRPr="00306759">
        <w:rPr>
          <w:sz w:val="22"/>
          <w:szCs w:val="22"/>
          <w:lang w:val="sq-AL"/>
        </w:rPr>
        <w:t xml:space="preserve"> </w:t>
      </w:r>
      <w:r w:rsidRPr="00306759">
        <w:rPr>
          <w:b/>
          <w:bCs/>
          <w:sz w:val="22"/>
          <w:szCs w:val="22"/>
        </w:rPr>
        <w:t>Inception Report</w:t>
      </w:r>
      <w:r w:rsidRPr="00306759">
        <w:rPr>
          <w:sz w:val="22"/>
          <w:szCs w:val="22"/>
        </w:rPr>
        <w:t xml:space="preserve"> of maximum 12 pages to be produced after 45 days from the start of implementation. In the inception report the contractor </w:t>
      </w:r>
      <w:r w:rsidRPr="00306759">
        <w:rPr>
          <w:sz w:val="22"/>
          <w:szCs w:val="22"/>
          <w:lang w:val="sq-AL"/>
        </w:rPr>
        <w:t xml:space="preserve">will </w:t>
      </w:r>
      <w:r w:rsidRPr="00306759">
        <w:rPr>
          <w:sz w:val="22"/>
          <w:szCs w:val="22"/>
        </w:rPr>
        <w:t xml:space="preserve">issue the final design report, integrating the comments of the other partners in the Accessible Tourism project. </w:t>
      </w:r>
      <w:r w:rsidR="00E80C51" w:rsidRPr="00306759">
        <w:rPr>
          <w:sz w:val="22"/>
          <w:szCs w:val="22"/>
          <w:lang w:val="sq-AL"/>
        </w:rPr>
        <w:t>The contractor will proceed only upon receiving the approval of the partners in the project</w:t>
      </w:r>
      <w:r w:rsidR="00E80C51">
        <w:rPr>
          <w:lang w:val="sq-AL"/>
        </w:rPr>
        <w:t xml:space="preserve">. </w:t>
      </w:r>
    </w:p>
    <w:p w:rsidR="00306759" w:rsidRPr="00306759" w:rsidRDefault="00780D1B" w:rsidP="00306759">
      <w:pPr>
        <w:pStyle w:val="ListBullet"/>
        <w:rPr>
          <w:b/>
          <w:bCs/>
          <w:sz w:val="22"/>
          <w:szCs w:val="22"/>
        </w:rPr>
      </w:pPr>
      <w:r w:rsidRPr="00306759">
        <w:rPr>
          <w:b/>
          <w:bCs/>
          <w:sz w:val="22"/>
          <w:szCs w:val="22"/>
        </w:rPr>
        <w:t xml:space="preserve">Draft </w:t>
      </w:r>
      <w:r w:rsidR="00697562" w:rsidRPr="00306759">
        <w:rPr>
          <w:b/>
          <w:bCs/>
          <w:sz w:val="22"/>
          <w:szCs w:val="22"/>
        </w:rPr>
        <w:t>final</w:t>
      </w:r>
      <w:r w:rsidRPr="00306759">
        <w:rPr>
          <w:b/>
          <w:bCs/>
          <w:sz w:val="22"/>
          <w:szCs w:val="22"/>
        </w:rPr>
        <w:t xml:space="preserve"> report </w:t>
      </w:r>
      <w:r w:rsidRPr="00306759">
        <w:rPr>
          <w:sz w:val="22"/>
          <w:szCs w:val="22"/>
        </w:rPr>
        <w:t xml:space="preserve">of maximum </w:t>
      </w:r>
      <w:r w:rsidR="00306759" w:rsidRPr="00306759">
        <w:rPr>
          <w:sz w:val="22"/>
          <w:szCs w:val="22"/>
        </w:rPr>
        <w:t>12</w:t>
      </w:r>
      <w:r w:rsidRPr="00306759">
        <w:rPr>
          <w:sz w:val="22"/>
          <w:szCs w:val="22"/>
        </w:rPr>
        <w:t xml:space="preserve"> pages (main text, excluding annexes)</w:t>
      </w:r>
      <w:r w:rsidR="00E80C51" w:rsidRPr="00306759">
        <w:rPr>
          <w:sz w:val="22"/>
          <w:szCs w:val="22"/>
        </w:rPr>
        <w:t>.</w:t>
      </w:r>
      <w:r w:rsidR="00306759">
        <w:rPr>
          <w:sz w:val="22"/>
          <w:szCs w:val="22"/>
        </w:rPr>
        <w:t xml:space="preserve"> This report will have to be produced 3 months from the start of the project. </w:t>
      </w:r>
      <w:r w:rsidR="00306759" w:rsidRPr="00306759">
        <w:rPr>
          <w:sz w:val="22"/>
          <w:szCs w:val="22"/>
        </w:rPr>
        <w:t xml:space="preserve">The report will contain the information on the implementation of the project. </w:t>
      </w:r>
      <w:r w:rsidR="00E80C51" w:rsidRPr="00306759">
        <w:rPr>
          <w:sz w:val="22"/>
          <w:szCs w:val="22"/>
        </w:rPr>
        <w:t xml:space="preserve">After the finalisation of the app, the product before being launched will be evaluated by PB2 which will provide the contractor with </w:t>
      </w:r>
      <w:r w:rsidR="00306759" w:rsidRPr="00306759">
        <w:rPr>
          <w:sz w:val="22"/>
          <w:szCs w:val="22"/>
        </w:rPr>
        <w:t xml:space="preserve">a report with results. </w:t>
      </w:r>
    </w:p>
    <w:p w:rsidR="00697562" w:rsidRPr="00306759" w:rsidRDefault="00780D1B" w:rsidP="001815A3">
      <w:pPr>
        <w:pStyle w:val="ListBullet"/>
        <w:rPr>
          <w:b/>
          <w:bCs/>
          <w:sz w:val="22"/>
          <w:szCs w:val="22"/>
        </w:rPr>
      </w:pPr>
      <w:r w:rsidRPr="00306759">
        <w:rPr>
          <w:b/>
          <w:bCs/>
          <w:sz w:val="22"/>
          <w:szCs w:val="22"/>
        </w:rPr>
        <w:t xml:space="preserve">Final report </w:t>
      </w:r>
      <w:r w:rsidRPr="00306759">
        <w:rPr>
          <w:sz w:val="22"/>
          <w:szCs w:val="22"/>
        </w:rPr>
        <w:t xml:space="preserve">with the same specifications as the </w:t>
      </w:r>
      <w:r w:rsidR="00601667" w:rsidRPr="00306759">
        <w:rPr>
          <w:sz w:val="22"/>
          <w:szCs w:val="22"/>
        </w:rPr>
        <w:t>draft final</w:t>
      </w:r>
      <w:r w:rsidR="00072591" w:rsidRPr="00306759">
        <w:rPr>
          <w:sz w:val="22"/>
          <w:szCs w:val="22"/>
        </w:rPr>
        <w:t xml:space="preserve"> </w:t>
      </w:r>
      <w:r w:rsidRPr="00306759">
        <w:rPr>
          <w:sz w:val="22"/>
          <w:szCs w:val="22"/>
        </w:rPr>
        <w:t xml:space="preserve">report, incorporating any comments received from the parties on the draft report. The </w:t>
      </w:r>
      <w:r w:rsidR="00423811" w:rsidRPr="00306759">
        <w:rPr>
          <w:sz w:val="22"/>
          <w:szCs w:val="22"/>
        </w:rPr>
        <w:t xml:space="preserve">deadline for sending the </w:t>
      </w:r>
      <w:r w:rsidR="00697562" w:rsidRPr="00306759">
        <w:rPr>
          <w:sz w:val="22"/>
          <w:szCs w:val="22"/>
        </w:rPr>
        <w:t xml:space="preserve">final report </w:t>
      </w:r>
      <w:r w:rsidR="00423811" w:rsidRPr="00306759">
        <w:rPr>
          <w:sz w:val="22"/>
          <w:szCs w:val="22"/>
        </w:rPr>
        <w:t xml:space="preserve">is </w:t>
      </w:r>
      <w:r w:rsidR="00462C2A">
        <w:rPr>
          <w:sz w:val="22"/>
          <w:szCs w:val="22"/>
        </w:rPr>
        <w:t xml:space="preserve">4 </w:t>
      </w:r>
      <w:proofErr w:type="gramStart"/>
      <w:r w:rsidR="00462C2A">
        <w:rPr>
          <w:sz w:val="22"/>
          <w:szCs w:val="22"/>
        </w:rPr>
        <w:t>months</w:t>
      </w:r>
      <w:r w:rsidRPr="00306759">
        <w:rPr>
          <w:sz w:val="22"/>
          <w:szCs w:val="22"/>
        </w:rPr>
        <w:t xml:space="preserve">  after</w:t>
      </w:r>
      <w:proofErr w:type="gramEnd"/>
      <w:r w:rsidRPr="00306759">
        <w:rPr>
          <w:sz w:val="22"/>
          <w:szCs w:val="22"/>
        </w:rPr>
        <w:t xml:space="preserve"> rece</w:t>
      </w:r>
      <w:r w:rsidR="00423811" w:rsidRPr="00306759">
        <w:rPr>
          <w:sz w:val="22"/>
          <w:szCs w:val="22"/>
        </w:rPr>
        <w:t>i</w:t>
      </w:r>
      <w:r w:rsidRPr="00306759">
        <w:rPr>
          <w:sz w:val="22"/>
          <w:szCs w:val="22"/>
        </w:rPr>
        <w:t xml:space="preserve">pt of </w:t>
      </w:r>
      <w:r w:rsidR="00697562" w:rsidRPr="00306759">
        <w:rPr>
          <w:sz w:val="22"/>
          <w:szCs w:val="22"/>
        </w:rPr>
        <w:t xml:space="preserve">comments on the </w:t>
      </w:r>
      <w:r w:rsidRPr="00306759">
        <w:rPr>
          <w:sz w:val="22"/>
          <w:szCs w:val="22"/>
        </w:rPr>
        <w:t>draft</w:t>
      </w:r>
      <w:r w:rsidR="00697562" w:rsidRPr="00306759">
        <w:rPr>
          <w:sz w:val="22"/>
          <w:szCs w:val="22"/>
        </w:rPr>
        <w:t xml:space="preserve"> final report</w:t>
      </w:r>
      <w:r w:rsidRPr="00306759">
        <w:rPr>
          <w:sz w:val="22"/>
          <w:szCs w:val="22"/>
        </w:rPr>
        <w:t>.</w:t>
      </w:r>
      <w:r w:rsidR="00697562" w:rsidRPr="00306759">
        <w:rPr>
          <w:sz w:val="22"/>
          <w:szCs w:val="22"/>
        </w:rPr>
        <w:t xml:space="preserve"> The final report must be provided along with the corresponding invoice</w:t>
      </w:r>
      <w:r w:rsidR="00155998" w:rsidRPr="00306759">
        <w:rPr>
          <w:sz w:val="22"/>
          <w:szCs w:val="22"/>
        </w:rPr>
        <w:t xml:space="preserve">. </w:t>
      </w:r>
    </w:p>
    <w:p w:rsidR="00D81857" w:rsidRPr="0063749B" w:rsidRDefault="00D81857" w:rsidP="009D2CAF">
      <w:pPr>
        <w:pStyle w:val="Heading2"/>
      </w:pPr>
      <w:bookmarkStart w:id="32" w:name="_Toc424210181"/>
      <w:r w:rsidRPr="0063749B">
        <w:lastRenderedPageBreak/>
        <w:t xml:space="preserve">Submission </w:t>
      </w:r>
      <w:r w:rsidR="00423811">
        <w:t>and</w:t>
      </w:r>
      <w:r w:rsidRPr="0063749B">
        <w:t xml:space="preserve"> approval of reports</w:t>
      </w:r>
      <w:bookmarkEnd w:id="32"/>
    </w:p>
    <w:p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rsidR="00D81857" w:rsidRPr="0063749B" w:rsidRDefault="00D81857" w:rsidP="008A65FE">
      <w:pPr>
        <w:pStyle w:val="Heading1"/>
      </w:pPr>
      <w:bookmarkStart w:id="33" w:name="_Toc424210182"/>
      <w:r w:rsidRPr="0063749B">
        <w:t>MONITORING AND EVALUATION</w:t>
      </w:r>
      <w:bookmarkEnd w:id="33"/>
    </w:p>
    <w:p w:rsidR="00D81857" w:rsidRPr="0063749B" w:rsidRDefault="00D81857" w:rsidP="009D2CAF">
      <w:pPr>
        <w:pStyle w:val="Heading2"/>
      </w:pPr>
      <w:bookmarkStart w:id="34" w:name="_Toc424210183"/>
      <w:r w:rsidRPr="0063749B">
        <w:t>Definition of indicators</w:t>
      </w:r>
      <w:bookmarkEnd w:id="34"/>
    </w:p>
    <w:p w:rsidR="00D81857" w:rsidRDefault="00ED10D5" w:rsidP="00ED10D5">
      <w:pPr>
        <w:numPr>
          <w:ilvl w:val="0"/>
          <w:numId w:val="27"/>
        </w:numPr>
        <w:rPr>
          <w:rFonts w:ascii="Times New Roman" w:hAnsi="Times New Roman"/>
          <w:sz w:val="22"/>
          <w:szCs w:val="22"/>
        </w:rPr>
      </w:pPr>
      <w:r>
        <w:rPr>
          <w:rFonts w:ascii="Times New Roman" w:hAnsi="Times New Roman"/>
          <w:sz w:val="22"/>
          <w:szCs w:val="22"/>
        </w:rPr>
        <w:t>Technical compliance</w:t>
      </w:r>
    </w:p>
    <w:p w:rsidR="00ED10D5" w:rsidRPr="0063749B" w:rsidRDefault="00ED10D5" w:rsidP="00ED10D5">
      <w:pPr>
        <w:numPr>
          <w:ilvl w:val="0"/>
          <w:numId w:val="27"/>
        </w:numPr>
        <w:rPr>
          <w:rFonts w:ascii="Times New Roman" w:hAnsi="Times New Roman"/>
          <w:sz w:val="22"/>
          <w:szCs w:val="22"/>
        </w:rPr>
      </w:pPr>
      <w:r>
        <w:rPr>
          <w:rFonts w:ascii="Times New Roman" w:hAnsi="Times New Roman"/>
          <w:sz w:val="22"/>
          <w:szCs w:val="22"/>
        </w:rPr>
        <w:t>Content compliance</w:t>
      </w:r>
    </w:p>
    <w:p w:rsidR="00D81857" w:rsidRPr="0063749B" w:rsidRDefault="00D81857" w:rsidP="009D2CAF">
      <w:pPr>
        <w:pStyle w:val="Heading2"/>
      </w:pPr>
      <w:bookmarkStart w:id="35" w:name="_Toc424210184"/>
      <w:r w:rsidRPr="0063749B">
        <w:t>Special requirements</w:t>
      </w:r>
      <w:bookmarkEnd w:id="35"/>
    </w:p>
    <w:p w:rsidR="00D24461" w:rsidRPr="0063749B" w:rsidRDefault="00ED10D5" w:rsidP="008D141B">
      <w:pPr>
        <w:rPr>
          <w:rFonts w:ascii="Times New Roman" w:hAnsi="Times New Roman"/>
          <w:sz w:val="22"/>
          <w:szCs w:val="22"/>
        </w:rPr>
      </w:pPr>
      <w:r>
        <w:rPr>
          <w:rFonts w:ascii="Times New Roman" w:hAnsi="Times New Roman"/>
          <w:sz w:val="22"/>
          <w:szCs w:val="22"/>
        </w:rPr>
        <w:t xml:space="preserve">No special requirements. </w:t>
      </w:r>
      <w:r w:rsidR="00D81857" w:rsidRPr="0063749B">
        <w:rPr>
          <w:rFonts w:ascii="Times New Roman" w:hAnsi="Times New Roman"/>
          <w:sz w:val="22"/>
          <w:szCs w:val="22"/>
        </w:rPr>
        <w:t xml:space="preserve"> </w:t>
      </w: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1B" w:rsidRDefault="00A0641B">
      <w:r>
        <w:separator/>
      </w:r>
    </w:p>
  </w:endnote>
  <w:endnote w:type="continuationSeparator" w:id="0">
    <w:p w:rsidR="00A0641B" w:rsidRDefault="00A0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Condensed Ligh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8A65FE" w:rsidRDefault="00356091"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July</w:t>
    </w:r>
    <w:r w:rsidR="00AA4AA5">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1553B5">
      <w:rPr>
        <w:rStyle w:val="PageNumber"/>
        <w:rFonts w:ascii="Times New Roman" w:hAnsi="Times New Roman"/>
        <w:noProof/>
        <w:sz w:val="18"/>
        <w:szCs w:val="18"/>
      </w:rPr>
      <w:t>9</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w:t>
    </w:r>
    <w:proofErr w:type="gramStart"/>
    <w:r w:rsidR="0006795C" w:rsidRPr="00D611BE">
      <w:rPr>
        <w:rStyle w:val="PageNumber"/>
        <w:rFonts w:ascii="Times New Roman" w:hAnsi="Times New Roman"/>
        <w:sz w:val="18"/>
        <w:szCs w:val="18"/>
      </w:rPr>
      <w:t>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proofErr w:type="gramEnd"/>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1553B5">
      <w:rPr>
        <w:rStyle w:val="PageNumber"/>
        <w:rFonts w:ascii="Times New Roman" w:hAnsi="Times New Roman"/>
        <w:noProof/>
        <w:sz w:val="18"/>
        <w:szCs w:val="18"/>
      </w:rPr>
      <w:t>9</w:t>
    </w:r>
    <w:r w:rsidR="0006795C" w:rsidRPr="00D611BE">
      <w:rPr>
        <w:rStyle w:val="PageNumber"/>
        <w:rFonts w:ascii="Times New Roman" w:hAnsi="Times New Roman"/>
        <w:sz w:val="18"/>
        <w:szCs w:val="18"/>
      </w:rPr>
      <w:fldChar w:fldCharType="end"/>
    </w:r>
  </w:p>
  <w:p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FB4BCC" w:rsidRDefault="00356091"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July</w:t>
    </w:r>
    <w:r w:rsidR="00B902C8">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F02AA0">
      <w:rPr>
        <w:rFonts w:ascii="Times New Roman" w:hAnsi="Times New Roman"/>
        <w:b/>
        <w:sz w:val="18"/>
        <w:szCs w:val="18"/>
      </w:rPr>
      <w:t xml:space="preserve"> </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1553B5">
      <w:rPr>
        <w:rFonts w:ascii="Times New Roman" w:hAnsi="Times New Roman"/>
        <w:noProof/>
        <w:sz w:val="18"/>
        <w:szCs w:val="18"/>
      </w:rPr>
      <w:t>2</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1553B5">
      <w:rPr>
        <w:rFonts w:ascii="Times New Roman" w:hAnsi="Times New Roman"/>
        <w:noProof/>
        <w:sz w:val="18"/>
        <w:szCs w:val="18"/>
      </w:rPr>
      <w:t>9</w:t>
    </w:r>
    <w:r w:rsidR="0006795C" w:rsidRPr="00FB4BCC">
      <w:rPr>
        <w:rFonts w:ascii="Times New Roman" w:hAnsi="Times New Roman"/>
        <w:sz w:val="18"/>
        <w:szCs w:val="18"/>
      </w:rPr>
      <w:fldChar w:fldCharType="end"/>
    </w:r>
  </w:p>
  <w:p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1B" w:rsidRDefault="00A0641B">
      <w:r>
        <w:separator/>
      </w:r>
    </w:p>
  </w:footnote>
  <w:footnote w:type="continuationSeparator" w:id="0">
    <w:p w:rsidR="00A0641B" w:rsidRDefault="00A064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4463395"/>
    <w:multiLevelType w:val="hybridMultilevel"/>
    <w:tmpl w:val="D5C6A78C"/>
    <w:lvl w:ilvl="0" w:tplc="A1FA83E8">
      <w:numFmt w:val="bullet"/>
      <w:lvlText w:val="-"/>
      <w:lvlJc w:val="left"/>
      <w:pPr>
        <w:ind w:left="720" w:hanging="360"/>
      </w:pPr>
      <w:rPr>
        <w:rFonts w:ascii="Open Sans Condensed Light" w:eastAsia="Open Sans Condensed Light" w:hAnsi="Open Sans Condensed Light" w:cs="Open Sans Condensed Light" w:hint="default"/>
        <w:color w:val="000000"/>
        <w:sz w:val="22"/>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5845959"/>
    <w:multiLevelType w:val="hybridMultilevel"/>
    <w:tmpl w:val="D95887C6"/>
    <w:lvl w:ilvl="0" w:tplc="5AD4E27E">
      <w:start w:val="1"/>
      <w:numFmt w:val="lowerLetter"/>
      <w:lvlText w:val="%1)"/>
      <w:lvlJc w:val="left"/>
      <w:pPr>
        <w:tabs>
          <w:tab w:val="num" w:pos="720"/>
        </w:tabs>
        <w:ind w:left="720" w:hanging="360"/>
      </w:pPr>
    </w:lvl>
    <w:lvl w:ilvl="1" w:tplc="B9F47C5E">
      <w:start w:val="1"/>
      <w:numFmt w:val="lowerLetter"/>
      <w:lvlText w:val="%2)"/>
      <w:lvlJc w:val="left"/>
      <w:pPr>
        <w:tabs>
          <w:tab w:val="num" w:pos="1440"/>
        </w:tabs>
        <w:ind w:left="1440" w:hanging="360"/>
      </w:pPr>
    </w:lvl>
    <w:lvl w:ilvl="2" w:tplc="84FE660E" w:tentative="1">
      <w:start w:val="1"/>
      <w:numFmt w:val="lowerLetter"/>
      <w:lvlText w:val="%3)"/>
      <w:lvlJc w:val="left"/>
      <w:pPr>
        <w:tabs>
          <w:tab w:val="num" w:pos="2160"/>
        </w:tabs>
        <w:ind w:left="2160" w:hanging="360"/>
      </w:pPr>
    </w:lvl>
    <w:lvl w:ilvl="3" w:tplc="BB8C68DE" w:tentative="1">
      <w:start w:val="1"/>
      <w:numFmt w:val="lowerLetter"/>
      <w:lvlText w:val="%4)"/>
      <w:lvlJc w:val="left"/>
      <w:pPr>
        <w:tabs>
          <w:tab w:val="num" w:pos="2880"/>
        </w:tabs>
        <w:ind w:left="2880" w:hanging="360"/>
      </w:pPr>
    </w:lvl>
    <w:lvl w:ilvl="4" w:tplc="6B202ADA" w:tentative="1">
      <w:start w:val="1"/>
      <w:numFmt w:val="lowerLetter"/>
      <w:lvlText w:val="%5)"/>
      <w:lvlJc w:val="left"/>
      <w:pPr>
        <w:tabs>
          <w:tab w:val="num" w:pos="3600"/>
        </w:tabs>
        <w:ind w:left="3600" w:hanging="360"/>
      </w:pPr>
    </w:lvl>
    <w:lvl w:ilvl="5" w:tplc="668A33F2" w:tentative="1">
      <w:start w:val="1"/>
      <w:numFmt w:val="lowerLetter"/>
      <w:lvlText w:val="%6)"/>
      <w:lvlJc w:val="left"/>
      <w:pPr>
        <w:tabs>
          <w:tab w:val="num" w:pos="4320"/>
        </w:tabs>
        <w:ind w:left="4320" w:hanging="360"/>
      </w:pPr>
    </w:lvl>
    <w:lvl w:ilvl="6" w:tplc="56C6736C" w:tentative="1">
      <w:start w:val="1"/>
      <w:numFmt w:val="lowerLetter"/>
      <w:lvlText w:val="%7)"/>
      <w:lvlJc w:val="left"/>
      <w:pPr>
        <w:tabs>
          <w:tab w:val="num" w:pos="5040"/>
        </w:tabs>
        <w:ind w:left="5040" w:hanging="360"/>
      </w:pPr>
    </w:lvl>
    <w:lvl w:ilvl="7" w:tplc="6E6829A4" w:tentative="1">
      <w:start w:val="1"/>
      <w:numFmt w:val="lowerLetter"/>
      <w:lvlText w:val="%8)"/>
      <w:lvlJc w:val="left"/>
      <w:pPr>
        <w:tabs>
          <w:tab w:val="num" w:pos="5760"/>
        </w:tabs>
        <w:ind w:left="5760" w:hanging="360"/>
      </w:pPr>
    </w:lvl>
    <w:lvl w:ilvl="8" w:tplc="E1681146" w:tentative="1">
      <w:start w:val="1"/>
      <w:numFmt w:val="lowerLetter"/>
      <w:lvlText w:val="%9)"/>
      <w:lvlJc w:val="left"/>
      <w:pPr>
        <w:tabs>
          <w:tab w:val="num" w:pos="6480"/>
        </w:tabs>
        <w:ind w:left="6480" w:hanging="360"/>
      </w:p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E46A1A"/>
    <w:multiLevelType w:val="hybridMultilevel"/>
    <w:tmpl w:val="87844210"/>
    <w:lvl w:ilvl="0" w:tplc="B2CE1ED6">
      <w:start w:val="1"/>
      <w:numFmt w:val="lowerLetter"/>
      <w:lvlText w:val="%1)"/>
      <w:lvlJc w:val="left"/>
      <w:pPr>
        <w:tabs>
          <w:tab w:val="num" w:pos="720"/>
        </w:tabs>
        <w:ind w:left="720" w:hanging="360"/>
      </w:pPr>
    </w:lvl>
    <w:lvl w:ilvl="1" w:tplc="6572677E">
      <w:start w:val="1"/>
      <w:numFmt w:val="lowerLetter"/>
      <w:lvlText w:val="%2)"/>
      <w:lvlJc w:val="left"/>
      <w:pPr>
        <w:tabs>
          <w:tab w:val="num" w:pos="1440"/>
        </w:tabs>
        <w:ind w:left="1440" w:hanging="360"/>
      </w:pPr>
    </w:lvl>
    <w:lvl w:ilvl="2" w:tplc="D33E7E02" w:tentative="1">
      <w:start w:val="1"/>
      <w:numFmt w:val="lowerLetter"/>
      <w:lvlText w:val="%3)"/>
      <w:lvlJc w:val="left"/>
      <w:pPr>
        <w:tabs>
          <w:tab w:val="num" w:pos="2160"/>
        </w:tabs>
        <w:ind w:left="2160" w:hanging="360"/>
      </w:pPr>
    </w:lvl>
    <w:lvl w:ilvl="3" w:tplc="8A7AE7D2" w:tentative="1">
      <w:start w:val="1"/>
      <w:numFmt w:val="lowerLetter"/>
      <w:lvlText w:val="%4)"/>
      <w:lvlJc w:val="left"/>
      <w:pPr>
        <w:tabs>
          <w:tab w:val="num" w:pos="2880"/>
        </w:tabs>
        <w:ind w:left="2880" w:hanging="360"/>
      </w:pPr>
    </w:lvl>
    <w:lvl w:ilvl="4" w:tplc="1D30228A" w:tentative="1">
      <w:start w:val="1"/>
      <w:numFmt w:val="lowerLetter"/>
      <w:lvlText w:val="%5)"/>
      <w:lvlJc w:val="left"/>
      <w:pPr>
        <w:tabs>
          <w:tab w:val="num" w:pos="3600"/>
        </w:tabs>
        <w:ind w:left="3600" w:hanging="360"/>
      </w:pPr>
    </w:lvl>
    <w:lvl w:ilvl="5" w:tplc="86E8FD60" w:tentative="1">
      <w:start w:val="1"/>
      <w:numFmt w:val="lowerLetter"/>
      <w:lvlText w:val="%6)"/>
      <w:lvlJc w:val="left"/>
      <w:pPr>
        <w:tabs>
          <w:tab w:val="num" w:pos="4320"/>
        </w:tabs>
        <w:ind w:left="4320" w:hanging="360"/>
      </w:pPr>
    </w:lvl>
    <w:lvl w:ilvl="6" w:tplc="FE0CDF7C" w:tentative="1">
      <w:start w:val="1"/>
      <w:numFmt w:val="lowerLetter"/>
      <w:lvlText w:val="%7)"/>
      <w:lvlJc w:val="left"/>
      <w:pPr>
        <w:tabs>
          <w:tab w:val="num" w:pos="5040"/>
        </w:tabs>
        <w:ind w:left="5040" w:hanging="360"/>
      </w:pPr>
    </w:lvl>
    <w:lvl w:ilvl="7" w:tplc="45BCA9AC" w:tentative="1">
      <w:start w:val="1"/>
      <w:numFmt w:val="lowerLetter"/>
      <w:lvlText w:val="%8)"/>
      <w:lvlJc w:val="left"/>
      <w:pPr>
        <w:tabs>
          <w:tab w:val="num" w:pos="5760"/>
        </w:tabs>
        <w:ind w:left="5760" w:hanging="360"/>
      </w:pPr>
    </w:lvl>
    <w:lvl w:ilvl="8" w:tplc="B4942840" w:tentative="1">
      <w:start w:val="1"/>
      <w:numFmt w:val="lowerLetter"/>
      <w:lvlText w:val="%9)"/>
      <w:lvlJc w:val="left"/>
      <w:pPr>
        <w:tabs>
          <w:tab w:val="num" w:pos="6480"/>
        </w:tabs>
        <w:ind w:left="6480" w:hanging="360"/>
      </w:p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8"/>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num>
  <w:num w:numId="11">
    <w:abstractNumId w:val="7"/>
  </w:num>
  <w:num w:numId="12">
    <w:abstractNumId w:val="11"/>
  </w:num>
  <w:num w:numId="13">
    <w:abstractNumId w:val="17"/>
  </w:num>
  <w:num w:numId="14">
    <w:abstractNumId w:val="19"/>
  </w:num>
  <w:num w:numId="15">
    <w:abstractNumId w:val="9"/>
  </w:num>
  <w:num w:numId="16">
    <w:abstractNumId w:val="16"/>
  </w:num>
  <w:num w:numId="17">
    <w:abstractNumId w:val="15"/>
  </w:num>
  <w:num w:numId="18">
    <w:abstractNumId w:val="13"/>
  </w:num>
  <w:num w:numId="19">
    <w:abstractNumId w:val="14"/>
  </w:num>
  <w:num w:numId="20">
    <w:abstractNumId w:val="5"/>
  </w:num>
  <w:num w:numId="21">
    <w:abstractNumId w:val="10"/>
  </w:num>
  <w:num w:numId="22">
    <w:abstractNumId w:val="4"/>
  </w:num>
  <w:num w:numId="23">
    <w:abstractNumId w:val="8"/>
  </w:num>
  <w:num w:numId="24">
    <w:abstractNumId w:val="20"/>
  </w:num>
  <w:num w:numId="25">
    <w:abstractNumId w:val="6"/>
  </w:num>
  <w:num w:numId="26">
    <w:abstractNumId w:val="3"/>
  </w:num>
  <w:num w:numId="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795C"/>
    <w:rsid w:val="000717C4"/>
    <w:rsid w:val="00072591"/>
    <w:rsid w:val="00086D9B"/>
    <w:rsid w:val="00086F02"/>
    <w:rsid w:val="0009008B"/>
    <w:rsid w:val="000914D7"/>
    <w:rsid w:val="00093D70"/>
    <w:rsid w:val="000A1135"/>
    <w:rsid w:val="000B77D5"/>
    <w:rsid w:val="000C5995"/>
    <w:rsid w:val="000D573C"/>
    <w:rsid w:val="000F10BF"/>
    <w:rsid w:val="000F16A9"/>
    <w:rsid w:val="00100201"/>
    <w:rsid w:val="0010219F"/>
    <w:rsid w:val="0011312C"/>
    <w:rsid w:val="00115301"/>
    <w:rsid w:val="00126E6A"/>
    <w:rsid w:val="0013060C"/>
    <w:rsid w:val="00132C55"/>
    <w:rsid w:val="00134B0C"/>
    <w:rsid w:val="00144AAA"/>
    <w:rsid w:val="001467EC"/>
    <w:rsid w:val="00153197"/>
    <w:rsid w:val="001553B5"/>
    <w:rsid w:val="00155998"/>
    <w:rsid w:val="0016149B"/>
    <w:rsid w:val="00161CF7"/>
    <w:rsid w:val="00172928"/>
    <w:rsid w:val="00174CDF"/>
    <w:rsid w:val="00185585"/>
    <w:rsid w:val="001869F0"/>
    <w:rsid w:val="00192884"/>
    <w:rsid w:val="0019480C"/>
    <w:rsid w:val="001A1A8A"/>
    <w:rsid w:val="001A1E97"/>
    <w:rsid w:val="001A410E"/>
    <w:rsid w:val="001B3701"/>
    <w:rsid w:val="001C114B"/>
    <w:rsid w:val="001C4DD2"/>
    <w:rsid w:val="001C6553"/>
    <w:rsid w:val="001C7648"/>
    <w:rsid w:val="001D07DD"/>
    <w:rsid w:val="001D0B84"/>
    <w:rsid w:val="001E4CB6"/>
    <w:rsid w:val="001E5659"/>
    <w:rsid w:val="001F1CDE"/>
    <w:rsid w:val="001F21C2"/>
    <w:rsid w:val="00210C5D"/>
    <w:rsid w:val="00212FA5"/>
    <w:rsid w:val="00224F25"/>
    <w:rsid w:val="002351C4"/>
    <w:rsid w:val="00240BCC"/>
    <w:rsid w:val="00243FB5"/>
    <w:rsid w:val="002455E9"/>
    <w:rsid w:val="002564EE"/>
    <w:rsid w:val="00257D65"/>
    <w:rsid w:val="00267A1C"/>
    <w:rsid w:val="0028046F"/>
    <w:rsid w:val="00282684"/>
    <w:rsid w:val="00282DCE"/>
    <w:rsid w:val="002C0329"/>
    <w:rsid w:val="002D5D21"/>
    <w:rsid w:val="002D648A"/>
    <w:rsid w:val="002D7174"/>
    <w:rsid w:val="002E468E"/>
    <w:rsid w:val="002F1AF6"/>
    <w:rsid w:val="00306759"/>
    <w:rsid w:val="00310A00"/>
    <w:rsid w:val="0031613E"/>
    <w:rsid w:val="00320C07"/>
    <w:rsid w:val="003224C9"/>
    <w:rsid w:val="00323913"/>
    <w:rsid w:val="003421DB"/>
    <w:rsid w:val="00350D87"/>
    <w:rsid w:val="00356091"/>
    <w:rsid w:val="00363709"/>
    <w:rsid w:val="00364DE6"/>
    <w:rsid w:val="003A1C3F"/>
    <w:rsid w:val="003A2551"/>
    <w:rsid w:val="003B7EB4"/>
    <w:rsid w:val="003C24E8"/>
    <w:rsid w:val="003C52A5"/>
    <w:rsid w:val="003D1B73"/>
    <w:rsid w:val="003E2196"/>
    <w:rsid w:val="003E26F7"/>
    <w:rsid w:val="003F2355"/>
    <w:rsid w:val="003F43D3"/>
    <w:rsid w:val="00404345"/>
    <w:rsid w:val="0040714A"/>
    <w:rsid w:val="00410306"/>
    <w:rsid w:val="00412B68"/>
    <w:rsid w:val="00412B6A"/>
    <w:rsid w:val="0041504B"/>
    <w:rsid w:val="0042178E"/>
    <w:rsid w:val="00423811"/>
    <w:rsid w:val="00423F47"/>
    <w:rsid w:val="004250F9"/>
    <w:rsid w:val="00425FF1"/>
    <w:rsid w:val="00431AEC"/>
    <w:rsid w:val="00444297"/>
    <w:rsid w:val="004450A7"/>
    <w:rsid w:val="00450070"/>
    <w:rsid w:val="00453705"/>
    <w:rsid w:val="00462C2A"/>
    <w:rsid w:val="00484F3A"/>
    <w:rsid w:val="00490ACE"/>
    <w:rsid w:val="0049404A"/>
    <w:rsid w:val="004978F8"/>
    <w:rsid w:val="004A11D3"/>
    <w:rsid w:val="004A2422"/>
    <w:rsid w:val="004B2A38"/>
    <w:rsid w:val="004B6ACF"/>
    <w:rsid w:val="004E2289"/>
    <w:rsid w:val="004E5639"/>
    <w:rsid w:val="004E767F"/>
    <w:rsid w:val="004F338B"/>
    <w:rsid w:val="004F3E5F"/>
    <w:rsid w:val="004F5130"/>
    <w:rsid w:val="00510D93"/>
    <w:rsid w:val="0052017E"/>
    <w:rsid w:val="00530D15"/>
    <w:rsid w:val="00536D6E"/>
    <w:rsid w:val="0055050F"/>
    <w:rsid w:val="0055311E"/>
    <w:rsid w:val="00556CFB"/>
    <w:rsid w:val="00564168"/>
    <w:rsid w:val="00570CF3"/>
    <w:rsid w:val="005837BC"/>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1269A"/>
    <w:rsid w:val="006210A8"/>
    <w:rsid w:val="00624787"/>
    <w:rsid w:val="00626398"/>
    <w:rsid w:val="00631124"/>
    <w:rsid w:val="0063749B"/>
    <w:rsid w:val="00645479"/>
    <w:rsid w:val="006460D9"/>
    <w:rsid w:val="006470EB"/>
    <w:rsid w:val="006471D6"/>
    <w:rsid w:val="00650DD4"/>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C0746"/>
    <w:rsid w:val="006D6D6B"/>
    <w:rsid w:val="006F38F6"/>
    <w:rsid w:val="006F4B90"/>
    <w:rsid w:val="006F607A"/>
    <w:rsid w:val="007019D8"/>
    <w:rsid w:val="0070275A"/>
    <w:rsid w:val="00726A74"/>
    <w:rsid w:val="00727260"/>
    <w:rsid w:val="007327E9"/>
    <w:rsid w:val="007356A3"/>
    <w:rsid w:val="00742068"/>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6B6E"/>
    <w:rsid w:val="00851DA8"/>
    <w:rsid w:val="008538A6"/>
    <w:rsid w:val="008553BA"/>
    <w:rsid w:val="00856D51"/>
    <w:rsid w:val="0085723F"/>
    <w:rsid w:val="008577AB"/>
    <w:rsid w:val="00857B84"/>
    <w:rsid w:val="00861BB8"/>
    <w:rsid w:val="00862E3E"/>
    <w:rsid w:val="008679C7"/>
    <w:rsid w:val="00874EB0"/>
    <w:rsid w:val="00875B1B"/>
    <w:rsid w:val="0088268D"/>
    <w:rsid w:val="008874F5"/>
    <w:rsid w:val="008951C0"/>
    <w:rsid w:val="008A0C9A"/>
    <w:rsid w:val="008A65FE"/>
    <w:rsid w:val="008B2A2C"/>
    <w:rsid w:val="008B56F9"/>
    <w:rsid w:val="008C77AE"/>
    <w:rsid w:val="008D0D12"/>
    <w:rsid w:val="008D141B"/>
    <w:rsid w:val="008E318C"/>
    <w:rsid w:val="008E412E"/>
    <w:rsid w:val="008E4DA9"/>
    <w:rsid w:val="008F0A62"/>
    <w:rsid w:val="008F30D2"/>
    <w:rsid w:val="008F6138"/>
    <w:rsid w:val="00915153"/>
    <w:rsid w:val="0092494C"/>
    <w:rsid w:val="00924F0C"/>
    <w:rsid w:val="00927CEC"/>
    <w:rsid w:val="00931940"/>
    <w:rsid w:val="009344C1"/>
    <w:rsid w:val="00935F4D"/>
    <w:rsid w:val="00942AD6"/>
    <w:rsid w:val="009454EE"/>
    <w:rsid w:val="009463C5"/>
    <w:rsid w:val="009740A8"/>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E37FA"/>
    <w:rsid w:val="009E5D2B"/>
    <w:rsid w:val="009F23A4"/>
    <w:rsid w:val="009F2A7A"/>
    <w:rsid w:val="009F2FF0"/>
    <w:rsid w:val="009F3097"/>
    <w:rsid w:val="00A04CFC"/>
    <w:rsid w:val="00A0641B"/>
    <w:rsid w:val="00A07A95"/>
    <w:rsid w:val="00A118D3"/>
    <w:rsid w:val="00A169E5"/>
    <w:rsid w:val="00A334B3"/>
    <w:rsid w:val="00A35674"/>
    <w:rsid w:val="00A4001B"/>
    <w:rsid w:val="00A4430C"/>
    <w:rsid w:val="00A60E57"/>
    <w:rsid w:val="00A62D55"/>
    <w:rsid w:val="00A74230"/>
    <w:rsid w:val="00A76CC7"/>
    <w:rsid w:val="00A90731"/>
    <w:rsid w:val="00A91D5F"/>
    <w:rsid w:val="00A96CA5"/>
    <w:rsid w:val="00AA1AB2"/>
    <w:rsid w:val="00AA4AA5"/>
    <w:rsid w:val="00AB722F"/>
    <w:rsid w:val="00AD50D5"/>
    <w:rsid w:val="00AE124B"/>
    <w:rsid w:val="00AE62AC"/>
    <w:rsid w:val="00AE72EC"/>
    <w:rsid w:val="00AF0F13"/>
    <w:rsid w:val="00B00B32"/>
    <w:rsid w:val="00B14A99"/>
    <w:rsid w:val="00B221C9"/>
    <w:rsid w:val="00B3286E"/>
    <w:rsid w:val="00B403DB"/>
    <w:rsid w:val="00B45389"/>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0592"/>
    <w:rsid w:val="00BE7A06"/>
    <w:rsid w:val="00BF2462"/>
    <w:rsid w:val="00BF64F5"/>
    <w:rsid w:val="00BF7CA6"/>
    <w:rsid w:val="00C056FE"/>
    <w:rsid w:val="00C11B64"/>
    <w:rsid w:val="00C20250"/>
    <w:rsid w:val="00C220FB"/>
    <w:rsid w:val="00C2452B"/>
    <w:rsid w:val="00C35D96"/>
    <w:rsid w:val="00C53082"/>
    <w:rsid w:val="00C554C3"/>
    <w:rsid w:val="00C7252A"/>
    <w:rsid w:val="00C7526D"/>
    <w:rsid w:val="00C77E2E"/>
    <w:rsid w:val="00C80F3F"/>
    <w:rsid w:val="00C8230E"/>
    <w:rsid w:val="00C824D5"/>
    <w:rsid w:val="00C94DC9"/>
    <w:rsid w:val="00CA4B0F"/>
    <w:rsid w:val="00CA66C7"/>
    <w:rsid w:val="00CA7163"/>
    <w:rsid w:val="00CA7828"/>
    <w:rsid w:val="00CB7DC1"/>
    <w:rsid w:val="00CD2C74"/>
    <w:rsid w:val="00CE142E"/>
    <w:rsid w:val="00CE3F9D"/>
    <w:rsid w:val="00CE4BEE"/>
    <w:rsid w:val="00CF0605"/>
    <w:rsid w:val="00CF0F68"/>
    <w:rsid w:val="00CF36D4"/>
    <w:rsid w:val="00CF56DC"/>
    <w:rsid w:val="00D040FA"/>
    <w:rsid w:val="00D204BF"/>
    <w:rsid w:val="00D21577"/>
    <w:rsid w:val="00D24461"/>
    <w:rsid w:val="00D270E4"/>
    <w:rsid w:val="00D32249"/>
    <w:rsid w:val="00D33CE5"/>
    <w:rsid w:val="00D3611A"/>
    <w:rsid w:val="00D409BB"/>
    <w:rsid w:val="00D4316E"/>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C7B2A"/>
    <w:rsid w:val="00DD2BD9"/>
    <w:rsid w:val="00DE1349"/>
    <w:rsid w:val="00DF4DAC"/>
    <w:rsid w:val="00DF6ED6"/>
    <w:rsid w:val="00E0445B"/>
    <w:rsid w:val="00E07358"/>
    <w:rsid w:val="00E21553"/>
    <w:rsid w:val="00E304C2"/>
    <w:rsid w:val="00E46ECB"/>
    <w:rsid w:val="00E53A98"/>
    <w:rsid w:val="00E67EE2"/>
    <w:rsid w:val="00E80C51"/>
    <w:rsid w:val="00E81F04"/>
    <w:rsid w:val="00E840DF"/>
    <w:rsid w:val="00EA01F9"/>
    <w:rsid w:val="00EB3640"/>
    <w:rsid w:val="00EB7C4B"/>
    <w:rsid w:val="00EC428E"/>
    <w:rsid w:val="00EC5200"/>
    <w:rsid w:val="00ED0BAB"/>
    <w:rsid w:val="00ED10D5"/>
    <w:rsid w:val="00ED173C"/>
    <w:rsid w:val="00ED2F2E"/>
    <w:rsid w:val="00ED40E6"/>
    <w:rsid w:val="00EE1120"/>
    <w:rsid w:val="00EE4C46"/>
    <w:rsid w:val="00EF3853"/>
    <w:rsid w:val="00EF4491"/>
    <w:rsid w:val="00EF5726"/>
    <w:rsid w:val="00F02AA0"/>
    <w:rsid w:val="00F02D4A"/>
    <w:rsid w:val="00F07AAD"/>
    <w:rsid w:val="00F10760"/>
    <w:rsid w:val="00F173DE"/>
    <w:rsid w:val="00F24445"/>
    <w:rsid w:val="00F24DAB"/>
    <w:rsid w:val="00F3380F"/>
    <w:rsid w:val="00F4503E"/>
    <w:rsid w:val="00F4543B"/>
    <w:rsid w:val="00F52B2A"/>
    <w:rsid w:val="00F64F38"/>
    <w:rsid w:val="00F75031"/>
    <w:rsid w:val="00F756CF"/>
    <w:rsid w:val="00F800FB"/>
    <w:rsid w:val="00F84783"/>
    <w:rsid w:val="00F9674B"/>
    <w:rsid w:val="00FA34D0"/>
    <w:rsid w:val="00FB324B"/>
    <w:rsid w:val="00FB4BC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E0E20"/>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uiPriority w:val="99"/>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493">
      <w:bodyDiv w:val="1"/>
      <w:marLeft w:val="0"/>
      <w:marRight w:val="0"/>
      <w:marTop w:val="0"/>
      <w:marBottom w:val="0"/>
      <w:divBdr>
        <w:top w:val="none" w:sz="0" w:space="0" w:color="auto"/>
        <w:left w:val="none" w:sz="0" w:space="0" w:color="auto"/>
        <w:bottom w:val="none" w:sz="0" w:space="0" w:color="auto"/>
        <w:right w:val="none" w:sz="0" w:space="0" w:color="auto"/>
      </w:divBdr>
    </w:div>
    <w:div w:id="246547746">
      <w:bodyDiv w:val="1"/>
      <w:marLeft w:val="0"/>
      <w:marRight w:val="0"/>
      <w:marTop w:val="0"/>
      <w:marBottom w:val="0"/>
      <w:divBdr>
        <w:top w:val="none" w:sz="0" w:space="0" w:color="auto"/>
        <w:left w:val="none" w:sz="0" w:space="0" w:color="auto"/>
        <w:bottom w:val="none" w:sz="0" w:space="0" w:color="auto"/>
        <w:right w:val="none" w:sz="0" w:space="0" w:color="auto"/>
      </w:divBdr>
    </w:div>
    <w:div w:id="286550363">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16163169">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87026080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096679910">
      <w:bodyDiv w:val="1"/>
      <w:marLeft w:val="0"/>
      <w:marRight w:val="0"/>
      <w:marTop w:val="0"/>
      <w:marBottom w:val="0"/>
      <w:divBdr>
        <w:top w:val="none" w:sz="0" w:space="0" w:color="auto"/>
        <w:left w:val="none" w:sz="0" w:space="0" w:color="auto"/>
        <w:bottom w:val="none" w:sz="0" w:space="0" w:color="auto"/>
        <w:right w:val="none" w:sz="0" w:space="0" w:color="auto"/>
      </w:divBdr>
    </w:div>
    <w:div w:id="1177037368">
      <w:bodyDiv w:val="1"/>
      <w:marLeft w:val="0"/>
      <w:marRight w:val="0"/>
      <w:marTop w:val="0"/>
      <w:marBottom w:val="0"/>
      <w:divBdr>
        <w:top w:val="none" w:sz="0" w:space="0" w:color="auto"/>
        <w:left w:val="none" w:sz="0" w:space="0" w:color="auto"/>
        <w:bottom w:val="none" w:sz="0" w:space="0" w:color="auto"/>
        <w:right w:val="none" w:sz="0" w:space="0" w:color="auto"/>
      </w:divBdr>
    </w:div>
    <w:div w:id="1227258067">
      <w:bodyDiv w:val="1"/>
      <w:marLeft w:val="0"/>
      <w:marRight w:val="0"/>
      <w:marTop w:val="0"/>
      <w:marBottom w:val="0"/>
      <w:divBdr>
        <w:top w:val="none" w:sz="0" w:space="0" w:color="auto"/>
        <w:left w:val="none" w:sz="0" w:space="0" w:color="auto"/>
        <w:bottom w:val="none" w:sz="0" w:space="0" w:color="auto"/>
        <w:right w:val="none" w:sz="0" w:space="0" w:color="auto"/>
      </w:divBdr>
    </w:div>
    <w:div w:id="1280646500">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942912217">
      <w:bodyDiv w:val="1"/>
      <w:marLeft w:val="0"/>
      <w:marRight w:val="0"/>
      <w:marTop w:val="0"/>
      <w:marBottom w:val="0"/>
      <w:divBdr>
        <w:top w:val="none" w:sz="0" w:space="0" w:color="auto"/>
        <w:left w:val="none" w:sz="0" w:space="0" w:color="auto"/>
        <w:bottom w:val="none" w:sz="0" w:space="0" w:color="auto"/>
        <w:right w:val="none" w:sz="0" w:space="0" w:color="auto"/>
      </w:divBdr>
      <w:divsChild>
        <w:div w:id="1874726940">
          <w:marLeft w:val="720"/>
          <w:marRight w:val="0"/>
          <w:marTop w:val="0"/>
          <w:marBottom w:val="0"/>
          <w:divBdr>
            <w:top w:val="none" w:sz="0" w:space="0" w:color="auto"/>
            <w:left w:val="none" w:sz="0" w:space="0" w:color="auto"/>
            <w:bottom w:val="none" w:sz="0" w:space="0" w:color="auto"/>
            <w:right w:val="none" w:sz="0" w:space="0" w:color="auto"/>
          </w:divBdr>
        </w:div>
        <w:div w:id="77294736">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utter.dev/docs/development/accessibility-and-localization/accessibility" TargetMode="External"/><Relationship Id="rId5" Type="http://schemas.openxmlformats.org/officeDocument/2006/relationships/footnotes" Target="footnotes.xml"/><Relationship Id="rId10" Type="http://schemas.openxmlformats.org/officeDocument/2006/relationships/hyperlink" Target="https://flutter.dev/docs/development/accessibility-and-localization/accessibility" TargetMode="External"/><Relationship Id="rId4" Type="http://schemas.openxmlformats.org/officeDocument/2006/relationships/webSettings" Target="webSettings.xml"/><Relationship Id="rId9" Type="http://schemas.openxmlformats.org/officeDocument/2006/relationships/hyperlink" Target="https://flutter.dev/docs/development/accessibility-and-localization/accessi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235</TotalTime>
  <Pages>9</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20581</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Windows User</cp:lastModifiedBy>
  <cp:revision>12</cp:revision>
  <cp:lastPrinted>2012-09-26T09:25:00Z</cp:lastPrinted>
  <dcterms:created xsi:type="dcterms:W3CDTF">2020-11-03T11:23:00Z</dcterms:created>
  <dcterms:modified xsi:type="dcterms:W3CDTF">2020-12-11T15:13:00Z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