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D73C" w14:textId="77777777" w:rsidR="001050EE" w:rsidRPr="00C4392E" w:rsidRDefault="001050EE" w:rsidP="00C4392E">
      <w:pPr>
        <w:jc w:val="center"/>
        <w:rPr>
          <w:b/>
          <w:sz w:val="28"/>
          <w:szCs w:val="28"/>
        </w:rPr>
      </w:pPr>
      <w:r w:rsidRPr="00C4392E">
        <w:rPr>
          <w:b/>
          <w:sz w:val="28"/>
          <w:szCs w:val="28"/>
        </w:rPr>
        <w:t>VOLUME 2</w:t>
      </w:r>
    </w:p>
    <w:p w14:paraId="4CF9F51C" w14:textId="77777777"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14:paraId="2C3D049F" w14:textId="77777777"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14:paraId="3BE70C3F" w14:textId="77777777"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14:paraId="29CDA77A"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519EBDF3" w14:textId="77777777" w:rsidR="001466DD" w:rsidRDefault="001466DD" w:rsidP="00F162E3">
      <w:pPr>
        <w:jc w:val="both"/>
        <w:rPr>
          <w:b/>
          <w:sz w:val="22"/>
          <w:szCs w:val="22"/>
        </w:rPr>
      </w:pPr>
    </w:p>
    <w:p w14:paraId="51E9E9D2" w14:textId="77777777" w:rsidR="001466DD" w:rsidRPr="00F162E3" w:rsidRDefault="001466DD" w:rsidP="00F162E3">
      <w:pPr>
        <w:jc w:val="both"/>
        <w:rPr>
          <w:b/>
          <w:sz w:val="22"/>
          <w:szCs w:val="22"/>
        </w:rPr>
      </w:pPr>
    </w:p>
    <w:p w14:paraId="15BBEF43" w14:textId="77777777"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14:paraId="65D6AC3D"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14:paraId="779A8443" w14:textId="77777777" w:rsidR="001050EE" w:rsidRPr="00F162E3" w:rsidRDefault="001050EE" w:rsidP="003D764D">
      <w:pPr>
        <w:spacing w:before="240"/>
        <w:ind w:left="1134" w:hanging="1134"/>
        <w:jc w:val="both"/>
        <w:rPr>
          <w:b/>
          <w:sz w:val="22"/>
          <w:szCs w:val="22"/>
        </w:rPr>
      </w:pPr>
      <w:bookmarkStart w:id="10" w:name="_Toc76894416"/>
      <w:r w:rsidRPr="00F162E3">
        <w:rPr>
          <w:b/>
          <w:sz w:val="22"/>
          <w:szCs w:val="22"/>
        </w:rPr>
        <w:t>Article 4</w:t>
      </w:r>
      <w:r w:rsidRPr="00F162E3">
        <w:rPr>
          <w:b/>
          <w:sz w:val="22"/>
          <w:szCs w:val="22"/>
        </w:rPr>
        <w:tab/>
        <w:t>Communication</w:t>
      </w:r>
      <w:bookmarkEnd w:id="10"/>
    </w:p>
    <w:p w14:paraId="7DD0F1F3" w14:textId="77777777" w:rsidR="001050EE" w:rsidRDefault="003D764D" w:rsidP="003D764D">
      <w:pPr>
        <w:spacing w:before="120" w:after="120"/>
        <w:ind w:left="1134" w:hanging="567"/>
        <w:rPr>
          <w:sz w:val="22"/>
          <w:szCs w:val="22"/>
        </w:rPr>
      </w:pPr>
      <w:r w:rsidRPr="00F162E3">
        <w:rPr>
          <w:sz w:val="22"/>
          <w:szCs w:val="22"/>
        </w:rPr>
        <w:t>4.1</w:t>
      </w:r>
      <w:r w:rsidRPr="00F162E3">
        <w:rPr>
          <w:sz w:val="22"/>
          <w:szCs w:val="22"/>
        </w:rPr>
        <w:tab/>
      </w:r>
      <w:r w:rsidR="007C3EBD" w:rsidRPr="001429B5">
        <w:rPr>
          <w:sz w:val="22"/>
          <w:szCs w:val="22"/>
        </w:rPr>
        <w:t>The contact persons and addresses of the Parties and other contact details are as follows:</w:t>
      </w:r>
    </w:p>
    <w:p w14:paraId="53DF01F8" w14:textId="77777777" w:rsidR="007C3EBD" w:rsidRPr="00BA0D79" w:rsidRDefault="007C3EBD" w:rsidP="007C3EBD">
      <w:pPr>
        <w:spacing w:before="120" w:after="120"/>
        <w:ind w:left="1134" w:hanging="567"/>
        <w:rPr>
          <w:b/>
          <w:bCs/>
          <w:sz w:val="22"/>
          <w:szCs w:val="22"/>
        </w:rPr>
      </w:pPr>
      <w:r w:rsidRPr="00BA0D79">
        <w:rPr>
          <w:b/>
          <w:bCs/>
          <w:sz w:val="22"/>
          <w:szCs w:val="22"/>
        </w:rPr>
        <w:t>For the Contracting Authority:</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25436F48"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6954"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center"/>
          </w:tcPr>
          <w:p w14:paraId="26E47403" w14:textId="723BA9CC" w:rsidR="007C3EBD" w:rsidRPr="001429B5" w:rsidRDefault="007734D5" w:rsidP="00236A68">
            <w:pPr>
              <w:spacing w:before="120" w:after="120"/>
              <w:ind w:left="1134" w:hanging="567"/>
              <w:rPr>
                <w:sz w:val="22"/>
                <w:szCs w:val="22"/>
                <w:lang w:val="en-US"/>
              </w:rPr>
            </w:pPr>
            <w:r>
              <w:rPr>
                <w:sz w:val="22"/>
                <w:szCs w:val="22"/>
                <w:lang w:val="en-US"/>
              </w:rPr>
              <w:t xml:space="preserve">Municipality of </w:t>
            </w:r>
            <w:proofErr w:type="spellStart"/>
            <w:r>
              <w:rPr>
                <w:sz w:val="22"/>
                <w:szCs w:val="22"/>
                <w:lang w:val="en-US"/>
              </w:rPr>
              <w:t>Berat</w:t>
            </w:r>
            <w:proofErr w:type="spellEnd"/>
            <w:r>
              <w:rPr>
                <w:sz w:val="22"/>
                <w:szCs w:val="22"/>
                <w:lang w:val="en-US"/>
              </w:rPr>
              <w:t xml:space="preserve"> </w:t>
            </w:r>
          </w:p>
        </w:tc>
      </w:tr>
      <w:tr w:rsidR="007C3EBD" w:rsidRPr="001429B5" w14:paraId="34537BCA"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2710EEFB"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FACD425" w14:textId="31D288C7" w:rsidR="007C3EBD" w:rsidRPr="001429B5" w:rsidRDefault="007734D5" w:rsidP="007C3EBD">
            <w:pPr>
              <w:spacing w:before="120" w:after="120"/>
              <w:ind w:left="1134" w:hanging="567"/>
              <w:rPr>
                <w:sz w:val="22"/>
                <w:szCs w:val="22"/>
              </w:rPr>
            </w:pPr>
            <w:r>
              <w:rPr>
                <w:sz w:val="22"/>
                <w:szCs w:val="22"/>
              </w:rPr>
              <w:t xml:space="preserve">Luciano Bojaxhiu </w:t>
            </w:r>
          </w:p>
        </w:tc>
      </w:tr>
      <w:tr w:rsidR="007C3EBD" w:rsidRPr="001429B5" w14:paraId="5B07EC17"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01C0C0E4"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center"/>
          </w:tcPr>
          <w:p w14:paraId="5AB48966" w14:textId="60FFD2AB" w:rsidR="007C3EBD" w:rsidRPr="001429B5" w:rsidRDefault="007C3EBD" w:rsidP="00236A68">
            <w:pPr>
              <w:spacing w:before="120" w:after="120"/>
              <w:ind w:left="1134" w:hanging="567"/>
              <w:rPr>
                <w:sz w:val="22"/>
                <w:szCs w:val="22"/>
                <w:lang w:val="it-IT"/>
              </w:rPr>
            </w:pPr>
            <w:r>
              <w:rPr>
                <w:sz w:val="22"/>
                <w:szCs w:val="22"/>
              </w:rPr>
              <w:t xml:space="preserve"> </w:t>
            </w:r>
            <w:proofErr w:type="spellStart"/>
            <w:r w:rsidR="007734D5">
              <w:rPr>
                <w:sz w:val="22"/>
                <w:szCs w:val="22"/>
              </w:rPr>
              <w:t>Bashkia</w:t>
            </w:r>
            <w:proofErr w:type="spellEnd"/>
            <w:r w:rsidR="007734D5">
              <w:rPr>
                <w:sz w:val="22"/>
                <w:szCs w:val="22"/>
              </w:rPr>
              <w:t xml:space="preserve"> </w:t>
            </w:r>
            <w:proofErr w:type="spellStart"/>
            <w:r w:rsidR="007734D5">
              <w:rPr>
                <w:sz w:val="22"/>
                <w:szCs w:val="22"/>
              </w:rPr>
              <w:t>Berat</w:t>
            </w:r>
            <w:proofErr w:type="spellEnd"/>
            <w:r w:rsidR="007734D5">
              <w:rPr>
                <w:sz w:val="22"/>
                <w:szCs w:val="22"/>
              </w:rPr>
              <w:t xml:space="preserve"> .Blvd. </w:t>
            </w:r>
            <w:proofErr w:type="spellStart"/>
            <w:r w:rsidR="007734D5">
              <w:rPr>
                <w:sz w:val="22"/>
                <w:szCs w:val="22"/>
              </w:rPr>
              <w:t>Republika</w:t>
            </w:r>
            <w:proofErr w:type="spellEnd"/>
            <w:r w:rsidR="007734D5">
              <w:rPr>
                <w:sz w:val="22"/>
                <w:szCs w:val="22"/>
              </w:rPr>
              <w:t xml:space="preserve"> </w:t>
            </w:r>
          </w:p>
        </w:tc>
      </w:tr>
      <w:tr w:rsidR="007C3EBD" w:rsidRPr="001429B5" w14:paraId="1F6132D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59F91D9F" w14:textId="77777777" w:rsidR="007C3EBD" w:rsidRPr="001429B5" w:rsidRDefault="007C3EBD" w:rsidP="00236A68">
            <w:pPr>
              <w:spacing w:before="120" w:after="120"/>
              <w:ind w:left="1134" w:hanging="567"/>
              <w:rPr>
                <w:sz w:val="22"/>
                <w:szCs w:val="22"/>
                <w:lang w:val="it-IT"/>
              </w:rPr>
            </w:pPr>
            <w:r w:rsidRPr="001429B5">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4F252D9" w14:textId="4EECE384" w:rsidR="007C3EBD" w:rsidRPr="001429B5" w:rsidRDefault="007C3EBD" w:rsidP="00236A68">
            <w:pPr>
              <w:spacing w:before="120" w:after="120"/>
              <w:ind w:left="1134" w:hanging="567"/>
              <w:rPr>
                <w:sz w:val="22"/>
                <w:szCs w:val="22"/>
              </w:rPr>
            </w:pPr>
            <w:r>
              <w:rPr>
                <w:sz w:val="22"/>
                <w:szCs w:val="22"/>
              </w:rPr>
              <w:t xml:space="preserve"> </w:t>
            </w:r>
            <w:r w:rsidR="007734D5">
              <w:rPr>
                <w:sz w:val="22"/>
                <w:szCs w:val="22"/>
              </w:rPr>
              <w:t>0692947707</w:t>
            </w:r>
          </w:p>
        </w:tc>
      </w:tr>
      <w:tr w:rsidR="007C3EBD" w:rsidRPr="001429B5" w14:paraId="3128029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EE90E91" w14:textId="77777777" w:rsidR="007C3EBD" w:rsidRPr="001429B5" w:rsidRDefault="007C3EBD" w:rsidP="00236A68">
            <w:pPr>
              <w:spacing w:before="120" w:after="120"/>
              <w:ind w:left="1134" w:hanging="567"/>
              <w:rPr>
                <w:sz w:val="22"/>
                <w:szCs w:val="22"/>
              </w:rPr>
            </w:pPr>
            <w:r w:rsidRPr="001429B5">
              <w:rPr>
                <w:sz w:val="22"/>
                <w:szCs w:val="22"/>
              </w:rPr>
              <w:t xml:space="preserve">Fax: </w:t>
            </w:r>
          </w:p>
        </w:tc>
        <w:tc>
          <w:tcPr>
            <w:tcW w:w="5752" w:type="dxa"/>
            <w:tcBorders>
              <w:top w:val="nil"/>
              <w:left w:val="nil"/>
              <w:bottom w:val="single" w:sz="4" w:space="0" w:color="auto"/>
              <w:right w:val="single" w:sz="4" w:space="0" w:color="auto"/>
            </w:tcBorders>
            <w:shd w:val="clear" w:color="auto" w:fill="auto"/>
            <w:noWrap/>
            <w:vAlign w:val="center"/>
          </w:tcPr>
          <w:p w14:paraId="7DE0B90C" w14:textId="77777777" w:rsidR="007C3EBD" w:rsidRPr="001429B5" w:rsidRDefault="007C3EBD" w:rsidP="00236A68">
            <w:pPr>
              <w:spacing w:before="120" w:after="120"/>
              <w:ind w:left="1134" w:hanging="567"/>
              <w:rPr>
                <w:sz w:val="22"/>
                <w:szCs w:val="22"/>
              </w:rPr>
            </w:pPr>
            <w:r>
              <w:rPr>
                <w:sz w:val="22"/>
                <w:szCs w:val="22"/>
              </w:rPr>
              <w:t xml:space="preserve"> </w:t>
            </w:r>
          </w:p>
        </w:tc>
      </w:tr>
      <w:tr w:rsidR="007C3EBD" w:rsidRPr="001429B5" w14:paraId="33509025"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6F9013F" w14:textId="77777777" w:rsidR="007C3EBD" w:rsidRPr="001429B5" w:rsidRDefault="007C3EBD" w:rsidP="00236A68">
            <w:pPr>
              <w:spacing w:before="120" w:after="120"/>
              <w:ind w:left="1134" w:hanging="567"/>
              <w:rPr>
                <w:sz w:val="22"/>
                <w:szCs w:val="22"/>
              </w:rPr>
            </w:pPr>
            <w:r w:rsidRPr="001429B5">
              <w:rPr>
                <w:sz w:val="22"/>
                <w:szCs w:val="22"/>
              </w:rPr>
              <w:t xml:space="preserve">E-mail: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79B1C146" w14:textId="14E37C55" w:rsidR="007C3EBD" w:rsidRPr="001429B5" w:rsidRDefault="00110A02" w:rsidP="007C3EBD">
            <w:pPr>
              <w:spacing w:before="120" w:after="120"/>
              <w:ind w:left="1134" w:hanging="567"/>
              <w:rPr>
                <w:sz w:val="22"/>
                <w:szCs w:val="22"/>
                <w:u w:val="single"/>
              </w:rPr>
            </w:pPr>
            <w:hyperlink r:id="rId8" w:history="1"/>
            <w:r w:rsidR="007C3EBD">
              <w:rPr>
                <w:sz w:val="22"/>
                <w:szCs w:val="22"/>
              </w:rPr>
              <w:t xml:space="preserve"> </w:t>
            </w:r>
            <w:hyperlink r:id="rId9" w:history="1">
              <w:r w:rsidR="007734D5" w:rsidRPr="00C4584A">
                <w:rPr>
                  <w:rStyle w:val="Hyperlink"/>
                  <w:sz w:val="22"/>
                  <w:szCs w:val="22"/>
                </w:rPr>
                <w:t>info@bashkiaberat.gov.al</w:t>
              </w:r>
            </w:hyperlink>
            <w:r w:rsidR="007734D5">
              <w:rPr>
                <w:sz w:val="22"/>
                <w:szCs w:val="22"/>
              </w:rPr>
              <w:t xml:space="preserve"> </w:t>
            </w:r>
          </w:p>
        </w:tc>
      </w:tr>
    </w:tbl>
    <w:p w14:paraId="34B69CB4" w14:textId="77777777" w:rsidR="007C3EBD" w:rsidRPr="00C2458E" w:rsidRDefault="007C3EBD" w:rsidP="007C3EBD">
      <w:pPr>
        <w:spacing w:before="120" w:after="120"/>
        <w:ind w:left="1134" w:hanging="567"/>
        <w:rPr>
          <w:b/>
          <w:bCs/>
          <w:sz w:val="22"/>
          <w:szCs w:val="22"/>
        </w:rPr>
      </w:pPr>
      <w:r w:rsidRPr="001429B5">
        <w:rPr>
          <w:b/>
          <w:bCs/>
          <w:sz w:val="22"/>
          <w:szCs w:val="22"/>
        </w:rPr>
        <w:t>For the Contr</w:t>
      </w:r>
      <w:r w:rsidRPr="00C2458E">
        <w:rPr>
          <w:b/>
          <w:bCs/>
          <w:sz w:val="22"/>
          <w:szCs w:val="22"/>
        </w:rPr>
        <w:t>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791AE8" w14:paraId="2BF0438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873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7B9F5E44" w14:textId="77777777" w:rsidR="007C3EBD" w:rsidRPr="00791AE8" w:rsidRDefault="007C3EBD" w:rsidP="00236A68">
            <w:pPr>
              <w:spacing w:before="120" w:after="120"/>
              <w:ind w:left="1134" w:hanging="567"/>
              <w:rPr>
                <w:sz w:val="22"/>
                <w:szCs w:val="22"/>
              </w:rPr>
            </w:pPr>
          </w:p>
        </w:tc>
      </w:tr>
      <w:tr w:rsidR="007C3EBD" w:rsidRPr="001429B5" w14:paraId="20C7099E"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5A5573"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8CEF5A" w14:textId="77777777" w:rsidR="007C3EBD" w:rsidRPr="001429B5" w:rsidRDefault="007C3EBD" w:rsidP="00236A68">
            <w:pPr>
              <w:spacing w:before="120" w:after="120"/>
              <w:ind w:left="1134" w:hanging="567"/>
              <w:rPr>
                <w:sz w:val="22"/>
                <w:szCs w:val="22"/>
                <w:lang w:val="fr-FR"/>
              </w:rPr>
            </w:pPr>
          </w:p>
        </w:tc>
      </w:tr>
      <w:tr w:rsidR="007C3EBD" w:rsidRPr="001429B5" w14:paraId="3D719CE6"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B58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44E91905" w14:textId="77777777" w:rsidR="007C3EBD" w:rsidRPr="001429B5" w:rsidRDefault="007C3EBD" w:rsidP="00236A68">
            <w:pPr>
              <w:spacing w:before="120" w:after="120"/>
              <w:ind w:left="1134" w:hanging="567"/>
              <w:rPr>
                <w:sz w:val="22"/>
                <w:szCs w:val="22"/>
                <w:lang w:val="it-IT"/>
              </w:rPr>
            </w:pPr>
          </w:p>
        </w:tc>
      </w:tr>
      <w:tr w:rsidR="007C3EBD" w:rsidRPr="001429B5" w14:paraId="20AAA4D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A9CF35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0230AEB2" w14:textId="77777777" w:rsidR="007C3EBD" w:rsidRPr="001429B5" w:rsidRDefault="007C3EBD" w:rsidP="00236A68">
            <w:pPr>
              <w:spacing w:before="120" w:after="120"/>
              <w:ind w:left="1134" w:hanging="567"/>
              <w:rPr>
                <w:sz w:val="22"/>
                <w:szCs w:val="22"/>
                <w:lang w:val="fr-FR"/>
              </w:rPr>
            </w:pPr>
          </w:p>
        </w:tc>
      </w:tr>
      <w:tr w:rsidR="007C3EBD" w:rsidRPr="001429B5" w14:paraId="385A2A58"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D821B6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622CB7" w14:textId="77777777" w:rsidR="007C3EBD" w:rsidRPr="001429B5" w:rsidRDefault="007C3EBD" w:rsidP="00236A68">
            <w:pPr>
              <w:spacing w:before="120" w:after="120"/>
              <w:ind w:left="1134" w:hanging="567"/>
              <w:rPr>
                <w:sz w:val="22"/>
                <w:szCs w:val="22"/>
                <w:lang w:val="fr-FR"/>
              </w:rPr>
            </w:pPr>
          </w:p>
        </w:tc>
      </w:tr>
      <w:tr w:rsidR="007C3EBD" w:rsidRPr="001429B5" w14:paraId="55F2566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6173ED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4D2CC3E" w14:textId="77777777" w:rsidR="007C3EBD" w:rsidRPr="001429B5" w:rsidRDefault="007C3EBD" w:rsidP="00236A68">
            <w:pPr>
              <w:spacing w:before="120" w:after="120"/>
              <w:ind w:left="1134" w:hanging="567"/>
              <w:rPr>
                <w:sz w:val="22"/>
                <w:szCs w:val="22"/>
                <w:u w:val="single"/>
                <w:lang w:val="fr-FR"/>
              </w:rPr>
            </w:pPr>
          </w:p>
        </w:tc>
      </w:tr>
    </w:tbl>
    <w:p w14:paraId="4CE91B82"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r w:rsidRPr="001429B5">
        <w:rPr>
          <w:b/>
          <w:bCs/>
          <w:sz w:val="22"/>
          <w:szCs w:val="22"/>
          <w:lang w:val="fr-FR"/>
        </w:rPr>
        <w:t>Supervisor</w:t>
      </w:r>
      <w:proofErr w:type="spellEnd"/>
      <w:r w:rsidRPr="001429B5">
        <w:rPr>
          <w:b/>
          <w:bCs/>
          <w:sz w:val="22"/>
          <w:szCs w:val="22"/>
          <w:lang w:val="fr-FR"/>
        </w:rPr>
        <w:t>:</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5523EC4F"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13A9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66C2AAEB" w14:textId="77777777" w:rsidR="007C3EBD" w:rsidRPr="001429B5" w:rsidRDefault="007C3EBD" w:rsidP="00236A68">
            <w:pPr>
              <w:spacing w:before="120" w:after="120"/>
              <w:ind w:left="1134" w:hanging="567"/>
              <w:rPr>
                <w:sz w:val="22"/>
                <w:szCs w:val="22"/>
                <w:lang w:val="es-ES"/>
              </w:rPr>
            </w:pPr>
          </w:p>
        </w:tc>
      </w:tr>
      <w:tr w:rsidR="007C3EBD" w:rsidRPr="001429B5" w14:paraId="6B417F9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E2D84F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52D1A6" w14:textId="77777777" w:rsidR="007C3EBD" w:rsidRPr="001429B5" w:rsidRDefault="007C3EBD" w:rsidP="00236A68">
            <w:pPr>
              <w:spacing w:before="120" w:after="120"/>
              <w:ind w:left="1134" w:hanging="567"/>
              <w:rPr>
                <w:sz w:val="22"/>
                <w:szCs w:val="22"/>
                <w:lang w:val="fr-FR"/>
              </w:rPr>
            </w:pPr>
          </w:p>
        </w:tc>
      </w:tr>
      <w:tr w:rsidR="007C3EBD" w:rsidRPr="001429B5" w14:paraId="6B29BC0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4C66"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0127B3CF" w14:textId="77777777" w:rsidR="007C3EBD" w:rsidRPr="001429B5" w:rsidRDefault="007C3EBD" w:rsidP="00236A68">
            <w:pPr>
              <w:spacing w:before="120" w:after="120"/>
              <w:ind w:left="1134" w:hanging="567"/>
              <w:rPr>
                <w:sz w:val="22"/>
                <w:szCs w:val="22"/>
                <w:lang w:val="fr-FR"/>
              </w:rPr>
            </w:pPr>
          </w:p>
        </w:tc>
      </w:tr>
      <w:tr w:rsidR="007C3EBD" w:rsidRPr="001429B5" w14:paraId="03765401"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1E47DC"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13B78BAE" w14:textId="77777777" w:rsidR="007C3EBD" w:rsidRPr="001429B5" w:rsidRDefault="007C3EBD" w:rsidP="00236A68">
            <w:pPr>
              <w:spacing w:before="120" w:after="120"/>
              <w:ind w:left="1134" w:hanging="567"/>
              <w:rPr>
                <w:sz w:val="22"/>
                <w:szCs w:val="22"/>
                <w:lang w:val="fr-FR"/>
              </w:rPr>
            </w:pPr>
          </w:p>
        </w:tc>
      </w:tr>
      <w:tr w:rsidR="007C3EBD" w:rsidRPr="001429B5" w14:paraId="73EDEEC3"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D8149E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FD352E" w14:textId="77777777" w:rsidR="007C3EBD" w:rsidRPr="001429B5" w:rsidRDefault="007C3EBD" w:rsidP="00236A68">
            <w:pPr>
              <w:spacing w:before="120" w:after="120"/>
              <w:ind w:left="1134" w:hanging="567"/>
              <w:rPr>
                <w:sz w:val="22"/>
                <w:szCs w:val="22"/>
                <w:lang w:val="fr-FR"/>
              </w:rPr>
            </w:pPr>
          </w:p>
        </w:tc>
      </w:tr>
      <w:tr w:rsidR="007C3EBD" w:rsidRPr="001429B5" w14:paraId="63EFF3A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9EDB2DE" w14:textId="77777777" w:rsidR="007C3EBD" w:rsidRPr="001429B5" w:rsidRDefault="007C3EBD" w:rsidP="00236A68">
            <w:pPr>
              <w:spacing w:before="120" w:after="120"/>
              <w:ind w:left="1134" w:hanging="567"/>
              <w:rPr>
                <w:sz w:val="22"/>
                <w:szCs w:val="22"/>
                <w:lang w:val="fr-FR"/>
              </w:rPr>
            </w:pPr>
            <w:r w:rsidRPr="001429B5">
              <w:rPr>
                <w:sz w:val="22"/>
                <w:szCs w:val="22"/>
                <w:lang w:val="fr-FR"/>
              </w:rPr>
              <w:lastRenderedPageBreak/>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EF3A438" w14:textId="77777777" w:rsidR="007C3EBD" w:rsidRPr="001429B5" w:rsidRDefault="007C3EBD" w:rsidP="00236A68">
            <w:pPr>
              <w:spacing w:before="120" w:after="120"/>
              <w:ind w:left="1134" w:hanging="567"/>
              <w:rPr>
                <w:sz w:val="22"/>
                <w:szCs w:val="22"/>
                <w:u w:val="single"/>
                <w:lang w:val="fr-FR"/>
              </w:rPr>
            </w:pPr>
          </w:p>
        </w:tc>
      </w:tr>
    </w:tbl>
    <w:p w14:paraId="07640D17"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r w:rsidRPr="001429B5">
        <w:rPr>
          <w:b/>
          <w:bCs/>
          <w:sz w:val="22"/>
          <w:szCs w:val="22"/>
          <w:lang w:val="fr-FR"/>
        </w:rPr>
        <w:t>Beneficiaries</w:t>
      </w:r>
      <w:proofErr w:type="spellEnd"/>
      <w:r w:rsidRPr="001429B5">
        <w:rPr>
          <w:b/>
          <w:bCs/>
          <w:sz w:val="22"/>
          <w:szCs w:val="22"/>
          <w:lang w:val="fr-FR"/>
        </w:rPr>
        <w:t>:</w:t>
      </w:r>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7C3EBD" w:rsidRPr="001429B5" w14:paraId="13807E6B" w14:textId="77777777" w:rsidTr="00236A68">
        <w:trPr>
          <w:trHeight w:hRule="exact" w:val="62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EBA5" w14:textId="77777777" w:rsidR="007C3EBD" w:rsidRPr="001429B5" w:rsidRDefault="007C3EBD" w:rsidP="00236A68">
            <w:pPr>
              <w:spacing w:before="120" w:after="120"/>
              <w:ind w:left="1134" w:hanging="567"/>
              <w:rPr>
                <w:sz w:val="22"/>
                <w:szCs w:val="22"/>
                <w:lang w:val="fr-FR"/>
              </w:rPr>
            </w:pPr>
            <w:r w:rsidRPr="001429B5">
              <w:rPr>
                <w:sz w:val="22"/>
                <w:szCs w:val="22"/>
                <w:lang w:val="fr-FR"/>
              </w:rPr>
              <w:t>Name:</w:t>
            </w:r>
          </w:p>
        </w:tc>
        <w:tc>
          <w:tcPr>
            <w:tcW w:w="5751" w:type="dxa"/>
            <w:tcBorders>
              <w:top w:val="single" w:sz="4" w:space="0" w:color="auto"/>
              <w:left w:val="nil"/>
              <w:bottom w:val="single" w:sz="4" w:space="0" w:color="auto"/>
              <w:right w:val="single" w:sz="4" w:space="0" w:color="auto"/>
            </w:tcBorders>
            <w:shd w:val="clear" w:color="auto" w:fill="auto"/>
            <w:vAlign w:val="center"/>
          </w:tcPr>
          <w:p w14:paraId="359AECF0" w14:textId="77777777" w:rsidR="007C3EBD" w:rsidRPr="001429B5" w:rsidRDefault="007C3EBD" w:rsidP="00236A68">
            <w:pPr>
              <w:rPr>
                <w:sz w:val="22"/>
                <w:szCs w:val="22"/>
              </w:rPr>
            </w:pPr>
            <w:r>
              <w:rPr>
                <w:sz w:val="22"/>
                <w:szCs w:val="22"/>
              </w:rPr>
              <w:t xml:space="preserve"> </w:t>
            </w:r>
            <w:r w:rsidRPr="000F4D65">
              <w:rPr>
                <w:sz w:val="22"/>
                <w:szCs w:val="22"/>
              </w:rPr>
              <w:t xml:space="preserve"> </w:t>
            </w:r>
          </w:p>
        </w:tc>
      </w:tr>
      <w:tr w:rsidR="007C3EBD" w:rsidRPr="001429B5" w14:paraId="04E13576" w14:textId="77777777" w:rsidTr="00236A68">
        <w:trPr>
          <w:trHeight w:hRule="exact" w:val="397"/>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E906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6977C9B0" w14:textId="77777777" w:rsidR="007C3EBD" w:rsidRPr="00300C79" w:rsidRDefault="007C3EBD" w:rsidP="00236A68">
            <w:pPr>
              <w:rPr>
                <w:i/>
                <w:sz w:val="22"/>
                <w:szCs w:val="22"/>
              </w:rPr>
            </w:pPr>
            <w:r>
              <w:rPr>
                <w:sz w:val="22"/>
                <w:szCs w:val="22"/>
              </w:rPr>
              <w:t xml:space="preserve"> </w:t>
            </w:r>
          </w:p>
          <w:p w14:paraId="33815D33" w14:textId="77777777" w:rsidR="007C3EBD" w:rsidRPr="001429B5" w:rsidRDefault="007C3EBD" w:rsidP="00236A68">
            <w:pPr>
              <w:spacing w:before="120" w:after="120"/>
              <w:rPr>
                <w:sz w:val="22"/>
                <w:szCs w:val="22"/>
              </w:rPr>
            </w:pPr>
          </w:p>
        </w:tc>
      </w:tr>
      <w:tr w:rsidR="007C3EBD" w:rsidRPr="001429B5" w14:paraId="14902FF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4ECCB1BB"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DCB1FD0" w14:textId="77777777" w:rsidR="007C3EBD" w:rsidRPr="001429B5" w:rsidRDefault="007C3EBD" w:rsidP="00236A68">
            <w:pPr>
              <w:spacing w:before="120" w:after="120"/>
              <w:rPr>
                <w:sz w:val="22"/>
                <w:szCs w:val="22"/>
                <w:lang w:val="it-IT"/>
              </w:rPr>
            </w:pPr>
            <w:r>
              <w:rPr>
                <w:sz w:val="22"/>
                <w:szCs w:val="22"/>
                <w:lang w:val="it-IT"/>
              </w:rPr>
              <w:t xml:space="preserve"> </w:t>
            </w:r>
          </w:p>
        </w:tc>
      </w:tr>
      <w:tr w:rsidR="007C3EBD" w:rsidRPr="001429B5" w14:paraId="4345FB96"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7A8D533F"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ABF9864" w14:textId="77777777" w:rsidR="007C3EBD" w:rsidRPr="001429B5" w:rsidRDefault="007C3EBD" w:rsidP="00236A68">
            <w:pPr>
              <w:spacing w:before="120" w:after="120"/>
              <w:rPr>
                <w:sz w:val="22"/>
                <w:szCs w:val="22"/>
              </w:rPr>
            </w:pPr>
            <w:r>
              <w:rPr>
                <w:sz w:val="22"/>
                <w:szCs w:val="22"/>
              </w:rPr>
              <w:t xml:space="preserve"> </w:t>
            </w:r>
          </w:p>
        </w:tc>
      </w:tr>
      <w:tr w:rsidR="007C3EBD" w:rsidRPr="001429B5" w14:paraId="6120683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6ED1795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1" w:type="dxa"/>
            <w:tcBorders>
              <w:top w:val="nil"/>
              <w:left w:val="nil"/>
              <w:bottom w:val="single" w:sz="4" w:space="0" w:color="auto"/>
              <w:right w:val="single" w:sz="4" w:space="0" w:color="auto"/>
            </w:tcBorders>
            <w:shd w:val="clear" w:color="auto" w:fill="auto"/>
            <w:noWrap/>
            <w:vAlign w:val="center"/>
          </w:tcPr>
          <w:p w14:paraId="7529D6C0" w14:textId="77777777" w:rsidR="007C3EBD" w:rsidRPr="001429B5" w:rsidRDefault="007C3EBD" w:rsidP="00236A68">
            <w:pPr>
              <w:spacing w:before="120" w:after="120"/>
              <w:ind w:left="1134" w:hanging="567"/>
              <w:rPr>
                <w:sz w:val="22"/>
                <w:szCs w:val="22"/>
              </w:rPr>
            </w:pPr>
          </w:p>
        </w:tc>
      </w:tr>
      <w:tr w:rsidR="007C3EBD" w:rsidRPr="001429B5" w14:paraId="7EFCEE3B"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334B693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1" w:type="dxa"/>
            <w:tcBorders>
              <w:top w:val="nil"/>
              <w:left w:val="nil"/>
              <w:bottom w:val="single" w:sz="4" w:space="0" w:color="auto"/>
              <w:right w:val="single" w:sz="4" w:space="0" w:color="auto"/>
            </w:tcBorders>
            <w:shd w:val="clear" w:color="auto" w:fill="auto"/>
            <w:noWrap/>
            <w:vAlign w:val="center"/>
          </w:tcPr>
          <w:p w14:paraId="6F111FC6" w14:textId="77777777" w:rsidR="007C3EBD" w:rsidRPr="001429B5" w:rsidRDefault="00110A02" w:rsidP="007C3EBD">
            <w:pPr>
              <w:spacing w:before="120" w:after="120"/>
              <w:rPr>
                <w:sz w:val="22"/>
                <w:szCs w:val="22"/>
                <w:lang w:val="fr-FR"/>
              </w:rPr>
            </w:pPr>
            <w:hyperlink r:id="rId10" w:history="1"/>
            <w:r w:rsidR="007C3EBD">
              <w:rPr>
                <w:sz w:val="22"/>
                <w:szCs w:val="22"/>
                <w:lang w:val="fr-FR"/>
              </w:rPr>
              <w:t xml:space="preserve">  </w:t>
            </w:r>
          </w:p>
        </w:tc>
      </w:tr>
    </w:tbl>
    <w:p w14:paraId="484C3EA6" w14:textId="77777777" w:rsidR="007C3EBD" w:rsidRPr="001429B5" w:rsidRDefault="007C3EBD" w:rsidP="007C3EBD">
      <w:pPr>
        <w:spacing w:before="120" w:after="120"/>
        <w:ind w:left="567"/>
        <w:rPr>
          <w:sz w:val="22"/>
          <w:szCs w:val="22"/>
        </w:rPr>
      </w:pPr>
      <w:r w:rsidRPr="001429B5">
        <w:rPr>
          <w:sz w:val="22"/>
          <w:szCs w:val="22"/>
        </w:rPr>
        <w:t>The name and contact details of the Supervisor and his representative(s) shall be given to the Contractor after the award of the Contract</w:t>
      </w:r>
      <w:r w:rsidRPr="001429B5">
        <w:rPr>
          <w:sz w:val="22"/>
          <w:szCs w:val="22"/>
        </w:rPr>
        <w:tab/>
      </w:r>
    </w:p>
    <w:p w14:paraId="300C51D4" w14:textId="77777777" w:rsidR="007C3EBD" w:rsidRPr="007C3EBD" w:rsidRDefault="007C3EBD" w:rsidP="007C3EBD">
      <w:pPr>
        <w:spacing w:before="120" w:after="120"/>
        <w:ind w:left="567"/>
        <w:rPr>
          <w:sz w:val="22"/>
          <w:szCs w:val="22"/>
        </w:rPr>
      </w:pPr>
      <w:r w:rsidRPr="001429B5">
        <w:rPr>
          <w:sz w:val="22"/>
          <w:szCs w:val="22"/>
        </w:rPr>
        <w:t>The name and contact details of the Contractor's representative shall be included before this Contract is signed.</w:t>
      </w:r>
    </w:p>
    <w:p w14:paraId="63ABFE97"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5852D91F" w14:textId="77777777" w:rsidR="003C17E3" w:rsidRPr="00F162E3" w:rsidRDefault="003C17E3" w:rsidP="007C3EBD">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7D60542C" w14:textId="77777777" w:rsidR="001050EE" w:rsidRPr="00F162E3" w:rsidRDefault="001050EE" w:rsidP="003D764D">
      <w:pPr>
        <w:spacing w:before="240"/>
        <w:ind w:left="1134" w:hanging="1134"/>
        <w:jc w:val="both"/>
        <w:rPr>
          <w:b/>
          <w:sz w:val="22"/>
          <w:szCs w:val="22"/>
        </w:rPr>
      </w:pPr>
      <w:bookmarkStart w:id="11"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1"/>
    </w:p>
    <w:p w14:paraId="738A1AFC" w14:textId="77777777" w:rsidR="001050EE" w:rsidRDefault="001050EE" w:rsidP="007C3EBD">
      <w:pPr>
        <w:spacing w:before="120" w:after="120"/>
        <w:ind w:left="1134" w:hanging="567"/>
        <w:jc w:val="both"/>
        <w:rPr>
          <w:sz w:val="22"/>
          <w:szCs w:val="22"/>
        </w:rPr>
      </w:pPr>
      <w:r w:rsidRPr="004E0E24">
        <w:rPr>
          <w:bCs/>
          <w:sz w:val="22"/>
          <w:szCs w:val="22"/>
        </w:rPr>
        <w:t>5.2</w:t>
      </w:r>
      <w:r w:rsidR="009D279F" w:rsidRPr="004E0E24">
        <w:rPr>
          <w:sz w:val="22"/>
          <w:szCs w:val="22"/>
        </w:rPr>
        <w:tab/>
      </w:r>
      <w:r w:rsidR="0004235A" w:rsidRPr="007C3EBD">
        <w:rPr>
          <w:sz w:val="22"/>
          <w:szCs w:val="22"/>
        </w:rPr>
        <w:t>U</w:t>
      </w:r>
      <w:r w:rsidR="00781A3D" w:rsidRPr="007C3EBD">
        <w:rPr>
          <w:sz w:val="22"/>
          <w:szCs w:val="22"/>
        </w:rPr>
        <w:t xml:space="preserve">nder this contract, the </w:t>
      </w:r>
      <w:r w:rsidR="00E806A3" w:rsidRPr="007C3EBD">
        <w:rPr>
          <w:sz w:val="22"/>
          <w:szCs w:val="22"/>
        </w:rPr>
        <w:t>s</w:t>
      </w:r>
      <w:r w:rsidR="00781A3D" w:rsidRPr="007C3EBD">
        <w:rPr>
          <w:sz w:val="22"/>
          <w:szCs w:val="22"/>
        </w:rPr>
        <w:t xml:space="preserve">upervisor does not delegate his duties and authority to a </w:t>
      </w:r>
      <w:r w:rsidR="00E806A3" w:rsidRPr="007C3EBD">
        <w:rPr>
          <w:sz w:val="22"/>
          <w:szCs w:val="22"/>
        </w:rPr>
        <w:t>s</w:t>
      </w:r>
      <w:r w:rsidR="00781A3D" w:rsidRPr="007C3EBD">
        <w:rPr>
          <w:sz w:val="22"/>
          <w:szCs w:val="22"/>
        </w:rPr>
        <w:t xml:space="preserve">upervisor's </w:t>
      </w:r>
      <w:r w:rsidR="00E806A3" w:rsidRPr="007C3EBD">
        <w:rPr>
          <w:sz w:val="22"/>
          <w:szCs w:val="22"/>
        </w:rPr>
        <w:t>r</w:t>
      </w:r>
      <w:r w:rsidR="0004235A" w:rsidRPr="007C3EBD">
        <w:rPr>
          <w:sz w:val="22"/>
          <w:szCs w:val="22"/>
        </w:rPr>
        <w:t>epresentative</w:t>
      </w:r>
    </w:p>
    <w:p w14:paraId="143A3142" w14:textId="77777777" w:rsidR="001050EE" w:rsidRDefault="001050EE" w:rsidP="00A12DBD">
      <w:pPr>
        <w:spacing w:before="120" w:after="120"/>
        <w:ind w:left="1134" w:hanging="567"/>
        <w:jc w:val="both"/>
        <w:rPr>
          <w:bCs/>
          <w:sz w:val="22"/>
          <w:szCs w:val="22"/>
        </w:rPr>
      </w:pPr>
      <w:r w:rsidRPr="00F162E3">
        <w:rPr>
          <w:bCs/>
          <w:sz w:val="22"/>
          <w:szCs w:val="22"/>
        </w:rPr>
        <w:t>5.4</w:t>
      </w:r>
      <w:r w:rsidRPr="00F162E3">
        <w:rPr>
          <w:sz w:val="22"/>
          <w:szCs w:val="22"/>
        </w:rPr>
        <w:tab/>
      </w:r>
      <w:r w:rsidR="007C3EBD" w:rsidRPr="001429B5">
        <w:rPr>
          <w:bCs/>
          <w:sz w:val="22"/>
          <w:szCs w:val="22"/>
        </w:rPr>
        <w:t>Copies of the administrative orders shall be delivered to the Beneficiary and the Contracting Authority.</w:t>
      </w:r>
    </w:p>
    <w:p w14:paraId="17806042" w14:textId="77777777" w:rsidR="007C3EBD" w:rsidRPr="001429B5" w:rsidRDefault="007C3EBD" w:rsidP="007C3EBD">
      <w:pPr>
        <w:spacing w:before="120" w:after="120"/>
        <w:ind w:left="567"/>
        <w:jc w:val="both"/>
        <w:rPr>
          <w:bCs/>
          <w:sz w:val="22"/>
          <w:szCs w:val="22"/>
        </w:rPr>
      </w:pPr>
      <w:r w:rsidRPr="001429B5">
        <w:rPr>
          <w:bCs/>
          <w:sz w:val="22"/>
          <w:szCs w:val="22"/>
        </w:rPr>
        <w:t>The Supervisor requires the approval of the Contracting Authority before exercising the following duties:</w:t>
      </w:r>
    </w:p>
    <w:p w14:paraId="32F98F0E"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Approval of replacement of Contractor's Representative and Site Manager</w:t>
      </w:r>
    </w:p>
    <w:p w14:paraId="2AF1E614"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approve any extension of the period of implementation </w:t>
      </w:r>
    </w:p>
    <w:p w14:paraId="1D144683"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modification under article </w:t>
      </w:r>
    </w:p>
    <w:p w14:paraId="2DE1E0BD"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suspension of the works and termination of the contract </w:t>
      </w:r>
    </w:p>
    <w:p w14:paraId="4D7781A2"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proceed with partial acceptance </w:t>
      </w:r>
    </w:p>
    <w:p w14:paraId="7CB50EEC"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provisional acceptance </w:t>
      </w:r>
    </w:p>
    <w:p w14:paraId="490A633A"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final acceptance </w:t>
      </w:r>
    </w:p>
    <w:p w14:paraId="2E8D8CB3" w14:textId="77777777" w:rsidR="007C3EBD" w:rsidRPr="00F162E3" w:rsidRDefault="007C3EBD" w:rsidP="00A12DBD">
      <w:pPr>
        <w:spacing w:before="120" w:after="120"/>
        <w:ind w:left="1134" w:hanging="567"/>
        <w:jc w:val="both"/>
        <w:rPr>
          <w:bCs/>
          <w:sz w:val="22"/>
          <w:szCs w:val="22"/>
        </w:rPr>
      </w:pPr>
    </w:p>
    <w:p w14:paraId="075B86B2" w14:textId="77777777" w:rsidR="001050EE" w:rsidRDefault="001466DD" w:rsidP="003D764D">
      <w:pPr>
        <w:spacing w:before="240"/>
        <w:ind w:left="1134" w:hanging="1134"/>
        <w:jc w:val="both"/>
        <w:rPr>
          <w:b/>
          <w:sz w:val="22"/>
          <w:szCs w:val="22"/>
        </w:rPr>
      </w:pPr>
      <w:r w:rsidRPr="007C3EBD">
        <w:rPr>
          <w:b/>
          <w:sz w:val="22"/>
          <w:szCs w:val="22"/>
        </w:rPr>
        <w:t>[</w:t>
      </w:r>
      <w:r w:rsidR="001050EE" w:rsidRPr="007C3EBD">
        <w:rPr>
          <w:b/>
          <w:sz w:val="22"/>
          <w:szCs w:val="22"/>
        </w:rPr>
        <w:t>Article 7</w:t>
      </w:r>
      <w:r w:rsidR="001050EE" w:rsidRPr="007C3EBD">
        <w:rPr>
          <w:b/>
          <w:sz w:val="22"/>
          <w:szCs w:val="22"/>
        </w:rPr>
        <w:tab/>
        <w:t>Subcontracting</w:t>
      </w:r>
    </w:p>
    <w:p w14:paraId="5D4B2212" w14:textId="77777777" w:rsidR="0019055F" w:rsidRPr="007C3EBD" w:rsidRDefault="0019055F" w:rsidP="003D764D">
      <w:pPr>
        <w:spacing w:before="240"/>
        <w:ind w:left="1134" w:hanging="1134"/>
        <w:jc w:val="both"/>
        <w:rPr>
          <w:b/>
          <w:sz w:val="22"/>
          <w:szCs w:val="22"/>
        </w:rPr>
      </w:pPr>
    </w:p>
    <w:p w14:paraId="2666EA5A" w14:textId="77777777" w:rsidR="0019055F" w:rsidRPr="001429B5" w:rsidRDefault="0019055F" w:rsidP="0019055F">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bookmarkStart w:id="12" w:name="_Toc76894420"/>
      <w:r w:rsidRPr="001429B5">
        <w:rPr>
          <w:color w:val="000000"/>
          <w:sz w:val="22"/>
          <w:szCs w:val="22"/>
        </w:rPr>
        <w:t>7.9</w:t>
      </w:r>
      <w:r w:rsidRPr="001429B5">
        <w:rPr>
          <w:color w:val="000000"/>
          <w:sz w:val="22"/>
          <w:szCs w:val="22"/>
        </w:rPr>
        <w:tab/>
      </w:r>
      <w:r w:rsidRPr="001429B5">
        <w:rPr>
          <w:bCs/>
          <w:sz w:val="22"/>
          <w:szCs w:val="22"/>
        </w:rPr>
        <w:t>S</w:t>
      </w:r>
      <w:r w:rsidRPr="001429B5">
        <w:rPr>
          <w:sz w:val="22"/>
          <w:szCs w:val="22"/>
        </w:rPr>
        <w:t>ubcontracting is allowed up to 30</w:t>
      </w:r>
      <w:r w:rsidRPr="001429B5">
        <w:rPr>
          <w:w w:val="50"/>
          <w:sz w:val="22"/>
          <w:szCs w:val="22"/>
        </w:rPr>
        <w:t> </w:t>
      </w:r>
      <w:r w:rsidRPr="001429B5">
        <w:rPr>
          <w:sz w:val="22"/>
          <w:szCs w:val="22"/>
        </w:rPr>
        <w:t>% of the total value of this Contract excluding contingencies.</w:t>
      </w:r>
    </w:p>
    <w:p w14:paraId="5539420E" w14:textId="77777777" w:rsidR="001050EE" w:rsidRPr="00F162E3" w:rsidRDefault="001050EE" w:rsidP="00CA6498">
      <w:pPr>
        <w:keepNext/>
        <w:spacing w:before="240"/>
        <w:ind w:left="1134" w:hanging="1134"/>
        <w:jc w:val="both"/>
        <w:rPr>
          <w:b/>
          <w:sz w:val="22"/>
          <w:szCs w:val="22"/>
        </w:rPr>
      </w:pPr>
      <w:r w:rsidRPr="00F162E3">
        <w:rPr>
          <w:b/>
          <w:sz w:val="22"/>
          <w:szCs w:val="22"/>
        </w:rPr>
        <w:t>Article 9</w:t>
      </w:r>
      <w:r w:rsidRPr="00F162E3">
        <w:rPr>
          <w:b/>
          <w:sz w:val="22"/>
          <w:szCs w:val="22"/>
        </w:rPr>
        <w:tab/>
        <w:t>Access to the site</w:t>
      </w:r>
      <w:bookmarkEnd w:id="12"/>
    </w:p>
    <w:p w14:paraId="10A7F83E"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16EB1E3E" w14:textId="77777777" w:rsidR="001050EE" w:rsidRPr="003D764D" w:rsidRDefault="001050EE" w:rsidP="003D764D">
      <w:pPr>
        <w:spacing w:after="240"/>
        <w:ind w:left="1134"/>
        <w:jc w:val="both"/>
        <w:rPr>
          <w:sz w:val="22"/>
          <w:szCs w:val="22"/>
        </w:rPr>
      </w:pPr>
      <w:r w:rsidRPr="003D764D">
        <w:rPr>
          <w:sz w:val="22"/>
          <w:szCs w:val="22"/>
        </w:rPr>
        <w:t xml:space="preserve">All correspondence between the </w:t>
      </w:r>
      <w:r w:rsidR="00E806A3">
        <w:rPr>
          <w:sz w:val="22"/>
          <w:szCs w:val="22"/>
        </w:rPr>
        <w:t>c</w:t>
      </w:r>
      <w:r w:rsidRPr="003D764D">
        <w:rPr>
          <w:sz w:val="22"/>
          <w:szCs w:val="22"/>
        </w:rPr>
        <w:t xml:space="preserve">ontractor and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or project </w:t>
      </w:r>
      <w:r w:rsidR="00E806A3">
        <w:rPr>
          <w:sz w:val="22"/>
          <w:szCs w:val="22"/>
        </w:rPr>
        <w:t>s</w:t>
      </w:r>
      <w:r w:rsidRPr="003D764D">
        <w:rPr>
          <w:sz w:val="22"/>
          <w:szCs w:val="22"/>
        </w:rPr>
        <w:t xml:space="preserve">upervisor must be copied, for information, to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 of the European Commission at the following official address:</w:t>
      </w:r>
    </w:p>
    <w:p w14:paraId="54F40172" w14:textId="77777777" w:rsidR="00C046D7" w:rsidRPr="007734D5" w:rsidRDefault="00C046D7" w:rsidP="00F2670B">
      <w:pPr>
        <w:tabs>
          <w:tab w:val="left" w:pos="1134"/>
        </w:tabs>
        <w:spacing w:before="240" w:after="120"/>
        <w:jc w:val="both"/>
        <w:rPr>
          <w:sz w:val="22"/>
          <w:szCs w:val="22"/>
          <w:lang w:val="en-US"/>
        </w:rPr>
      </w:pPr>
      <w:r>
        <w:rPr>
          <w:sz w:val="22"/>
          <w:szCs w:val="22"/>
        </w:rPr>
        <w:t xml:space="preserve">                     </w:t>
      </w:r>
      <w:r w:rsidRPr="001429B5">
        <w:rPr>
          <w:sz w:val="22"/>
          <w:szCs w:val="22"/>
        </w:rPr>
        <w:t xml:space="preserve">ABA Business </w:t>
      </w:r>
      <w:proofErr w:type="spellStart"/>
      <w:r w:rsidRPr="001429B5">
        <w:rPr>
          <w:sz w:val="22"/>
          <w:szCs w:val="22"/>
        </w:rPr>
        <w:t>Center</w:t>
      </w:r>
      <w:proofErr w:type="spellEnd"/>
      <w:r w:rsidRPr="001429B5">
        <w:rPr>
          <w:sz w:val="22"/>
          <w:szCs w:val="22"/>
        </w:rPr>
        <w:t xml:space="preserve"> – k. 17, Rr. </w:t>
      </w:r>
      <w:proofErr w:type="spellStart"/>
      <w:r w:rsidRPr="007734D5">
        <w:rPr>
          <w:sz w:val="22"/>
          <w:szCs w:val="22"/>
          <w:lang w:val="en-US"/>
        </w:rPr>
        <w:t>Gjon</w:t>
      </w:r>
      <w:proofErr w:type="spellEnd"/>
      <w:r w:rsidRPr="007734D5">
        <w:rPr>
          <w:sz w:val="22"/>
          <w:szCs w:val="22"/>
          <w:lang w:val="en-US"/>
        </w:rPr>
        <w:t xml:space="preserve"> Pali II, Tirana.</w:t>
      </w:r>
    </w:p>
    <w:p w14:paraId="2FE852D9"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7EBF1FE7" w14:textId="77777777" w:rsidR="0019055F" w:rsidRPr="001429B5" w:rsidRDefault="0019055F" w:rsidP="0019055F">
      <w:pPr>
        <w:spacing w:before="120" w:after="120"/>
        <w:ind w:left="1134" w:hanging="567"/>
        <w:jc w:val="both"/>
        <w:rPr>
          <w:sz w:val="22"/>
          <w:szCs w:val="22"/>
        </w:rPr>
      </w:pPr>
      <w:r w:rsidRPr="0019055F">
        <w:rPr>
          <w:sz w:val="22"/>
          <w:szCs w:val="22"/>
        </w:rPr>
        <w:t xml:space="preserve">12.9  </w:t>
      </w:r>
      <w:r w:rsidRPr="001429B5">
        <w:rPr>
          <w:sz w:val="22"/>
          <w:szCs w:val="22"/>
        </w:rPr>
        <w:t xml:space="preserve">The Contractor shall acquaint himself at his costs with the position of all existing services </w:t>
      </w:r>
      <w:r>
        <w:rPr>
          <w:sz w:val="22"/>
          <w:szCs w:val="22"/>
        </w:rPr>
        <w:t xml:space="preserve"> </w:t>
      </w:r>
      <w:r w:rsidRPr="001429B5">
        <w:rPr>
          <w:sz w:val="22"/>
          <w:szCs w:val="22"/>
        </w:rPr>
        <w:t>such as drains, telephone, electricity lines and poles, water pipes, gas pipes and the like, before any excavation or other work likely to affect the existing services are commenced.</w:t>
      </w:r>
    </w:p>
    <w:p w14:paraId="0537CF4B" w14:textId="77777777" w:rsidR="0019055F" w:rsidRDefault="0019055F" w:rsidP="0019055F">
      <w:pPr>
        <w:spacing w:before="120" w:after="120"/>
        <w:ind w:left="1134" w:hanging="567"/>
        <w:jc w:val="both"/>
        <w:rPr>
          <w:sz w:val="22"/>
          <w:szCs w:val="22"/>
        </w:rPr>
      </w:pPr>
      <w:r w:rsidRPr="001429B5">
        <w:rPr>
          <w:sz w:val="22"/>
          <w:szCs w:val="22"/>
        </w:rPr>
        <w:t xml:space="preserve">The Contractor will be liable for all damage to roads, drainage ditches, pipes cables or services of any kind caused by him or his subcontractors in the execution of the Works, and must make good any such damage at his own expense and to the complete satisfaction of the Supervisor as soon as possible, and in any event within the construction period and prior to the commencement of the </w:t>
      </w:r>
      <w:r>
        <w:rPr>
          <w:sz w:val="22"/>
          <w:szCs w:val="22"/>
        </w:rPr>
        <w:t xml:space="preserve">Defect Liability </w:t>
      </w:r>
      <w:r w:rsidRPr="001429B5">
        <w:rPr>
          <w:sz w:val="22"/>
          <w:szCs w:val="22"/>
        </w:rPr>
        <w:t>period.</w:t>
      </w:r>
    </w:p>
    <w:p w14:paraId="491812CA" w14:textId="77777777" w:rsidR="0019055F" w:rsidRPr="001429B5" w:rsidRDefault="0019055F" w:rsidP="0019055F">
      <w:pPr>
        <w:spacing w:before="120" w:after="120"/>
        <w:ind w:left="1134" w:hanging="567"/>
        <w:jc w:val="both"/>
        <w:rPr>
          <w:sz w:val="22"/>
          <w:szCs w:val="22"/>
        </w:rPr>
      </w:pPr>
      <w:r w:rsidRPr="001429B5">
        <w:rPr>
          <w:sz w:val="22"/>
          <w:szCs w:val="22"/>
        </w:rPr>
        <w:t>The Contractor is required to make at his costs all necessary arrangements with the relevant local authorities and owners for the removal and reinstatement of all services as agreed with or instructed by the Supervisor.</w:t>
      </w:r>
    </w:p>
    <w:p w14:paraId="3B959F1B" w14:textId="77777777" w:rsidR="0019055F" w:rsidRPr="001429B5" w:rsidRDefault="0019055F" w:rsidP="0019055F">
      <w:pPr>
        <w:spacing w:before="120" w:after="120"/>
        <w:ind w:left="1134" w:hanging="567"/>
        <w:jc w:val="both"/>
        <w:rPr>
          <w:sz w:val="22"/>
          <w:szCs w:val="22"/>
        </w:rPr>
      </w:pPr>
      <w:r w:rsidRPr="001429B5">
        <w:rPr>
          <w:sz w:val="22"/>
          <w:szCs w:val="22"/>
        </w:rPr>
        <w:t>The Contractor shall give prompt notice to the Supervisor (with copy to the Contracting Authority) about any omission, fault or other defect in the design and/or specifications of the works that he discovers when reviewing the Contract or executing the works. However this situation shall not relieve the Contractor of any of his obligation under the Contract.</w:t>
      </w:r>
    </w:p>
    <w:p w14:paraId="7605B2D6" w14:textId="77777777" w:rsidR="0019055F" w:rsidRDefault="0019055F" w:rsidP="0089009D">
      <w:pPr>
        <w:spacing w:after="120"/>
        <w:ind w:left="1276" w:hanging="556"/>
        <w:jc w:val="both"/>
        <w:rPr>
          <w:bCs/>
          <w:sz w:val="22"/>
          <w:szCs w:val="22"/>
        </w:rPr>
      </w:pPr>
    </w:p>
    <w:p w14:paraId="53AAA863" w14:textId="77777777" w:rsidR="001A72CD" w:rsidRPr="00E725FE" w:rsidRDefault="0019055F" w:rsidP="0089009D">
      <w:pPr>
        <w:spacing w:after="120"/>
        <w:ind w:left="1276" w:hanging="556"/>
        <w:jc w:val="both"/>
        <w:rPr>
          <w:b/>
          <w:bCs/>
          <w:sz w:val="22"/>
          <w:szCs w:val="22"/>
        </w:rPr>
      </w:pPr>
      <w:r w:rsidRPr="0019055F">
        <w:rPr>
          <w:bCs/>
          <w:sz w:val="22"/>
          <w:szCs w:val="22"/>
        </w:rPr>
        <w:t>The Activities of the Contractor</w:t>
      </w:r>
      <w:r w:rsidR="001A72CD" w:rsidRPr="0019055F">
        <w:rPr>
          <w:bCs/>
          <w:sz w:val="22"/>
          <w:szCs w:val="22"/>
        </w:rPr>
        <w:t xml:space="preserve"> must comply with the rules lay down in the Communication and Visibility Manual for EU External Actions published by the European Commission</w:t>
      </w:r>
      <w:r w:rsidR="001A72CD" w:rsidRPr="0089009D">
        <w:rPr>
          <w:bCs/>
          <w:sz w:val="22"/>
          <w:szCs w:val="22"/>
          <w:highlight w:val="yellow"/>
        </w:rPr>
        <w:t>.</w:t>
      </w:r>
    </w:p>
    <w:p w14:paraId="550AC67D" w14:textId="77777777"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14:paraId="196D922A"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1B8D0630" w14:textId="77777777"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14:paraId="0C332A5F"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lastRenderedPageBreak/>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21ED2434"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2192A061" w14:textId="77777777"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14:paraId="111F79A4"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7F8A383B"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749C1D5A" w14:textId="77777777"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14:paraId="241EF185" w14:textId="77777777" w:rsidR="001050EE" w:rsidRPr="00021EB3" w:rsidRDefault="009E24C9" w:rsidP="00021EB3">
      <w:pPr>
        <w:spacing w:before="120" w:after="120"/>
        <w:ind w:left="1276" w:hanging="709"/>
        <w:jc w:val="both"/>
        <w:rPr>
          <w:sz w:val="22"/>
          <w:szCs w:val="22"/>
        </w:rPr>
      </w:pPr>
      <w:r w:rsidRPr="00021EB3">
        <w:rPr>
          <w:sz w:val="22"/>
          <w:szCs w:val="22"/>
        </w:rPr>
        <w:t>21.4</w:t>
      </w:r>
      <w:r w:rsidRPr="00021EB3">
        <w:rPr>
          <w:sz w:val="22"/>
          <w:szCs w:val="22"/>
        </w:rPr>
        <w:tab/>
      </w:r>
      <w:r w:rsidR="001050EE" w:rsidRPr="00021EB3">
        <w:rPr>
          <w:sz w:val="22"/>
          <w:szCs w:val="22"/>
        </w:rPr>
        <w:t>&lt;</w:t>
      </w:r>
      <w:r w:rsidR="00176E9E" w:rsidRPr="00176E9E">
        <w:rPr>
          <w:rFonts w:ascii="Century Gothic" w:hAnsi="Century Gothic"/>
          <w:color w:val="333333"/>
          <w:sz w:val="21"/>
          <w:szCs w:val="21"/>
          <w:shd w:val="clear" w:color="auto" w:fill="FFFFFF"/>
        </w:rPr>
        <w:t xml:space="preserve"> </w:t>
      </w:r>
      <w:r w:rsidR="00176E9E">
        <w:rPr>
          <w:sz w:val="22"/>
          <w:szCs w:val="22"/>
        </w:rPr>
        <w:t>E</w:t>
      </w:r>
      <w:r w:rsidR="00176E9E" w:rsidRPr="00176E9E">
        <w:rPr>
          <w:sz w:val="22"/>
          <w:szCs w:val="22"/>
        </w:rPr>
        <w:t xml:space="preserve">xceptionally adverse weather conditions </w:t>
      </w:r>
      <w:r w:rsidR="00176E9E">
        <w:rPr>
          <w:sz w:val="22"/>
          <w:szCs w:val="22"/>
        </w:rPr>
        <w:t xml:space="preserve">not allowing the continuation of the works on site ( floods, earthquakes, etc.) </w:t>
      </w:r>
    </w:p>
    <w:p w14:paraId="52243D7A" w14:textId="77777777"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14:paraId="53575A12" w14:textId="77777777"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0019055F">
        <w:rPr>
          <w:rFonts w:ascii="Times New Roman" w:hAnsi="Times New Roman"/>
          <w:b w:val="0"/>
          <w:bCs/>
          <w:sz w:val="22"/>
          <w:szCs w:val="22"/>
          <w:lang w:val="en-GB"/>
        </w:rPr>
        <w:tab/>
        <w:t xml:space="preserve"> 6 ( Six ) calendric months from contract signature.</w:t>
      </w:r>
    </w:p>
    <w:p w14:paraId="59273BD4" w14:textId="77777777" w:rsidR="001050EE" w:rsidRPr="00021EB3" w:rsidRDefault="001050EE" w:rsidP="00021EB3">
      <w:pPr>
        <w:spacing w:before="240"/>
        <w:ind w:left="1276" w:hanging="1276"/>
        <w:jc w:val="both"/>
        <w:rPr>
          <w:b/>
          <w:szCs w:val="24"/>
        </w:rPr>
      </w:pPr>
      <w:bookmarkStart w:id="17"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7"/>
    </w:p>
    <w:p w14:paraId="512F254E"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18B713C1" w14:textId="77777777" w:rsidR="001050EE" w:rsidRPr="00116CA6" w:rsidRDefault="001050EE" w:rsidP="00116CA6">
      <w:pPr>
        <w:spacing w:before="240"/>
        <w:ind w:left="1276" w:hanging="1276"/>
        <w:jc w:val="both"/>
        <w:rPr>
          <w:b/>
          <w:szCs w:val="24"/>
        </w:rPr>
      </w:pPr>
      <w:bookmarkStart w:id="18" w:name="_Toc76894434"/>
      <w:r w:rsidRPr="00116CA6">
        <w:rPr>
          <w:b/>
          <w:szCs w:val="24"/>
        </w:rPr>
        <w:t>Article 39</w:t>
      </w:r>
      <w:r w:rsidRPr="00116CA6">
        <w:rPr>
          <w:b/>
          <w:szCs w:val="24"/>
        </w:rPr>
        <w:tab/>
        <w:t>Work register</w:t>
      </w:r>
      <w:bookmarkEnd w:id="18"/>
    </w:p>
    <w:p w14:paraId="427D949A" w14:textId="77777777" w:rsidR="001050EE" w:rsidRDefault="001050EE" w:rsidP="00A12DBD">
      <w:pPr>
        <w:spacing w:before="120" w:after="120"/>
        <w:ind w:left="1276" w:hanging="709"/>
        <w:jc w:val="both"/>
        <w:rPr>
          <w:bCs/>
          <w:sz w:val="22"/>
          <w:szCs w:val="22"/>
        </w:rPr>
      </w:pPr>
      <w:r w:rsidRPr="00A12DBD">
        <w:rPr>
          <w:bCs/>
          <w:sz w:val="22"/>
          <w:szCs w:val="22"/>
        </w:rPr>
        <w:t>39.1</w:t>
      </w:r>
      <w:r w:rsidRPr="00A12DBD">
        <w:rPr>
          <w:bCs/>
          <w:sz w:val="22"/>
          <w:szCs w:val="22"/>
        </w:rPr>
        <w:tab/>
      </w:r>
      <w:r w:rsidR="00176E9E" w:rsidRPr="001429B5">
        <w:rPr>
          <w:bCs/>
          <w:sz w:val="22"/>
          <w:szCs w:val="22"/>
        </w:rPr>
        <w:t xml:space="preserve">work register shall be kept on the site </w:t>
      </w:r>
      <w:r w:rsidR="00176E9E">
        <w:rPr>
          <w:bCs/>
          <w:sz w:val="22"/>
          <w:szCs w:val="22"/>
        </w:rPr>
        <w:t xml:space="preserve">and signed </w:t>
      </w:r>
      <w:r w:rsidR="00176E9E" w:rsidRPr="001429B5">
        <w:rPr>
          <w:bCs/>
          <w:sz w:val="22"/>
          <w:szCs w:val="22"/>
        </w:rPr>
        <w:t xml:space="preserve">by the Supervisor, </w:t>
      </w:r>
      <w:r w:rsidR="00176E9E">
        <w:rPr>
          <w:bCs/>
          <w:sz w:val="22"/>
          <w:szCs w:val="22"/>
        </w:rPr>
        <w:t xml:space="preserve">it </w:t>
      </w:r>
      <w:r w:rsidR="00176E9E" w:rsidRPr="001429B5">
        <w:rPr>
          <w:bCs/>
          <w:sz w:val="22"/>
          <w:szCs w:val="22"/>
        </w:rPr>
        <w:t xml:space="preserve">shall </w:t>
      </w:r>
      <w:r w:rsidR="00176E9E">
        <w:rPr>
          <w:bCs/>
          <w:sz w:val="22"/>
          <w:szCs w:val="22"/>
        </w:rPr>
        <w:t>include</w:t>
      </w:r>
      <w:r w:rsidR="00176E9E" w:rsidRPr="001429B5">
        <w:rPr>
          <w:bCs/>
          <w:sz w:val="22"/>
          <w:szCs w:val="22"/>
        </w:rPr>
        <w:t xml:space="preserve"> in it at least the following information</w:t>
      </w:r>
    </w:p>
    <w:p w14:paraId="66BAA857" w14:textId="77777777" w:rsidR="00176E9E" w:rsidRPr="001429B5" w:rsidRDefault="00176E9E" w:rsidP="00176E9E">
      <w:pPr>
        <w:spacing w:before="120" w:after="120"/>
        <w:ind w:left="1418"/>
        <w:jc w:val="both"/>
        <w:rPr>
          <w:bCs/>
          <w:sz w:val="22"/>
          <w:szCs w:val="22"/>
        </w:rPr>
      </w:pPr>
      <w:r w:rsidRPr="001429B5">
        <w:rPr>
          <w:bCs/>
          <w:sz w:val="22"/>
          <w:szCs w:val="22"/>
        </w:rPr>
        <w:t>a) 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w:t>
      </w:r>
    </w:p>
    <w:p w14:paraId="21D90DFD" w14:textId="77777777" w:rsidR="00176E9E" w:rsidRPr="001429B5" w:rsidRDefault="00176E9E" w:rsidP="00176E9E">
      <w:pPr>
        <w:spacing w:before="120" w:after="120"/>
        <w:ind w:left="1418"/>
        <w:jc w:val="both"/>
        <w:rPr>
          <w:sz w:val="22"/>
          <w:szCs w:val="22"/>
        </w:rPr>
      </w:pPr>
      <w:r w:rsidRPr="001429B5">
        <w:rPr>
          <w:bCs/>
          <w:sz w:val="22"/>
          <w:szCs w:val="22"/>
        </w:rPr>
        <w:t>b) detailed statements of all the quantitative and qualitative elements of the work done and the supplies delivered and used, capable of being checked on the site and relevant in calculating payments to be made to the Contractor.</w:t>
      </w:r>
    </w:p>
    <w:p w14:paraId="1EFA6A78" w14:textId="77777777" w:rsidR="00176E9E" w:rsidRPr="00A12DBD" w:rsidRDefault="00176E9E" w:rsidP="00A12DBD">
      <w:pPr>
        <w:spacing w:before="120" w:after="120"/>
        <w:ind w:left="1276" w:hanging="709"/>
        <w:jc w:val="both"/>
        <w:rPr>
          <w:sz w:val="22"/>
          <w:szCs w:val="22"/>
        </w:rPr>
      </w:pPr>
    </w:p>
    <w:p w14:paraId="07D342FB" w14:textId="77777777" w:rsidR="00176E9E" w:rsidRPr="001429B5" w:rsidRDefault="001050EE" w:rsidP="00176E9E">
      <w:pPr>
        <w:spacing w:before="120" w:after="120"/>
        <w:ind w:left="1418" w:hanging="851"/>
        <w:jc w:val="both"/>
        <w:rPr>
          <w:bCs/>
          <w:sz w:val="22"/>
          <w:szCs w:val="22"/>
        </w:rPr>
      </w:pPr>
      <w:r w:rsidRPr="00A12DBD">
        <w:rPr>
          <w:bCs/>
          <w:sz w:val="22"/>
          <w:szCs w:val="22"/>
        </w:rPr>
        <w:t>39.2</w:t>
      </w:r>
      <w:r w:rsidRPr="00A12DBD">
        <w:rPr>
          <w:bCs/>
          <w:sz w:val="22"/>
          <w:szCs w:val="22"/>
        </w:rPr>
        <w:tab/>
      </w:r>
      <w:r w:rsidR="00176E9E">
        <w:rPr>
          <w:bCs/>
          <w:sz w:val="22"/>
          <w:szCs w:val="22"/>
        </w:rPr>
        <w:t>T</w:t>
      </w:r>
      <w:r w:rsidR="00176E9E" w:rsidRPr="001429B5">
        <w:rPr>
          <w:bCs/>
          <w:sz w:val="22"/>
          <w:szCs w:val="22"/>
        </w:rPr>
        <w:t>he Contractor shall deliver to the Supervisor, on a weekly basis and in the format agreed with the Supervisor (e.g. a daily log-book), at least the following statements:</w:t>
      </w:r>
    </w:p>
    <w:p w14:paraId="4EBD524D" w14:textId="77777777" w:rsidR="00176E9E" w:rsidRPr="001429B5" w:rsidRDefault="00176E9E" w:rsidP="00176E9E">
      <w:pPr>
        <w:ind w:left="1418"/>
        <w:jc w:val="both"/>
        <w:rPr>
          <w:bCs/>
          <w:sz w:val="22"/>
          <w:szCs w:val="22"/>
        </w:rPr>
      </w:pPr>
      <w:r w:rsidRPr="001429B5">
        <w:rPr>
          <w:bCs/>
          <w:sz w:val="22"/>
          <w:szCs w:val="22"/>
        </w:rPr>
        <w:lastRenderedPageBreak/>
        <w:t>(</w:t>
      </w:r>
      <w:proofErr w:type="spellStart"/>
      <w:r w:rsidRPr="001429B5">
        <w:rPr>
          <w:bCs/>
          <w:sz w:val="22"/>
          <w:szCs w:val="22"/>
        </w:rPr>
        <w:t>i</w:t>
      </w:r>
      <w:proofErr w:type="spellEnd"/>
      <w:r w:rsidRPr="001429B5">
        <w:rPr>
          <w:bCs/>
          <w:sz w:val="22"/>
          <w:szCs w:val="22"/>
        </w:rPr>
        <w:t>) a schedule identifying each item of plant and equipment on Site. The schedule shall provide a daily record of each item of plant and equipment and include the name of the manufacturer, the model, plant number and/or any other information relevant to its identification. The list should also identify whether the plant is working, broken down, being maintained/repaired or the like;</w:t>
      </w:r>
    </w:p>
    <w:p w14:paraId="500B39E0" w14:textId="77777777" w:rsidR="00176E9E" w:rsidRPr="001429B5" w:rsidRDefault="00176E9E" w:rsidP="00176E9E">
      <w:pPr>
        <w:ind w:left="1418"/>
        <w:jc w:val="both"/>
        <w:rPr>
          <w:bCs/>
          <w:sz w:val="22"/>
          <w:szCs w:val="22"/>
        </w:rPr>
      </w:pPr>
    </w:p>
    <w:p w14:paraId="59B82169" w14:textId="77777777" w:rsidR="00176E9E" w:rsidRPr="001429B5" w:rsidRDefault="00176E9E" w:rsidP="00176E9E">
      <w:pPr>
        <w:ind w:left="1418"/>
        <w:jc w:val="both"/>
        <w:rPr>
          <w:bCs/>
          <w:sz w:val="22"/>
          <w:szCs w:val="22"/>
        </w:rPr>
      </w:pPr>
      <w:r w:rsidRPr="001429B5">
        <w:rPr>
          <w:bCs/>
          <w:sz w:val="22"/>
          <w:szCs w:val="22"/>
        </w:rPr>
        <w:t>(ii) a schedule of numbers and categories of staff and labour on the Site. The schedule shall provide a daily record and identify whether the staff and labour are directly employed or sub-contracted and shall include the person's name, position and trade;</w:t>
      </w:r>
    </w:p>
    <w:p w14:paraId="07E6AD96" w14:textId="77777777" w:rsidR="00176E9E" w:rsidRPr="001429B5" w:rsidRDefault="00176E9E" w:rsidP="00176E9E">
      <w:pPr>
        <w:ind w:left="1418"/>
        <w:jc w:val="both"/>
        <w:rPr>
          <w:bCs/>
          <w:sz w:val="22"/>
          <w:szCs w:val="22"/>
        </w:rPr>
      </w:pPr>
    </w:p>
    <w:p w14:paraId="379E114F" w14:textId="77777777" w:rsidR="00176E9E" w:rsidRPr="001429B5" w:rsidRDefault="00176E9E" w:rsidP="00176E9E">
      <w:pPr>
        <w:ind w:left="1418"/>
        <w:jc w:val="both"/>
        <w:rPr>
          <w:bCs/>
          <w:sz w:val="22"/>
          <w:szCs w:val="22"/>
        </w:rPr>
      </w:pPr>
      <w:r w:rsidRPr="001429B5">
        <w:rPr>
          <w:bCs/>
          <w:sz w:val="22"/>
          <w:szCs w:val="22"/>
        </w:rPr>
        <w:t xml:space="preserve">(iii) a record of the major quantities or works carried out during the previous month. </w:t>
      </w:r>
    </w:p>
    <w:p w14:paraId="460AD7EB" w14:textId="77777777" w:rsidR="00176E9E" w:rsidRPr="001429B5" w:rsidRDefault="00176E9E" w:rsidP="00176E9E">
      <w:pPr>
        <w:ind w:left="1418"/>
        <w:jc w:val="both"/>
        <w:rPr>
          <w:bCs/>
          <w:sz w:val="22"/>
          <w:szCs w:val="22"/>
        </w:rPr>
      </w:pPr>
    </w:p>
    <w:p w14:paraId="290A3281" w14:textId="77777777" w:rsidR="00176E9E" w:rsidRPr="001429B5" w:rsidRDefault="00176E9E" w:rsidP="00176E9E">
      <w:pPr>
        <w:ind w:left="1418"/>
        <w:jc w:val="both"/>
        <w:rPr>
          <w:bCs/>
          <w:sz w:val="22"/>
          <w:szCs w:val="22"/>
        </w:rPr>
      </w:pPr>
      <w:r w:rsidRPr="001429B5">
        <w:rPr>
          <w:bCs/>
          <w:sz w:val="22"/>
          <w:szCs w:val="22"/>
        </w:rPr>
        <w:t>(iv) measurement sheet corresponding to the works carried out during the month including works sketches, dimensions and quantity calculation per each working item;</w:t>
      </w:r>
    </w:p>
    <w:p w14:paraId="07405A6E" w14:textId="77777777" w:rsidR="00176E9E" w:rsidRPr="001429B5" w:rsidRDefault="00176E9E" w:rsidP="00176E9E">
      <w:pPr>
        <w:ind w:left="1418"/>
        <w:jc w:val="both"/>
        <w:rPr>
          <w:bCs/>
          <w:sz w:val="22"/>
          <w:szCs w:val="22"/>
        </w:rPr>
      </w:pPr>
    </w:p>
    <w:p w14:paraId="4AD9E016" w14:textId="77777777" w:rsidR="00176E9E" w:rsidRPr="001429B5" w:rsidRDefault="00176E9E" w:rsidP="00176E9E">
      <w:pPr>
        <w:ind w:left="1418"/>
        <w:jc w:val="both"/>
        <w:rPr>
          <w:bCs/>
          <w:sz w:val="22"/>
          <w:szCs w:val="22"/>
        </w:rPr>
      </w:pPr>
      <w:r w:rsidRPr="001429B5">
        <w:rPr>
          <w:bCs/>
          <w:sz w:val="22"/>
          <w:szCs w:val="22"/>
        </w:rPr>
        <w:t xml:space="preserve">(v) listing of the major materials delivered to site and approximate quantities; </w:t>
      </w:r>
    </w:p>
    <w:p w14:paraId="237699B0" w14:textId="77777777" w:rsidR="00176E9E" w:rsidRPr="001429B5" w:rsidRDefault="00176E9E" w:rsidP="00176E9E">
      <w:pPr>
        <w:ind w:left="1418"/>
        <w:jc w:val="both"/>
        <w:rPr>
          <w:bCs/>
          <w:sz w:val="22"/>
          <w:szCs w:val="22"/>
        </w:rPr>
      </w:pPr>
    </w:p>
    <w:p w14:paraId="17F2CBC8" w14:textId="77777777" w:rsidR="00176E9E" w:rsidRPr="001429B5" w:rsidRDefault="00176E9E" w:rsidP="00176E9E">
      <w:pPr>
        <w:ind w:left="1418"/>
        <w:jc w:val="both"/>
        <w:rPr>
          <w:bCs/>
          <w:sz w:val="22"/>
          <w:szCs w:val="22"/>
        </w:rPr>
      </w:pPr>
      <w:r w:rsidRPr="001429B5">
        <w:rPr>
          <w:bCs/>
          <w:sz w:val="22"/>
          <w:szCs w:val="22"/>
        </w:rPr>
        <w:t>(vi) current programme and progress charts showing in graphic form the progress achieved against the programme;</w:t>
      </w:r>
    </w:p>
    <w:p w14:paraId="58807F23" w14:textId="77777777" w:rsidR="00176E9E" w:rsidRPr="001429B5" w:rsidRDefault="00176E9E" w:rsidP="00176E9E">
      <w:pPr>
        <w:ind w:left="1418"/>
        <w:jc w:val="both"/>
        <w:rPr>
          <w:bCs/>
          <w:sz w:val="22"/>
          <w:szCs w:val="22"/>
        </w:rPr>
      </w:pPr>
    </w:p>
    <w:p w14:paraId="549A467E" w14:textId="77777777" w:rsidR="00176E9E" w:rsidRPr="001429B5" w:rsidRDefault="00176E9E" w:rsidP="00176E9E">
      <w:pPr>
        <w:ind w:left="1418"/>
        <w:jc w:val="both"/>
        <w:rPr>
          <w:bCs/>
          <w:sz w:val="22"/>
          <w:szCs w:val="22"/>
        </w:rPr>
      </w:pPr>
      <w:r w:rsidRPr="001429B5">
        <w:rPr>
          <w:bCs/>
          <w:sz w:val="22"/>
          <w:szCs w:val="22"/>
        </w:rPr>
        <w:t>(vii) a listing of works completed during the previous month and the works programmed to be undertaken during the subsequent month;</w:t>
      </w:r>
    </w:p>
    <w:p w14:paraId="3D8F3560" w14:textId="77777777" w:rsidR="00176E9E" w:rsidRPr="001429B5" w:rsidRDefault="00176E9E" w:rsidP="00176E9E">
      <w:pPr>
        <w:ind w:left="1418"/>
        <w:jc w:val="both"/>
        <w:rPr>
          <w:bCs/>
          <w:sz w:val="22"/>
          <w:szCs w:val="22"/>
        </w:rPr>
      </w:pPr>
    </w:p>
    <w:p w14:paraId="39FF8967" w14:textId="77777777" w:rsidR="00176E9E" w:rsidRPr="001429B5" w:rsidRDefault="00176E9E" w:rsidP="00176E9E">
      <w:pPr>
        <w:ind w:left="1418"/>
        <w:jc w:val="both"/>
        <w:rPr>
          <w:bCs/>
          <w:sz w:val="22"/>
          <w:szCs w:val="22"/>
        </w:rPr>
      </w:pPr>
      <w:r w:rsidRPr="001429B5">
        <w:rPr>
          <w:bCs/>
          <w:sz w:val="22"/>
          <w:szCs w:val="22"/>
        </w:rPr>
        <w:t>(viii) an updated cashflow forecast showing payments received and a projection of monthly expenditure through to completion;</w:t>
      </w:r>
    </w:p>
    <w:p w14:paraId="1B4712FB" w14:textId="77777777" w:rsidR="00176E9E" w:rsidRPr="001429B5" w:rsidRDefault="00176E9E" w:rsidP="00176E9E">
      <w:pPr>
        <w:ind w:left="1418"/>
        <w:jc w:val="both"/>
        <w:rPr>
          <w:bCs/>
          <w:sz w:val="22"/>
          <w:szCs w:val="22"/>
        </w:rPr>
      </w:pPr>
    </w:p>
    <w:p w14:paraId="10AFE381" w14:textId="77777777" w:rsidR="00176E9E" w:rsidRPr="001429B5" w:rsidRDefault="00176E9E" w:rsidP="00176E9E">
      <w:pPr>
        <w:ind w:left="1418"/>
        <w:jc w:val="both"/>
        <w:rPr>
          <w:bCs/>
          <w:sz w:val="22"/>
          <w:szCs w:val="22"/>
        </w:rPr>
      </w:pPr>
      <w:r w:rsidRPr="001429B5">
        <w:rPr>
          <w:bCs/>
          <w:sz w:val="22"/>
          <w:szCs w:val="22"/>
        </w:rPr>
        <w:t>(ix) a record of all quality control procedures and tests carried out by the Contractor ;</w:t>
      </w:r>
    </w:p>
    <w:p w14:paraId="46B787CE" w14:textId="77777777" w:rsidR="00176E9E" w:rsidRPr="001429B5" w:rsidRDefault="00176E9E" w:rsidP="00176E9E">
      <w:pPr>
        <w:ind w:left="1418"/>
        <w:jc w:val="both"/>
        <w:rPr>
          <w:bCs/>
          <w:sz w:val="22"/>
          <w:szCs w:val="22"/>
        </w:rPr>
      </w:pPr>
    </w:p>
    <w:p w14:paraId="09E1CFAB" w14:textId="77777777" w:rsidR="00176E9E" w:rsidRPr="001429B5" w:rsidRDefault="00176E9E" w:rsidP="00176E9E">
      <w:pPr>
        <w:ind w:left="1418"/>
        <w:jc w:val="both"/>
        <w:rPr>
          <w:bCs/>
          <w:sz w:val="22"/>
          <w:szCs w:val="22"/>
        </w:rPr>
      </w:pPr>
      <w:r w:rsidRPr="001429B5">
        <w:rPr>
          <w:bCs/>
          <w:sz w:val="22"/>
          <w:szCs w:val="22"/>
        </w:rPr>
        <w:t>(x) a safety report detailing any inspections/audits that have taken place, accidents, near misses or injuries that have been sustained;</w:t>
      </w:r>
    </w:p>
    <w:p w14:paraId="36E880D4" w14:textId="77777777" w:rsidR="00176E9E" w:rsidRPr="001429B5" w:rsidRDefault="00176E9E" w:rsidP="00176E9E">
      <w:pPr>
        <w:ind w:left="1418"/>
        <w:jc w:val="both"/>
        <w:rPr>
          <w:bCs/>
          <w:sz w:val="22"/>
          <w:szCs w:val="22"/>
        </w:rPr>
      </w:pPr>
    </w:p>
    <w:p w14:paraId="10A31737" w14:textId="77777777" w:rsidR="00176E9E" w:rsidRPr="001429B5" w:rsidRDefault="00176E9E" w:rsidP="00176E9E">
      <w:pPr>
        <w:ind w:left="1418"/>
        <w:jc w:val="both"/>
        <w:rPr>
          <w:bCs/>
          <w:sz w:val="22"/>
          <w:szCs w:val="22"/>
        </w:rPr>
      </w:pPr>
      <w:r w:rsidRPr="001429B5">
        <w:rPr>
          <w:bCs/>
          <w:sz w:val="22"/>
          <w:szCs w:val="22"/>
        </w:rPr>
        <w:t>(xi) an environment report detailing any incidents or special requirements that have been put in place.</w:t>
      </w:r>
    </w:p>
    <w:p w14:paraId="5BBE566C" w14:textId="77777777" w:rsidR="00176E9E" w:rsidRPr="001429B5" w:rsidRDefault="00176E9E" w:rsidP="00176E9E">
      <w:pPr>
        <w:ind w:left="1418"/>
        <w:jc w:val="both"/>
        <w:rPr>
          <w:bCs/>
          <w:sz w:val="22"/>
          <w:szCs w:val="22"/>
        </w:rPr>
      </w:pPr>
    </w:p>
    <w:p w14:paraId="300644FA" w14:textId="77777777" w:rsidR="00176E9E" w:rsidRPr="001429B5" w:rsidRDefault="00176E9E" w:rsidP="00176E9E">
      <w:pPr>
        <w:ind w:left="1418"/>
        <w:jc w:val="both"/>
        <w:rPr>
          <w:bCs/>
          <w:sz w:val="22"/>
          <w:szCs w:val="22"/>
        </w:rPr>
      </w:pPr>
      <w:r w:rsidRPr="001429B5">
        <w:rPr>
          <w:bCs/>
          <w:sz w:val="22"/>
          <w:szCs w:val="22"/>
        </w:rPr>
        <w:t>The statements shall form an integral part of the work register.</w:t>
      </w:r>
    </w:p>
    <w:p w14:paraId="7B90F931" w14:textId="77777777" w:rsidR="00176E9E" w:rsidRPr="001429B5" w:rsidRDefault="00176E9E" w:rsidP="00176E9E">
      <w:pPr>
        <w:ind w:left="1418"/>
        <w:jc w:val="both"/>
        <w:rPr>
          <w:bCs/>
          <w:sz w:val="22"/>
          <w:szCs w:val="22"/>
        </w:rPr>
      </w:pPr>
    </w:p>
    <w:p w14:paraId="03B4CCDB" w14:textId="77777777" w:rsidR="00176E9E" w:rsidRPr="001429B5" w:rsidRDefault="00176E9E" w:rsidP="00176E9E">
      <w:pPr>
        <w:ind w:left="1418"/>
        <w:jc w:val="both"/>
        <w:rPr>
          <w:bCs/>
          <w:sz w:val="22"/>
          <w:szCs w:val="22"/>
        </w:rPr>
      </w:pPr>
      <w:r w:rsidRPr="001429B5">
        <w:rPr>
          <w:bCs/>
          <w:sz w:val="22"/>
          <w:szCs w:val="22"/>
        </w:rPr>
        <w:t>In addition, the Contractor shall submit to the Supervisor on a monthly basis an account giving particulars (as complete and detailed as possible) of all payments, including the authorised receipts for such payments made in the preceding months with regard to local and other income taxes arising from the Contract. The Contractor shall as well provide information regarding customs and other import and export duties, rates (including all handling and freight charges, warfare and harbour dues, shipping and other rates and charges) and taxes of whatever nature resulting from the contract and required to be paid in order to comply in all respects with the laws, bi-laws and regulations of the Republic of Albania.</w:t>
      </w:r>
    </w:p>
    <w:p w14:paraId="4A23B15E" w14:textId="77777777" w:rsidR="001050EE" w:rsidRPr="00A12DBD" w:rsidRDefault="001050EE" w:rsidP="00A12DBD">
      <w:pPr>
        <w:spacing w:before="120" w:after="120"/>
        <w:ind w:left="1276" w:hanging="709"/>
        <w:jc w:val="both"/>
        <w:rPr>
          <w:bCs/>
          <w:sz w:val="22"/>
          <w:szCs w:val="22"/>
        </w:rPr>
      </w:pPr>
    </w:p>
    <w:p w14:paraId="56584BBF" w14:textId="77777777" w:rsidR="001050EE" w:rsidRPr="00116CA6" w:rsidRDefault="001050EE" w:rsidP="00A12DBD">
      <w:pPr>
        <w:spacing w:before="240"/>
        <w:ind w:left="1276" w:hanging="1276"/>
        <w:jc w:val="both"/>
        <w:rPr>
          <w:b/>
          <w:szCs w:val="24"/>
        </w:rPr>
      </w:pPr>
      <w:bookmarkStart w:id="19" w:name="_Toc76894435"/>
      <w:r w:rsidRPr="00116CA6">
        <w:rPr>
          <w:b/>
          <w:szCs w:val="24"/>
        </w:rPr>
        <w:t>Article 40</w:t>
      </w:r>
      <w:r w:rsidRPr="00116CA6">
        <w:rPr>
          <w:b/>
          <w:szCs w:val="24"/>
        </w:rPr>
        <w:tab/>
        <w:t>Origin and quality of works and materials</w:t>
      </w:r>
      <w:bookmarkEnd w:id="19"/>
    </w:p>
    <w:p w14:paraId="145ECE1C" w14:textId="77777777"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Pr="00B52397">
        <w:rPr>
          <w:rFonts w:ascii="Times New Roman" w:hAnsi="Times New Roman"/>
          <w:b w:val="0"/>
          <w:sz w:val="22"/>
          <w:szCs w:val="22"/>
          <w:lang w:val="en-GB"/>
        </w:rPr>
        <w:t xml:space="preserve"> </w:t>
      </w:r>
      <w:r w:rsidR="00176E9E" w:rsidRPr="00176E9E">
        <w:rPr>
          <w:rFonts w:ascii="Times New Roman" w:hAnsi="Times New Roman"/>
          <w:b w:val="0"/>
          <w:sz w:val="22"/>
          <w:szCs w:val="22"/>
          <w:lang w:val="en-GB"/>
        </w:rPr>
        <w:t>INTERREG IPA C</w:t>
      </w:r>
      <w:r w:rsidR="00176E9E">
        <w:rPr>
          <w:rFonts w:ascii="Times New Roman" w:hAnsi="Times New Roman"/>
          <w:b w:val="0"/>
          <w:sz w:val="22"/>
          <w:szCs w:val="22"/>
          <w:lang w:val="en-GB"/>
        </w:rPr>
        <w:t>BC, Greece - Albania, 2014–2020, EUD</w:t>
      </w:r>
      <w:r w:rsidRPr="00B52397">
        <w:rPr>
          <w:rFonts w:ascii="Times New Roman" w:hAnsi="Times New Roman"/>
          <w:b w:val="0"/>
          <w:sz w:val="22"/>
          <w:szCs w:val="22"/>
          <w:lang w:val="en-GB"/>
        </w:rPr>
        <w:t xml:space="preserve"> programme.</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r w:rsidR="00B52397" w:rsidRPr="00B52397">
        <w:rPr>
          <w:rFonts w:ascii="Times New Roman" w:hAnsi="Times New Roman"/>
          <w:b w:val="0"/>
          <w:sz w:val="22"/>
          <w:szCs w:val="22"/>
          <w:lang w:val="en-GB"/>
        </w:rPr>
        <w:t xml:space="preserve">  </w:t>
      </w:r>
    </w:p>
    <w:p w14:paraId="1415B4FB" w14:textId="77777777"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lastRenderedPageBreak/>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1FCCCC7D" w14:textId="77777777" w:rsidR="001050EE" w:rsidRPr="000A06F9" w:rsidRDefault="001050EE" w:rsidP="00A12DBD">
      <w:pPr>
        <w:pStyle w:val="Heading2"/>
        <w:keepNext w:val="0"/>
        <w:numPr>
          <w:ilvl w:val="1"/>
          <w:numId w:val="0"/>
        </w:numPr>
        <w:spacing w:before="120" w:after="120"/>
        <w:ind w:left="1276"/>
        <w:rPr>
          <w:rFonts w:ascii="Times New Roman" w:hAnsi="Times New Roman"/>
          <w:b w:val="0"/>
          <w:sz w:val="22"/>
          <w:szCs w:val="22"/>
          <w:lang w:val="en-GB"/>
        </w:rPr>
      </w:pPr>
      <w:r w:rsidRPr="00176E9E">
        <w:rPr>
          <w:rFonts w:ascii="Times New Roman" w:hAnsi="Times New Roman"/>
          <w:b w:val="0"/>
          <w:sz w:val="22"/>
          <w:szCs w:val="22"/>
          <w:lang w:val="en-GB"/>
        </w:rPr>
        <w:t>Goods originating in the EU include goods originating in the Overseas Countries and Territories</w:t>
      </w:r>
      <w:r w:rsidR="00176E9E">
        <w:rPr>
          <w:rFonts w:ascii="Times New Roman" w:hAnsi="Times New Roman"/>
          <w:b w:val="0"/>
          <w:sz w:val="22"/>
          <w:szCs w:val="22"/>
          <w:lang w:val="en-GB"/>
        </w:rPr>
        <w:t>.</w:t>
      </w:r>
    </w:p>
    <w:p w14:paraId="0ECD9FF2"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017DB3CD"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4E676B61" w14:textId="77777777" w:rsidR="001050EE" w:rsidRPr="00E725FE" w:rsidRDefault="001050EE" w:rsidP="00A12DBD">
      <w:pPr>
        <w:ind w:left="1701" w:hanging="425"/>
        <w:jc w:val="both"/>
        <w:rPr>
          <w:sz w:val="22"/>
          <w:szCs w:val="22"/>
        </w:rPr>
      </w:pPr>
      <w:r w:rsidRPr="00E725FE">
        <w:rPr>
          <w:sz w:val="22"/>
          <w:szCs w:val="22"/>
        </w:rPr>
        <w:t>(*)</w:t>
      </w:r>
      <w:r w:rsidR="00A12DBD">
        <w:rPr>
          <w:sz w:val="22"/>
          <w:szCs w:val="22"/>
        </w:rPr>
        <w:tab/>
      </w:r>
      <w:r w:rsidRPr="00E725FE">
        <w:rPr>
          <w:sz w:val="22"/>
          <w:szCs w:val="22"/>
        </w:rPr>
        <w:t xml:space="preserve">the following specifications </w:t>
      </w:r>
      <w:r w:rsidR="00AE4959">
        <w:rPr>
          <w:sz w:val="22"/>
          <w:szCs w:val="22"/>
        </w:rPr>
        <w:t>Design Specifications.</w:t>
      </w:r>
    </w:p>
    <w:p w14:paraId="708F5302" w14:textId="77777777" w:rsidR="001050EE" w:rsidRPr="00116CA6" w:rsidRDefault="001050EE" w:rsidP="00116CA6">
      <w:pPr>
        <w:spacing w:before="240"/>
        <w:ind w:left="1276" w:hanging="1276"/>
        <w:jc w:val="both"/>
        <w:rPr>
          <w:b/>
          <w:szCs w:val="24"/>
        </w:rPr>
      </w:pPr>
      <w:bookmarkStart w:id="20" w:name="_Toc76894437"/>
      <w:r w:rsidRPr="00116CA6">
        <w:rPr>
          <w:b/>
          <w:szCs w:val="24"/>
        </w:rPr>
        <w:t>Article 43</w:t>
      </w:r>
      <w:r w:rsidRPr="00116CA6">
        <w:rPr>
          <w:b/>
          <w:szCs w:val="24"/>
        </w:rPr>
        <w:tab/>
        <w:t>Ownership of plant and materials</w:t>
      </w:r>
      <w:bookmarkEnd w:id="20"/>
    </w:p>
    <w:p w14:paraId="4570792D"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06E57A29" w14:textId="77777777" w:rsidR="001050EE" w:rsidRPr="00116CA6" w:rsidRDefault="001050EE" w:rsidP="00116CA6">
      <w:pPr>
        <w:spacing w:before="240"/>
        <w:ind w:left="1276" w:hanging="1276"/>
        <w:jc w:val="both"/>
        <w:rPr>
          <w:b/>
          <w:szCs w:val="24"/>
        </w:rPr>
      </w:pPr>
      <w:bookmarkStart w:id="21" w:name="_Toc76894438"/>
      <w:r w:rsidRPr="00116CA6">
        <w:rPr>
          <w:b/>
          <w:szCs w:val="24"/>
        </w:rPr>
        <w:t>Article 44:</w:t>
      </w:r>
      <w:r w:rsidRPr="00116CA6">
        <w:rPr>
          <w:b/>
          <w:szCs w:val="24"/>
        </w:rPr>
        <w:tab/>
        <w:t>General principles for payments</w:t>
      </w:r>
      <w:bookmarkEnd w:id="21"/>
    </w:p>
    <w:p w14:paraId="2C8C1CF6" w14:textId="77777777" w:rsidR="001050EE" w:rsidRPr="00A12DBD" w:rsidRDefault="001050EE" w:rsidP="00A12DBD">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AE4959">
        <w:rPr>
          <w:sz w:val="22"/>
          <w:szCs w:val="22"/>
        </w:rPr>
        <w:t>EURO.</w:t>
      </w:r>
      <w:r w:rsidRPr="00A12DBD">
        <w:rPr>
          <w:sz w:val="22"/>
          <w:szCs w:val="22"/>
        </w:rPr>
        <w:t xml:space="preserve"> </w:t>
      </w:r>
    </w:p>
    <w:p w14:paraId="163FC756" w14:textId="77777777" w:rsidR="001050EE" w:rsidRPr="00A12DBD" w:rsidRDefault="001050EE" w:rsidP="00A12DBD">
      <w:pPr>
        <w:spacing w:before="120" w:after="120"/>
        <w:ind w:left="1276" w:hanging="709"/>
        <w:jc w:val="both"/>
        <w:rPr>
          <w:sz w:val="22"/>
          <w:szCs w:val="22"/>
        </w:rPr>
      </w:pPr>
      <w:r w:rsidRPr="00A12DBD">
        <w:rPr>
          <w:bCs/>
          <w:sz w:val="22"/>
          <w:szCs w:val="22"/>
        </w:rPr>
        <w:t>44.2</w:t>
      </w:r>
      <w:r w:rsidRPr="00A12DBD">
        <w:rPr>
          <w:sz w:val="22"/>
          <w:szCs w:val="22"/>
        </w:rPr>
        <w:tab/>
      </w:r>
      <w:r w:rsidR="009639E9" w:rsidRPr="00A12DBD">
        <w:rPr>
          <w:sz w:val="22"/>
          <w:szCs w:val="22"/>
        </w:rPr>
        <w:t>If</w:t>
      </w:r>
      <w:r w:rsidRPr="00A12DBD">
        <w:rPr>
          <w:sz w:val="22"/>
          <w:szCs w:val="22"/>
        </w:rPr>
        <w:t xml:space="preserve"> invoices are </w:t>
      </w:r>
      <w:r w:rsidR="009639E9" w:rsidRPr="00A12DBD">
        <w:rPr>
          <w:sz w:val="22"/>
          <w:szCs w:val="22"/>
        </w:rPr>
        <w:t>submitted</w:t>
      </w:r>
      <w:r w:rsidRPr="00A12DBD">
        <w:rPr>
          <w:sz w:val="22"/>
          <w:szCs w:val="22"/>
        </w:rPr>
        <w:t xml:space="preserve"> to the </w:t>
      </w:r>
      <w:r w:rsidR="00E806A3">
        <w:rPr>
          <w:sz w:val="22"/>
          <w:szCs w:val="22"/>
        </w:rPr>
        <w:t>c</w:t>
      </w:r>
      <w:r w:rsidRPr="00A12DBD">
        <w:rPr>
          <w:sz w:val="22"/>
          <w:szCs w:val="22"/>
        </w:rPr>
        <w:t xml:space="preserve">ontracting </w:t>
      </w:r>
      <w:r w:rsidR="00E806A3">
        <w:rPr>
          <w:sz w:val="22"/>
          <w:szCs w:val="22"/>
        </w:rPr>
        <w:t>a</w:t>
      </w:r>
      <w:r w:rsidRPr="00A12DBD">
        <w:rPr>
          <w:sz w:val="22"/>
          <w:szCs w:val="22"/>
        </w:rPr>
        <w:t xml:space="preserve">uthority, the </w:t>
      </w:r>
      <w:r w:rsidR="00E806A3">
        <w:rPr>
          <w:sz w:val="22"/>
          <w:szCs w:val="22"/>
        </w:rPr>
        <w:t>c</w:t>
      </w:r>
      <w:r w:rsidRPr="00A12DBD">
        <w:rPr>
          <w:sz w:val="22"/>
          <w:szCs w:val="22"/>
        </w:rPr>
        <w:t xml:space="preserve">ontractor shall inform the </w:t>
      </w:r>
      <w:r w:rsidR="009639E9" w:rsidRPr="00A12DBD">
        <w:rPr>
          <w:sz w:val="22"/>
          <w:szCs w:val="22"/>
        </w:rPr>
        <w:t xml:space="preserve">European </w:t>
      </w:r>
      <w:r w:rsidRPr="00A12DBD">
        <w:rPr>
          <w:sz w:val="22"/>
          <w:szCs w:val="22"/>
        </w:rPr>
        <w:t xml:space="preserve">Commission thereof by sending a copy </w:t>
      </w:r>
      <w:r w:rsidRPr="001466DD">
        <w:rPr>
          <w:sz w:val="22"/>
          <w:szCs w:val="22"/>
        </w:rPr>
        <w:t xml:space="preserve">to </w:t>
      </w:r>
      <w:r w:rsidR="00AE4959" w:rsidRPr="001429B5">
        <w:rPr>
          <w:sz w:val="22"/>
          <w:szCs w:val="22"/>
        </w:rPr>
        <w:t xml:space="preserve">ABA Business </w:t>
      </w:r>
      <w:proofErr w:type="spellStart"/>
      <w:r w:rsidR="00AE4959" w:rsidRPr="001429B5">
        <w:rPr>
          <w:sz w:val="22"/>
          <w:szCs w:val="22"/>
        </w:rPr>
        <w:t>Center</w:t>
      </w:r>
      <w:proofErr w:type="spellEnd"/>
      <w:r w:rsidR="00AE4959" w:rsidRPr="001429B5">
        <w:rPr>
          <w:sz w:val="22"/>
          <w:szCs w:val="22"/>
        </w:rPr>
        <w:t xml:space="preserve"> – k. 17, Rr. </w:t>
      </w:r>
      <w:proofErr w:type="spellStart"/>
      <w:r w:rsidR="00AE4959" w:rsidRPr="007734D5">
        <w:rPr>
          <w:sz w:val="22"/>
          <w:szCs w:val="22"/>
          <w:lang w:val="en-US"/>
        </w:rPr>
        <w:t>Gjon</w:t>
      </w:r>
      <w:proofErr w:type="spellEnd"/>
      <w:r w:rsidR="00AE4959" w:rsidRPr="007734D5">
        <w:rPr>
          <w:sz w:val="22"/>
          <w:szCs w:val="22"/>
          <w:lang w:val="en-US"/>
        </w:rPr>
        <w:t xml:space="preserve"> Pali II, Tirana.</w:t>
      </w:r>
    </w:p>
    <w:p w14:paraId="27CEEA09" w14:textId="77777777" w:rsidR="00C046D7" w:rsidRPr="00C046D7" w:rsidRDefault="00C046D7" w:rsidP="00C046D7">
      <w:pPr>
        <w:spacing w:before="120"/>
        <w:jc w:val="both"/>
        <w:rPr>
          <w:sz w:val="22"/>
          <w:szCs w:val="22"/>
        </w:rPr>
      </w:pPr>
      <w:r>
        <w:rPr>
          <w:sz w:val="22"/>
          <w:szCs w:val="22"/>
        </w:rPr>
        <w:t xml:space="preserve">            44.3    </w:t>
      </w:r>
      <w:r w:rsidRPr="00C046D7">
        <w:rPr>
          <w:sz w:val="22"/>
          <w:szCs w:val="22"/>
        </w:rPr>
        <w:t xml:space="preserve">Direct management: </w:t>
      </w:r>
    </w:p>
    <w:p w14:paraId="47F53329" w14:textId="77777777" w:rsidR="00C046D7" w:rsidRDefault="00C046D7" w:rsidP="00C046D7">
      <w:pPr>
        <w:ind w:left="1276"/>
        <w:jc w:val="both"/>
        <w:rPr>
          <w:sz w:val="22"/>
          <w:szCs w:val="22"/>
        </w:rPr>
      </w:pPr>
      <w:r w:rsidRPr="00C046D7">
        <w:rPr>
          <w:sz w:val="22"/>
          <w:szCs w:val="22"/>
        </w:rPr>
        <w:t>By derogation, pre-financing payment to the contractor for the lump-sum advance shall be made within 30 days. Other pre-financing payments to the contractor shall be made within 60 days. Interim payments to the contractor of the amounts due under each of the interim payment certificates approved by the supervisor shall be made within 60 days, and the final payment to the contractor of the amounts due after the final statement of account issued by the supervisor shall be made within 60 days</w:t>
      </w:r>
      <w:r w:rsidRPr="00110A02">
        <w:rPr>
          <w:sz w:val="22"/>
          <w:szCs w:val="22"/>
          <w:highlight w:val="lightGray"/>
        </w:rPr>
        <w:t>.</w:t>
      </w:r>
    </w:p>
    <w:p w14:paraId="24B88835" w14:textId="77777777" w:rsidR="00B47A2A" w:rsidRPr="00A12DBD" w:rsidRDefault="00B47A2A" w:rsidP="00A12DBD">
      <w:pPr>
        <w:spacing w:before="120" w:after="120"/>
        <w:ind w:left="1276" w:hanging="709"/>
        <w:jc w:val="both"/>
        <w:rPr>
          <w:sz w:val="22"/>
          <w:szCs w:val="22"/>
        </w:rPr>
      </w:pPr>
    </w:p>
    <w:p w14:paraId="564E2AB3" w14:textId="77777777" w:rsidR="00CE1910" w:rsidRDefault="00CE1910" w:rsidP="00CE1910">
      <w:pPr>
        <w:jc w:val="both"/>
        <w:rPr>
          <w:sz w:val="22"/>
          <w:szCs w:val="22"/>
        </w:rPr>
      </w:pPr>
    </w:p>
    <w:p w14:paraId="0FC8FFE1" w14:textId="77777777"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14:paraId="2D0D0EF7"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6903E45B" w14:textId="77777777" w:rsidR="00714838" w:rsidRDefault="00A12DBD" w:rsidP="000C5CFF">
      <w:pPr>
        <w:spacing w:before="120" w:after="120"/>
        <w:ind w:left="1276" w:hanging="709"/>
        <w:jc w:val="both"/>
        <w:rPr>
          <w:sz w:val="22"/>
          <w:szCs w:val="22"/>
        </w:rPr>
      </w:pPr>
      <w:r w:rsidRPr="00CA6498">
        <w:rPr>
          <w:sz w:val="22"/>
          <w:szCs w:val="22"/>
        </w:rPr>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555C73F7" w14:textId="77777777" w:rsidR="00C046D7" w:rsidRDefault="00C046D7" w:rsidP="000C5CFF">
      <w:pPr>
        <w:spacing w:before="120" w:after="120"/>
        <w:ind w:left="1276" w:hanging="709"/>
        <w:jc w:val="both"/>
        <w:rPr>
          <w:sz w:val="22"/>
          <w:szCs w:val="22"/>
        </w:rPr>
      </w:pPr>
    </w:p>
    <w:p w14:paraId="56D99CB3" w14:textId="77777777" w:rsidR="001050EE" w:rsidRPr="00CA6498" w:rsidRDefault="001050EE" w:rsidP="00116CA6">
      <w:pPr>
        <w:spacing w:before="240"/>
        <w:ind w:left="1276" w:hanging="1276"/>
        <w:jc w:val="both"/>
        <w:rPr>
          <w:b/>
          <w:szCs w:val="24"/>
        </w:rPr>
      </w:pPr>
      <w:bookmarkStart w:id="22" w:name="_Toc76894440"/>
      <w:r w:rsidRPr="00CA6498">
        <w:rPr>
          <w:b/>
          <w:szCs w:val="24"/>
        </w:rPr>
        <w:t>Article 47</w:t>
      </w:r>
      <w:r w:rsidRPr="00CA6498">
        <w:rPr>
          <w:b/>
          <w:szCs w:val="24"/>
        </w:rPr>
        <w:tab/>
        <w:t>Retention monies</w:t>
      </w:r>
      <w:bookmarkEnd w:id="22"/>
    </w:p>
    <w:p w14:paraId="755D744A"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1D431EFD" w14:textId="77777777" w:rsidR="00872A2E" w:rsidRPr="00CA6498" w:rsidRDefault="00872A2E" w:rsidP="00527F31">
      <w:pPr>
        <w:spacing w:before="120" w:after="120"/>
        <w:ind w:left="1276" w:hanging="709"/>
        <w:jc w:val="both"/>
        <w:rPr>
          <w:bCs/>
          <w:sz w:val="22"/>
          <w:szCs w:val="22"/>
        </w:rPr>
      </w:pPr>
      <w:r w:rsidRPr="00CA6498">
        <w:rPr>
          <w:bCs/>
          <w:sz w:val="22"/>
          <w:szCs w:val="22"/>
        </w:rPr>
        <w:lastRenderedPageBreak/>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33089D2A" w14:textId="77777777" w:rsidR="001050EE" w:rsidRPr="00CA6498" w:rsidRDefault="001050EE" w:rsidP="00116CA6">
      <w:pPr>
        <w:spacing w:before="240"/>
        <w:ind w:left="1276" w:hanging="1276"/>
        <w:jc w:val="both"/>
        <w:rPr>
          <w:b/>
          <w:szCs w:val="24"/>
        </w:rPr>
      </w:pPr>
      <w:bookmarkStart w:id="23" w:name="_Toc76894441"/>
      <w:r w:rsidRPr="00CA6498">
        <w:rPr>
          <w:b/>
          <w:szCs w:val="24"/>
        </w:rPr>
        <w:t>Article 48</w:t>
      </w:r>
      <w:r w:rsidRPr="00CA6498">
        <w:rPr>
          <w:b/>
          <w:szCs w:val="24"/>
        </w:rPr>
        <w:tab/>
        <w:t>Price revision</w:t>
      </w:r>
      <w:bookmarkEnd w:id="23"/>
    </w:p>
    <w:p w14:paraId="6C821225"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54FF16FE" w14:textId="77777777" w:rsidR="001050EE" w:rsidRPr="00CA6498" w:rsidRDefault="001050EE" w:rsidP="00116CA6">
      <w:pPr>
        <w:spacing w:before="240"/>
        <w:ind w:left="1276" w:hanging="1276"/>
        <w:jc w:val="both"/>
        <w:rPr>
          <w:b/>
          <w:szCs w:val="24"/>
        </w:rPr>
      </w:pPr>
      <w:bookmarkStart w:id="24" w:name="_Toc76894442"/>
      <w:r w:rsidRPr="00CA6498">
        <w:rPr>
          <w:b/>
          <w:szCs w:val="24"/>
        </w:rPr>
        <w:t>Article 49</w:t>
      </w:r>
      <w:r w:rsidRPr="00CA6498">
        <w:rPr>
          <w:b/>
          <w:szCs w:val="24"/>
        </w:rPr>
        <w:tab/>
        <w:t>Measurement</w:t>
      </w:r>
      <w:bookmarkEnd w:id="24"/>
    </w:p>
    <w:p w14:paraId="5921EA5C"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0528AE55" w14:textId="77777777" w:rsidR="00A37F5E" w:rsidRPr="00CA6498"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A44D93" w:rsidRPr="00CA6498" w14:paraId="0C39C7B7" w14:textId="77777777" w:rsidTr="00CA6498">
        <w:tc>
          <w:tcPr>
            <w:tcW w:w="533" w:type="dxa"/>
            <w:shd w:val="clear" w:color="auto" w:fill="auto"/>
          </w:tcPr>
          <w:p w14:paraId="04B49D5E" w14:textId="77777777" w:rsidR="00A44D93" w:rsidRPr="00CA6498" w:rsidRDefault="00A44D93" w:rsidP="005967FA">
            <w:pPr>
              <w:spacing w:before="120" w:after="120"/>
              <w:jc w:val="center"/>
              <w:rPr>
                <w:b/>
                <w:sz w:val="22"/>
                <w:szCs w:val="22"/>
              </w:rPr>
            </w:pPr>
          </w:p>
        </w:tc>
        <w:tc>
          <w:tcPr>
            <w:tcW w:w="1276" w:type="dxa"/>
            <w:shd w:val="clear" w:color="auto" w:fill="auto"/>
          </w:tcPr>
          <w:p w14:paraId="2005D240" w14:textId="77777777" w:rsidR="00A44D93" w:rsidRPr="00CA6498" w:rsidRDefault="00A44D93" w:rsidP="005967FA">
            <w:pPr>
              <w:spacing w:before="120" w:after="120"/>
              <w:jc w:val="center"/>
              <w:rPr>
                <w:b/>
                <w:sz w:val="22"/>
                <w:szCs w:val="22"/>
              </w:rPr>
            </w:pPr>
            <w:r w:rsidRPr="00CA6498">
              <w:rPr>
                <w:b/>
                <w:sz w:val="22"/>
                <w:szCs w:val="22"/>
              </w:rPr>
              <w:t>Percentage</w:t>
            </w:r>
          </w:p>
        </w:tc>
        <w:tc>
          <w:tcPr>
            <w:tcW w:w="2552" w:type="dxa"/>
            <w:shd w:val="clear" w:color="auto" w:fill="auto"/>
          </w:tcPr>
          <w:p w14:paraId="1A5FB672" w14:textId="77777777" w:rsidR="00A44D93" w:rsidRPr="00CA6498" w:rsidRDefault="00A44D93" w:rsidP="005967FA">
            <w:pPr>
              <w:spacing w:before="120" w:after="120"/>
              <w:jc w:val="center"/>
              <w:rPr>
                <w:b/>
                <w:sz w:val="22"/>
                <w:szCs w:val="22"/>
              </w:rPr>
            </w:pPr>
            <w:r w:rsidRPr="00CA6498">
              <w:rPr>
                <w:b/>
                <w:sz w:val="22"/>
                <w:szCs w:val="22"/>
              </w:rPr>
              <w:t>Nature</w:t>
            </w:r>
          </w:p>
        </w:tc>
        <w:tc>
          <w:tcPr>
            <w:tcW w:w="3890" w:type="dxa"/>
            <w:shd w:val="clear" w:color="auto" w:fill="auto"/>
          </w:tcPr>
          <w:p w14:paraId="64E6FB0B" w14:textId="77777777" w:rsidR="00A44D93" w:rsidRPr="00CA6498" w:rsidRDefault="00A44D93" w:rsidP="005967FA">
            <w:pPr>
              <w:spacing w:before="120" w:after="120"/>
              <w:jc w:val="center"/>
              <w:rPr>
                <w:b/>
                <w:sz w:val="22"/>
                <w:szCs w:val="22"/>
              </w:rPr>
            </w:pPr>
            <w:r w:rsidRPr="00CA6498">
              <w:rPr>
                <w:b/>
                <w:sz w:val="22"/>
                <w:szCs w:val="22"/>
              </w:rPr>
              <w:t>Timing</w:t>
            </w:r>
          </w:p>
        </w:tc>
      </w:tr>
      <w:tr w:rsidR="00A44D93" w:rsidRPr="00CA6498" w14:paraId="1B3ABE10" w14:textId="77777777" w:rsidTr="00CA6498">
        <w:tc>
          <w:tcPr>
            <w:tcW w:w="533" w:type="dxa"/>
            <w:shd w:val="clear" w:color="auto" w:fill="auto"/>
          </w:tcPr>
          <w:p w14:paraId="1FAF6E7B" w14:textId="77777777" w:rsidR="00A44D93" w:rsidRPr="00CA6498" w:rsidRDefault="00A44D93" w:rsidP="005967FA">
            <w:pPr>
              <w:spacing w:before="120" w:after="120"/>
              <w:jc w:val="both"/>
              <w:rPr>
                <w:sz w:val="22"/>
                <w:szCs w:val="22"/>
              </w:rPr>
            </w:pPr>
            <w:r w:rsidRPr="00CA6498">
              <w:rPr>
                <w:sz w:val="22"/>
                <w:szCs w:val="22"/>
              </w:rPr>
              <w:t>1.</w:t>
            </w:r>
          </w:p>
        </w:tc>
        <w:tc>
          <w:tcPr>
            <w:tcW w:w="1276" w:type="dxa"/>
            <w:shd w:val="clear" w:color="auto" w:fill="auto"/>
          </w:tcPr>
          <w:p w14:paraId="282E2499" w14:textId="77777777" w:rsidR="00A44D93" w:rsidRPr="00CA6498" w:rsidRDefault="00215FF5" w:rsidP="005967FA">
            <w:pPr>
              <w:spacing w:before="120" w:after="120"/>
              <w:jc w:val="right"/>
              <w:rPr>
                <w:sz w:val="22"/>
                <w:szCs w:val="22"/>
              </w:rPr>
            </w:pPr>
            <w:r w:rsidRPr="00CA6498">
              <w:rPr>
                <w:sz w:val="22"/>
                <w:szCs w:val="22"/>
              </w:rPr>
              <w:t>2</w:t>
            </w:r>
            <w:r w:rsidR="00A44D93" w:rsidRPr="00CA6498">
              <w:rPr>
                <w:sz w:val="22"/>
                <w:szCs w:val="22"/>
              </w:rPr>
              <w:t>0%</w:t>
            </w:r>
          </w:p>
        </w:tc>
        <w:tc>
          <w:tcPr>
            <w:tcW w:w="2552" w:type="dxa"/>
            <w:shd w:val="clear" w:color="auto" w:fill="auto"/>
          </w:tcPr>
          <w:p w14:paraId="0D3ED91A" w14:textId="77777777" w:rsidR="00A44D93" w:rsidRPr="00CA6498" w:rsidRDefault="00A44D93" w:rsidP="005967FA">
            <w:pPr>
              <w:spacing w:before="120" w:after="120"/>
              <w:jc w:val="both"/>
              <w:rPr>
                <w:sz w:val="22"/>
                <w:szCs w:val="22"/>
              </w:rPr>
            </w:pPr>
            <w:r w:rsidRPr="00CA6498">
              <w:rPr>
                <w:sz w:val="22"/>
                <w:szCs w:val="22"/>
              </w:rPr>
              <w:t>Lump-sum advance of Article 46.1(a)</w:t>
            </w:r>
          </w:p>
        </w:tc>
        <w:tc>
          <w:tcPr>
            <w:tcW w:w="3890" w:type="dxa"/>
            <w:shd w:val="clear" w:color="auto" w:fill="auto"/>
          </w:tcPr>
          <w:p w14:paraId="3F1B73EA" w14:textId="77777777" w:rsidR="00A44D93" w:rsidRPr="00CA6498" w:rsidRDefault="00852024" w:rsidP="005967FA">
            <w:pPr>
              <w:spacing w:before="120" w:after="120"/>
              <w:jc w:val="both"/>
              <w:rPr>
                <w:sz w:val="22"/>
                <w:szCs w:val="22"/>
              </w:rPr>
            </w:pPr>
            <w:r w:rsidRPr="00CA6498">
              <w:rPr>
                <w:sz w:val="22"/>
                <w:szCs w:val="22"/>
              </w:rPr>
              <w:t>A</w:t>
            </w:r>
            <w:r w:rsidR="00A44D93" w:rsidRPr="00CA6498">
              <w:rPr>
                <w:sz w:val="22"/>
                <w:szCs w:val="22"/>
              </w:rPr>
              <w:t xml:space="preserve">fter </w:t>
            </w:r>
            <w:r w:rsidRPr="00CA6498">
              <w:rPr>
                <w:sz w:val="22"/>
                <w:szCs w:val="22"/>
              </w:rPr>
              <w:t>c</w:t>
            </w:r>
            <w:r w:rsidR="00A44D93" w:rsidRPr="00CA6498">
              <w:rPr>
                <w:sz w:val="22"/>
                <w:szCs w:val="22"/>
              </w:rPr>
              <w:t>onclusion of the contract</w:t>
            </w:r>
          </w:p>
        </w:tc>
      </w:tr>
      <w:tr w:rsidR="00A44D93" w:rsidRPr="005967FA" w14:paraId="2B1DD5AD" w14:textId="77777777" w:rsidTr="00CA6498">
        <w:tc>
          <w:tcPr>
            <w:tcW w:w="533" w:type="dxa"/>
            <w:shd w:val="clear" w:color="auto" w:fill="auto"/>
          </w:tcPr>
          <w:p w14:paraId="379A2E6D" w14:textId="77777777" w:rsidR="00A44D93" w:rsidRPr="00CA6498" w:rsidRDefault="00215FF5" w:rsidP="005967FA">
            <w:pPr>
              <w:spacing w:before="120" w:after="120"/>
              <w:jc w:val="both"/>
              <w:rPr>
                <w:sz w:val="22"/>
                <w:szCs w:val="22"/>
              </w:rPr>
            </w:pPr>
            <w:r w:rsidRPr="00CA6498">
              <w:rPr>
                <w:sz w:val="22"/>
                <w:szCs w:val="22"/>
              </w:rPr>
              <w:t>2</w:t>
            </w:r>
            <w:r w:rsidR="00A44D93" w:rsidRPr="00CA6498">
              <w:rPr>
                <w:sz w:val="22"/>
                <w:szCs w:val="22"/>
              </w:rPr>
              <w:t>.</w:t>
            </w:r>
          </w:p>
        </w:tc>
        <w:tc>
          <w:tcPr>
            <w:tcW w:w="1276" w:type="dxa"/>
            <w:shd w:val="clear" w:color="auto" w:fill="auto"/>
          </w:tcPr>
          <w:p w14:paraId="30F3D16F" w14:textId="77777777" w:rsidR="00A44D93" w:rsidRPr="00CA6498" w:rsidRDefault="00A44D93" w:rsidP="005967FA">
            <w:pPr>
              <w:spacing w:before="120" w:after="120"/>
              <w:jc w:val="right"/>
              <w:rPr>
                <w:sz w:val="22"/>
                <w:szCs w:val="22"/>
              </w:rPr>
            </w:pPr>
            <w:r w:rsidRPr="00CA6498">
              <w:rPr>
                <w:sz w:val="22"/>
                <w:szCs w:val="22"/>
              </w:rPr>
              <w:t>…%</w:t>
            </w:r>
          </w:p>
        </w:tc>
        <w:tc>
          <w:tcPr>
            <w:tcW w:w="2552" w:type="dxa"/>
            <w:shd w:val="clear" w:color="auto" w:fill="auto"/>
          </w:tcPr>
          <w:p w14:paraId="14B64DE4" w14:textId="77777777" w:rsidR="00A44D93" w:rsidRPr="00CA6498" w:rsidRDefault="00A44D93" w:rsidP="005967FA">
            <w:pPr>
              <w:spacing w:before="120" w:after="120"/>
              <w:jc w:val="both"/>
              <w:rPr>
                <w:sz w:val="22"/>
                <w:szCs w:val="22"/>
              </w:rPr>
            </w:pPr>
            <w:r w:rsidRPr="00CA6498">
              <w:rPr>
                <w:sz w:val="22"/>
                <w:szCs w:val="22"/>
              </w:rPr>
              <w:t>Interim payment of Article 50</w:t>
            </w:r>
          </w:p>
        </w:tc>
        <w:tc>
          <w:tcPr>
            <w:tcW w:w="3890" w:type="dxa"/>
            <w:shd w:val="clear" w:color="auto" w:fill="auto"/>
          </w:tcPr>
          <w:p w14:paraId="30D6F101" w14:textId="77777777" w:rsidR="00B77041" w:rsidRPr="005967FA" w:rsidRDefault="00B77041" w:rsidP="005967FA">
            <w:pPr>
              <w:spacing w:before="120" w:after="120"/>
              <w:jc w:val="both"/>
              <w:rPr>
                <w:sz w:val="22"/>
                <w:szCs w:val="22"/>
              </w:rPr>
            </w:pPr>
            <w:r w:rsidRPr="005967FA">
              <w:rPr>
                <w:sz w:val="22"/>
                <w:szCs w:val="22"/>
                <w:highlight w:val="yellow"/>
              </w:rPr>
              <w:t>for example:</w:t>
            </w:r>
            <w:r w:rsidRPr="005967FA">
              <w:rPr>
                <w:sz w:val="22"/>
                <w:szCs w:val="22"/>
              </w:rPr>
              <w:t xml:space="preserve"> </w:t>
            </w:r>
            <w:r w:rsidRPr="00CA6498">
              <w:rPr>
                <w:sz w:val="22"/>
                <w:szCs w:val="22"/>
                <w:highlight w:val="yellow"/>
              </w:rPr>
              <w:t>After completion of</w:t>
            </w:r>
            <w:r w:rsidRPr="005967FA">
              <w:rPr>
                <w:sz w:val="22"/>
                <w:szCs w:val="22"/>
              </w:rPr>
              <w:t xml:space="preserve"> </w:t>
            </w:r>
            <w:r w:rsidRPr="005967FA">
              <w:rPr>
                <w:sz w:val="22"/>
                <w:szCs w:val="22"/>
                <w:highlight w:val="yellow"/>
              </w:rPr>
              <w:t>&lt;to be determined phase in construction&gt;</w:t>
            </w:r>
            <w:r w:rsidRPr="005967FA">
              <w:rPr>
                <w:sz w:val="22"/>
                <w:szCs w:val="22"/>
              </w:rPr>
              <w:t xml:space="preserve"> </w:t>
            </w:r>
            <w:r w:rsidRPr="005967FA">
              <w:rPr>
                <w:b/>
                <w:sz w:val="22"/>
                <w:szCs w:val="22"/>
                <w:u w:val="single"/>
              </w:rPr>
              <w:t>or</w:t>
            </w:r>
          </w:p>
          <w:p w14:paraId="40E890A6" w14:textId="77777777" w:rsidR="00A44D93" w:rsidRPr="005967FA" w:rsidRDefault="00B77041" w:rsidP="005967FA">
            <w:pPr>
              <w:spacing w:before="120" w:after="120"/>
              <w:jc w:val="both"/>
              <w:rPr>
                <w:sz w:val="22"/>
                <w:szCs w:val="22"/>
              </w:rPr>
            </w:pPr>
            <w:r w:rsidRPr="005967FA">
              <w:rPr>
                <w:sz w:val="22"/>
                <w:szCs w:val="22"/>
                <w:highlight w:val="yellow"/>
              </w:rPr>
              <w:t>for example</w:t>
            </w:r>
            <w:r w:rsidRPr="005967FA">
              <w:rPr>
                <w:sz w:val="22"/>
                <w:szCs w:val="22"/>
              </w:rPr>
              <w:t xml:space="preserve">: </w:t>
            </w:r>
            <w:r w:rsidRPr="00CA6498">
              <w:rPr>
                <w:sz w:val="22"/>
                <w:szCs w:val="22"/>
                <w:highlight w:val="yellow"/>
              </w:rPr>
              <w:t>After completion of</w:t>
            </w:r>
            <w:r w:rsidRPr="005967FA">
              <w:rPr>
                <w:sz w:val="22"/>
                <w:szCs w:val="22"/>
              </w:rPr>
              <w:t xml:space="preserve"> &lt;</w:t>
            </w:r>
            <w:r w:rsidRPr="005967FA">
              <w:rPr>
                <w:sz w:val="22"/>
                <w:szCs w:val="22"/>
                <w:highlight w:val="yellow"/>
              </w:rPr>
              <w:t>to be determined percentage</w:t>
            </w:r>
            <w:r w:rsidR="00925D95">
              <w:rPr>
                <w:sz w:val="22"/>
                <w:szCs w:val="22"/>
                <w:highlight w:val="yellow"/>
              </w:rPr>
              <w:t>&gt;</w:t>
            </w:r>
            <w:r w:rsidR="00925D95">
              <w:rPr>
                <w:sz w:val="22"/>
                <w:szCs w:val="22"/>
              </w:rPr>
              <w:t xml:space="preserve"> </w:t>
            </w:r>
            <w:r w:rsidR="00925D95" w:rsidRPr="00CA6498">
              <w:rPr>
                <w:sz w:val="22"/>
                <w:szCs w:val="22"/>
                <w:highlight w:val="yellow"/>
              </w:rPr>
              <w:t>of the firm quantities</w:t>
            </w:r>
            <w:r w:rsidR="007476BA" w:rsidRPr="00CA6498">
              <w:rPr>
                <w:sz w:val="22"/>
                <w:szCs w:val="22"/>
                <w:highlight w:val="yellow"/>
              </w:rPr>
              <w:t xml:space="preserve"> for which the </w:t>
            </w:r>
            <w:r w:rsidR="00B6292A">
              <w:rPr>
                <w:sz w:val="22"/>
                <w:szCs w:val="22"/>
                <w:highlight w:val="yellow"/>
              </w:rPr>
              <w:t>c</w:t>
            </w:r>
            <w:r w:rsidR="007476BA" w:rsidRPr="00CA6498">
              <w:rPr>
                <w:sz w:val="22"/>
                <w:szCs w:val="22"/>
                <w:highlight w:val="yellow"/>
              </w:rPr>
              <w:t>ontractor submitted its all-in price</w:t>
            </w:r>
            <w:r w:rsidR="007476BA">
              <w:rPr>
                <w:sz w:val="22"/>
                <w:szCs w:val="22"/>
              </w:rPr>
              <w:t>.</w:t>
            </w:r>
          </w:p>
          <w:p w14:paraId="35020F9D" w14:textId="77777777" w:rsidR="00B77041" w:rsidRPr="005967FA" w:rsidRDefault="007A05DD" w:rsidP="00215FF5">
            <w:pPr>
              <w:spacing w:before="120" w:after="120"/>
              <w:jc w:val="both"/>
              <w:rPr>
                <w:sz w:val="22"/>
                <w:szCs w:val="22"/>
              </w:rPr>
            </w:pPr>
            <w:r w:rsidRPr="005967FA">
              <w:rPr>
                <w:sz w:val="22"/>
                <w:szCs w:val="22"/>
                <w:highlight w:val="yellow"/>
              </w:rPr>
              <w:t>[</w:t>
            </w:r>
            <w:r w:rsidR="00B77041" w:rsidRPr="005967FA">
              <w:rPr>
                <w:sz w:val="22"/>
                <w:szCs w:val="22"/>
                <w:highlight w:val="yellow"/>
              </w:rPr>
              <w:t xml:space="preserve">When determining the % of the interim payment, take account that 1) the </w:t>
            </w:r>
            <w:r w:rsidR="00215FF5" w:rsidRPr="00CA6498">
              <w:rPr>
                <w:sz w:val="22"/>
                <w:szCs w:val="22"/>
                <w:highlight w:val="yellow"/>
              </w:rPr>
              <w:t>2</w:t>
            </w:r>
            <w:r w:rsidR="00B77041" w:rsidRPr="00CA6498">
              <w:rPr>
                <w:sz w:val="22"/>
                <w:szCs w:val="22"/>
                <w:highlight w:val="yellow"/>
              </w:rPr>
              <w:t>0%</w:t>
            </w:r>
            <w:r w:rsidR="00B77041" w:rsidRPr="005967FA">
              <w:rPr>
                <w:sz w:val="22"/>
                <w:szCs w:val="22"/>
                <w:highlight w:val="yellow"/>
              </w:rPr>
              <w:t xml:space="preserve"> pre-financing</w:t>
            </w:r>
            <w:r w:rsidR="00215FF5">
              <w:rPr>
                <w:sz w:val="22"/>
                <w:szCs w:val="22"/>
                <w:highlight w:val="yellow"/>
              </w:rPr>
              <w:t xml:space="preserve"> is </w:t>
            </w:r>
            <w:r w:rsidR="00B77041" w:rsidRPr="005967FA">
              <w:rPr>
                <w:sz w:val="22"/>
                <w:szCs w:val="22"/>
                <w:highlight w:val="yellow"/>
              </w:rPr>
              <w:t xml:space="preserve">not repaid through each interim payment and 2) the 10% retention sum is neither deducted from each interim payment: the interim payment tranches should hence be determined in such a way as to </w:t>
            </w:r>
            <w:r w:rsidRPr="005967FA">
              <w:rPr>
                <w:sz w:val="22"/>
                <w:szCs w:val="22"/>
                <w:highlight w:val="yellow"/>
              </w:rPr>
              <w:t xml:space="preserve">implicitly </w:t>
            </w:r>
            <w:r w:rsidR="00B77041" w:rsidRPr="005967FA">
              <w:rPr>
                <w:sz w:val="22"/>
                <w:szCs w:val="22"/>
                <w:highlight w:val="yellow"/>
              </w:rPr>
              <w:t xml:space="preserve">recuperate </w:t>
            </w:r>
            <w:r w:rsidRPr="005967FA">
              <w:rPr>
                <w:sz w:val="22"/>
                <w:szCs w:val="22"/>
                <w:highlight w:val="yellow"/>
              </w:rPr>
              <w:t>the</w:t>
            </w:r>
            <w:r w:rsidR="00215FF5">
              <w:rPr>
                <w:sz w:val="22"/>
                <w:szCs w:val="22"/>
                <w:highlight w:val="yellow"/>
              </w:rPr>
              <w:t xml:space="preserve"> </w:t>
            </w:r>
            <w:r w:rsidR="00215FF5" w:rsidRPr="00CA6498">
              <w:rPr>
                <w:sz w:val="22"/>
                <w:szCs w:val="22"/>
                <w:highlight w:val="yellow"/>
              </w:rPr>
              <w:t>2</w:t>
            </w:r>
            <w:r w:rsidRPr="00CA6498">
              <w:rPr>
                <w:sz w:val="22"/>
                <w:szCs w:val="22"/>
                <w:highlight w:val="yellow"/>
              </w:rPr>
              <w:t>0%</w:t>
            </w:r>
            <w:r w:rsidRPr="005967FA">
              <w:rPr>
                <w:sz w:val="22"/>
                <w:szCs w:val="22"/>
                <w:highlight w:val="yellow"/>
              </w:rPr>
              <w:t xml:space="preserve"> pre-financings, while keeping 10% unpaid after provisional acceptance].</w:t>
            </w:r>
          </w:p>
        </w:tc>
      </w:tr>
      <w:tr w:rsidR="00A44D93" w:rsidRPr="005967FA" w14:paraId="5B67EF98" w14:textId="77777777" w:rsidTr="00CA6498">
        <w:tc>
          <w:tcPr>
            <w:tcW w:w="533" w:type="dxa"/>
            <w:shd w:val="clear" w:color="auto" w:fill="auto"/>
          </w:tcPr>
          <w:p w14:paraId="329B06F2" w14:textId="77777777" w:rsidR="00A44D93" w:rsidRPr="00CA6498" w:rsidRDefault="00A44D93" w:rsidP="005967FA">
            <w:pPr>
              <w:spacing w:before="120" w:after="120"/>
              <w:jc w:val="both"/>
              <w:rPr>
                <w:sz w:val="22"/>
                <w:szCs w:val="22"/>
              </w:rPr>
            </w:pPr>
            <w:r w:rsidRPr="00CA6498">
              <w:rPr>
                <w:sz w:val="22"/>
                <w:szCs w:val="22"/>
              </w:rPr>
              <w:t>4.</w:t>
            </w:r>
          </w:p>
        </w:tc>
        <w:tc>
          <w:tcPr>
            <w:tcW w:w="1276" w:type="dxa"/>
            <w:shd w:val="clear" w:color="auto" w:fill="auto"/>
          </w:tcPr>
          <w:p w14:paraId="00663521" w14:textId="77777777" w:rsidR="00A44D93" w:rsidRPr="00CA6498" w:rsidRDefault="00A44D93" w:rsidP="005967FA">
            <w:pPr>
              <w:spacing w:before="120" w:after="120"/>
              <w:jc w:val="right"/>
              <w:rPr>
                <w:sz w:val="22"/>
                <w:szCs w:val="22"/>
              </w:rPr>
            </w:pPr>
            <w:r w:rsidRPr="00CA6498">
              <w:rPr>
                <w:sz w:val="22"/>
                <w:szCs w:val="22"/>
              </w:rPr>
              <w:t>…%</w:t>
            </w:r>
          </w:p>
        </w:tc>
        <w:tc>
          <w:tcPr>
            <w:tcW w:w="2552" w:type="dxa"/>
            <w:shd w:val="clear" w:color="auto" w:fill="auto"/>
          </w:tcPr>
          <w:p w14:paraId="6C10E3D7" w14:textId="77777777" w:rsidR="00A44D93" w:rsidRPr="00CA6498" w:rsidRDefault="00A44D93" w:rsidP="005967FA">
            <w:pPr>
              <w:spacing w:before="120" w:after="120"/>
              <w:jc w:val="both"/>
              <w:rPr>
                <w:sz w:val="22"/>
                <w:szCs w:val="22"/>
              </w:rPr>
            </w:pPr>
            <w:r w:rsidRPr="00CA6498">
              <w:rPr>
                <w:sz w:val="22"/>
                <w:szCs w:val="22"/>
              </w:rPr>
              <w:t>Interim payment of Article 50</w:t>
            </w:r>
          </w:p>
        </w:tc>
        <w:tc>
          <w:tcPr>
            <w:tcW w:w="3890" w:type="dxa"/>
            <w:shd w:val="clear" w:color="auto" w:fill="auto"/>
          </w:tcPr>
          <w:p w14:paraId="5F01996E" w14:textId="77777777" w:rsidR="00A44D93" w:rsidRPr="00CA6498" w:rsidRDefault="007A05DD" w:rsidP="00925D95">
            <w:pPr>
              <w:spacing w:before="120" w:after="120"/>
              <w:jc w:val="both"/>
              <w:rPr>
                <w:sz w:val="22"/>
                <w:szCs w:val="22"/>
              </w:rPr>
            </w:pPr>
            <w:r w:rsidRPr="00CA6498">
              <w:rPr>
                <w:sz w:val="22"/>
                <w:szCs w:val="22"/>
              </w:rPr>
              <w:t>[as above]</w:t>
            </w:r>
          </w:p>
        </w:tc>
      </w:tr>
      <w:tr w:rsidR="00A44D93" w:rsidRPr="005967FA" w14:paraId="0AE59ACE" w14:textId="77777777" w:rsidTr="00CA6498">
        <w:tc>
          <w:tcPr>
            <w:tcW w:w="533" w:type="dxa"/>
            <w:shd w:val="clear" w:color="auto" w:fill="auto"/>
          </w:tcPr>
          <w:p w14:paraId="3D5F83DE" w14:textId="77777777" w:rsidR="00A44D93" w:rsidRPr="00CA6498" w:rsidRDefault="00416BB4" w:rsidP="005967FA">
            <w:pPr>
              <w:spacing w:before="120" w:after="120"/>
              <w:jc w:val="both"/>
              <w:rPr>
                <w:sz w:val="22"/>
                <w:szCs w:val="22"/>
              </w:rPr>
            </w:pPr>
            <w:r w:rsidRPr="00CA6498">
              <w:rPr>
                <w:sz w:val="22"/>
                <w:szCs w:val="22"/>
              </w:rPr>
              <w:t>…</w:t>
            </w:r>
          </w:p>
        </w:tc>
        <w:tc>
          <w:tcPr>
            <w:tcW w:w="1276" w:type="dxa"/>
            <w:shd w:val="clear" w:color="auto" w:fill="auto"/>
          </w:tcPr>
          <w:p w14:paraId="1452B9D6" w14:textId="77777777" w:rsidR="00A44D93" w:rsidRPr="00CA6498" w:rsidRDefault="00A44D93" w:rsidP="005967FA">
            <w:pPr>
              <w:spacing w:before="120" w:after="120"/>
              <w:jc w:val="right"/>
              <w:rPr>
                <w:sz w:val="22"/>
                <w:szCs w:val="22"/>
              </w:rPr>
            </w:pPr>
            <w:r w:rsidRPr="00CA6498">
              <w:rPr>
                <w:sz w:val="22"/>
                <w:szCs w:val="22"/>
              </w:rPr>
              <w:t>…</w:t>
            </w:r>
            <w:r w:rsidR="00416BB4" w:rsidRPr="00CA6498">
              <w:rPr>
                <w:sz w:val="22"/>
                <w:szCs w:val="22"/>
              </w:rPr>
              <w:t>%</w:t>
            </w:r>
          </w:p>
        </w:tc>
        <w:tc>
          <w:tcPr>
            <w:tcW w:w="2552" w:type="dxa"/>
            <w:shd w:val="clear" w:color="auto" w:fill="auto"/>
          </w:tcPr>
          <w:p w14:paraId="44B00695" w14:textId="77777777" w:rsidR="00A44D93" w:rsidRPr="00CA6498" w:rsidRDefault="00416BB4" w:rsidP="005967FA">
            <w:pPr>
              <w:spacing w:before="120" w:after="120"/>
              <w:jc w:val="both"/>
              <w:rPr>
                <w:sz w:val="22"/>
                <w:szCs w:val="22"/>
              </w:rPr>
            </w:pPr>
            <w:r w:rsidRPr="00CA6498">
              <w:rPr>
                <w:sz w:val="22"/>
                <w:szCs w:val="22"/>
              </w:rPr>
              <w:t>Interim payment of Article 50</w:t>
            </w:r>
          </w:p>
        </w:tc>
        <w:tc>
          <w:tcPr>
            <w:tcW w:w="3890" w:type="dxa"/>
            <w:shd w:val="clear" w:color="auto" w:fill="auto"/>
          </w:tcPr>
          <w:p w14:paraId="2FF952AE" w14:textId="77777777" w:rsidR="00A44D93" w:rsidRPr="00CA6498" w:rsidRDefault="00416BB4" w:rsidP="003C17E3">
            <w:pPr>
              <w:spacing w:before="120" w:after="120"/>
              <w:jc w:val="both"/>
              <w:rPr>
                <w:sz w:val="22"/>
                <w:szCs w:val="22"/>
              </w:rPr>
            </w:pPr>
            <w:r w:rsidRPr="00CA6498">
              <w:rPr>
                <w:sz w:val="22"/>
                <w:szCs w:val="22"/>
              </w:rPr>
              <w:t xml:space="preserve">After </w:t>
            </w:r>
            <w:r w:rsidR="007A05DD" w:rsidRPr="00CA6498">
              <w:rPr>
                <w:sz w:val="22"/>
                <w:szCs w:val="22"/>
              </w:rPr>
              <w:t xml:space="preserve">issuing of the </w:t>
            </w:r>
            <w:r w:rsidR="00B6292A">
              <w:rPr>
                <w:sz w:val="22"/>
                <w:szCs w:val="22"/>
              </w:rPr>
              <w:t>c</w:t>
            </w:r>
            <w:r w:rsidRPr="00CA6498">
              <w:rPr>
                <w:sz w:val="22"/>
                <w:szCs w:val="22"/>
              </w:rPr>
              <w:t>ertificate of provisional acceptance</w:t>
            </w:r>
          </w:p>
        </w:tc>
      </w:tr>
      <w:tr w:rsidR="00A44D93" w:rsidRPr="005967FA" w14:paraId="3FB17050" w14:textId="77777777" w:rsidTr="00CA6498">
        <w:tc>
          <w:tcPr>
            <w:tcW w:w="533" w:type="dxa"/>
            <w:shd w:val="clear" w:color="auto" w:fill="auto"/>
          </w:tcPr>
          <w:p w14:paraId="25709027" w14:textId="77777777" w:rsidR="00A44D93" w:rsidRPr="00CA6498" w:rsidRDefault="000C5CFF" w:rsidP="005967FA">
            <w:pPr>
              <w:spacing w:before="120" w:after="120"/>
              <w:jc w:val="both"/>
              <w:rPr>
                <w:sz w:val="22"/>
                <w:szCs w:val="22"/>
              </w:rPr>
            </w:pPr>
            <w:r w:rsidRPr="00CA6498">
              <w:rPr>
                <w:sz w:val="22"/>
                <w:szCs w:val="22"/>
              </w:rPr>
              <w:t>&lt;last&gt;</w:t>
            </w:r>
          </w:p>
        </w:tc>
        <w:tc>
          <w:tcPr>
            <w:tcW w:w="1276" w:type="dxa"/>
            <w:shd w:val="clear" w:color="auto" w:fill="auto"/>
          </w:tcPr>
          <w:p w14:paraId="6A56EE4C" w14:textId="77777777" w:rsidR="00A44D93" w:rsidRPr="00CA6498" w:rsidRDefault="00416BB4" w:rsidP="005967FA">
            <w:pPr>
              <w:spacing w:before="120" w:after="120"/>
              <w:jc w:val="right"/>
              <w:rPr>
                <w:sz w:val="22"/>
                <w:szCs w:val="22"/>
              </w:rPr>
            </w:pPr>
            <w:r w:rsidRPr="00CA6498">
              <w:rPr>
                <w:sz w:val="22"/>
                <w:szCs w:val="22"/>
              </w:rPr>
              <w:t>10%</w:t>
            </w:r>
          </w:p>
        </w:tc>
        <w:tc>
          <w:tcPr>
            <w:tcW w:w="2552" w:type="dxa"/>
            <w:shd w:val="clear" w:color="auto" w:fill="auto"/>
          </w:tcPr>
          <w:p w14:paraId="2400DA6A" w14:textId="77777777" w:rsidR="00A44D93" w:rsidRPr="00CA6498" w:rsidRDefault="00416BB4" w:rsidP="005967FA">
            <w:pPr>
              <w:spacing w:before="120" w:after="120"/>
              <w:jc w:val="both"/>
              <w:rPr>
                <w:sz w:val="22"/>
                <w:szCs w:val="22"/>
              </w:rPr>
            </w:pPr>
            <w:r w:rsidRPr="00CA6498">
              <w:rPr>
                <w:sz w:val="22"/>
                <w:szCs w:val="22"/>
              </w:rPr>
              <w:t>Retention money of Article 47</w:t>
            </w:r>
          </w:p>
        </w:tc>
        <w:tc>
          <w:tcPr>
            <w:tcW w:w="3890" w:type="dxa"/>
            <w:shd w:val="clear" w:color="auto" w:fill="auto"/>
          </w:tcPr>
          <w:p w14:paraId="4FC7D133" w14:textId="77777777" w:rsidR="00A44D93" w:rsidRPr="00CA6498" w:rsidRDefault="00416BB4" w:rsidP="003C17E3">
            <w:pPr>
              <w:spacing w:before="120" w:after="120"/>
              <w:jc w:val="both"/>
              <w:rPr>
                <w:sz w:val="22"/>
                <w:szCs w:val="22"/>
              </w:rPr>
            </w:pPr>
            <w:r w:rsidRPr="00CA6498">
              <w:rPr>
                <w:sz w:val="22"/>
                <w:szCs w:val="22"/>
              </w:rPr>
              <w:t xml:space="preserve">Within 45 days of the issuing of the signed </w:t>
            </w:r>
            <w:r w:rsidR="00B6292A">
              <w:rPr>
                <w:sz w:val="22"/>
                <w:szCs w:val="22"/>
              </w:rPr>
              <w:t>f</w:t>
            </w:r>
            <w:r w:rsidRPr="00CA6498">
              <w:rPr>
                <w:sz w:val="22"/>
                <w:szCs w:val="22"/>
              </w:rPr>
              <w:t>inal statement of account</w:t>
            </w:r>
          </w:p>
        </w:tc>
      </w:tr>
    </w:tbl>
    <w:p w14:paraId="152E7E4A" w14:textId="77777777" w:rsidR="001050EE" w:rsidRPr="00116CA6" w:rsidRDefault="001050EE" w:rsidP="00116CA6">
      <w:pPr>
        <w:spacing w:before="240"/>
        <w:ind w:left="1276" w:hanging="1276"/>
        <w:jc w:val="both"/>
        <w:rPr>
          <w:b/>
          <w:szCs w:val="24"/>
        </w:rPr>
      </w:pPr>
      <w:bookmarkStart w:id="25" w:name="_Toc76894443"/>
      <w:r w:rsidRPr="00116CA6">
        <w:rPr>
          <w:b/>
          <w:szCs w:val="24"/>
        </w:rPr>
        <w:t>Article 50</w:t>
      </w:r>
      <w:r w:rsidRPr="00116CA6">
        <w:rPr>
          <w:b/>
          <w:szCs w:val="24"/>
        </w:rPr>
        <w:tab/>
        <w:t>Interim payments</w:t>
      </w:r>
      <w:bookmarkEnd w:id="25"/>
    </w:p>
    <w:p w14:paraId="33AF8C77"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70AC71D1" w14:textId="77777777" w:rsidR="001050EE" w:rsidRPr="00C046D7" w:rsidRDefault="001050EE" w:rsidP="00116CA6">
      <w:pPr>
        <w:spacing w:before="240"/>
        <w:ind w:left="1276" w:hanging="1276"/>
        <w:jc w:val="both"/>
        <w:rPr>
          <w:b/>
          <w:szCs w:val="24"/>
        </w:rPr>
      </w:pPr>
      <w:bookmarkStart w:id="26" w:name="_Toc76894445"/>
      <w:r w:rsidRPr="00C046D7">
        <w:rPr>
          <w:b/>
          <w:szCs w:val="24"/>
        </w:rPr>
        <w:t>Article 53</w:t>
      </w:r>
      <w:r w:rsidRPr="00C046D7">
        <w:rPr>
          <w:b/>
          <w:szCs w:val="24"/>
        </w:rPr>
        <w:tab/>
        <w:t>Delayed payments</w:t>
      </w:r>
      <w:bookmarkEnd w:id="26"/>
    </w:p>
    <w:p w14:paraId="22974ECC" w14:textId="77777777" w:rsidR="00B25087" w:rsidRPr="00C046D7" w:rsidRDefault="001050EE" w:rsidP="00101855">
      <w:pPr>
        <w:autoSpaceDE w:val="0"/>
        <w:autoSpaceDN w:val="0"/>
        <w:adjustRightInd w:val="0"/>
        <w:spacing w:before="120" w:after="120"/>
        <w:ind w:left="1276" w:hanging="709"/>
        <w:jc w:val="both"/>
      </w:pPr>
      <w:r w:rsidRPr="00C046D7">
        <w:rPr>
          <w:bCs/>
          <w:sz w:val="22"/>
          <w:szCs w:val="22"/>
        </w:rPr>
        <w:lastRenderedPageBreak/>
        <w:t>53.1</w:t>
      </w:r>
      <w:r w:rsidRPr="00C046D7">
        <w:rPr>
          <w:bCs/>
          <w:sz w:val="22"/>
          <w:szCs w:val="22"/>
        </w:rPr>
        <w:tab/>
        <w:t xml:space="preserve">By derogation from Article 53.1 of the </w:t>
      </w:r>
      <w:r w:rsidR="00B6292A" w:rsidRPr="00C046D7">
        <w:rPr>
          <w:bCs/>
          <w:sz w:val="22"/>
          <w:szCs w:val="22"/>
        </w:rPr>
        <w:t>g</w:t>
      </w:r>
      <w:r w:rsidRPr="00C046D7">
        <w:rPr>
          <w:bCs/>
          <w:sz w:val="22"/>
          <w:szCs w:val="22"/>
        </w:rPr>
        <w:t xml:space="preserve">eneral </w:t>
      </w:r>
      <w:r w:rsidR="00B6292A" w:rsidRPr="00C046D7">
        <w:rPr>
          <w:bCs/>
          <w:sz w:val="22"/>
          <w:szCs w:val="22"/>
        </w:rPr>
        <w:t>c</w:t>
      </w:r>
      <w:r w:rsidRPr="00C046D7">
        <w:rPr>
          <w:bCs/>
          <w:sz w:val="22"/>
          <w:szCs w:val="22"/>
        </w:rPr>
        <w:t>ondition</w:t>
      </w:r>
      <w:r w:rsidR="00BD2F7D" w:rsidRPr="00C046D7">
        <w:rPr>
          <w:bCs/>
          <w:sz w:val="22"/>
          <w:szCs w:val="22"/>
        </w:rPr>
        <w:t>s</w:t>
      </w:r>
      <w:r w:rsidRPr="00C046D7">
        <w:rPr>
          <w:bCs/>
          <w:sz w:val="22"/>
          <w:szCs w:val="22"/>
        </w:rPr>
        <w:t xml:space="preserve">, </w:t>
      </w:r>
      <w:r w:rsidR="000B16FC" w:rsidRPr="00C046D7">
        <w:rPr>
          <w:bCs/>
          <w:sz w:val="22"/>
          <w:szCs w:val="22"/>
        </w:rPr>
        <w:t xml:space="preserve">once the time-limit referred </w:t>
      </w:r>
      <w:r w:rsidRPr="00C046D7">
        <w:rPr>
          <w:bCs/>
          <w:sz w:val="22"/>
          <w:szCs w:val="22"/>
        </w:rPr>
        <w:t>Article</w:t>
      </w:r>
      <w:r w:rsidR="00101855" w:rsidRPr="00C046D7">
        <w:rPr>
          <w:bCs/>
          <w:sz w:val="22"/>
          <w:szCs w:val="22"/>
        </w:rPr>
        <w:t> </w:t>
      </w:r>
      <w:r w:rsidRPr="00C046D7">
        <w:rPr>
          <w:bCs/>
          <w:sz w:val="22"/>
          <w:szCs w:val="22"/>
        </w:rPr>
        <w:t xml:space="preserve">44.3 has expired, </w:t>
      </w:r>
      <w:r w:rsidR="00B25087" w:rsidRPr="00C046D7">
        <w:rPr>
          <w:bCs/>
          <w:sz w:val="22"/>
          <w:szCs w:val="22"/>
        </w:rPr>
        <w:t xml:space="preserve">the </w:t>
      </w:r>
      <w:r w:rsidR="00B6292A" w:rsidRPr="00C046D7">
        <w:rPr>
          <w:bCs/>
          <w:sz w:val="22"/>
          <w:szCs w:val="22"/>
        </w:rPr>
        <w:t>c</w:t>
      </w:r>
      <w:r w:rsidR="00B25087" w:rsidRPr="00C046D7">
        <w:rPr>
          <w:bCs/>
          <w:sz w:val="22"/>
          <w:szCs w:val="22"/>
        </w:rPr>
        <w:t xml:space="preserve">ontractor shall be entitled to late-payment interest at the rate and for the period mentioned in the </w:t>
      </w:r>
      <w:r w:rsidR="00B6292A" w:rsidRPr="00C046D7">
        <w:rPr>
          <w:bCs/>
          <w:sz w:val="22"/>
          <w:szCs w:val="22"/>
        </w:rPr>
        <w:t>g</w:t>
      </w:r>
      <w:r w:rsidR="00B25087" w:rsidRPr="00C046D7">
        <w:rPr>
          <w:bCs/>
          <w:sz w:val="22"/>
          <w:szCs w:val="22"/>
        </w:rPr>
        <w:t xml:space="preserve">eneral </w:t>
      </w:r>
      <w:r w:rsidR="00B6292A" w:rsidRPr="00C046D7">
        <w:rPr>
          <w:bCs/>
          <w:sz w:val="22"/>
          <w:szCs w:val="22"/>
        </w:rPr>
        <w:t>c</w:t>
      </w:r>
      <w:r w:rsidR="00B25087" w:rsidRPr="00C046D7">
        <w:rPr>
          <w:bCs/>
          <w:sz w:val="22"/>
          <w:szCs w:val="22"/>
        </w:rPr>
        <w:t>onditions.</w:t>
      </w:r>
      <w:r w:rsidRPr="00C046D7">
        <w:rPr>
          <w:bCs/>
          <w:sz w:val="22"/>
          <w:szCs w:val="22"/>
        </w:rPr>
        <w:t xml:space="preserve"> </w:t>
      </w:r>
      <w:r w:rsidR="00B25087" w:rsidRPr="00C046D7">
        <w:t xml:space="preserve"> </w:t>
      </w:r>
    </w:p>
    <w:p w14:paraId="21B6A2EE" w14:textId="77777777" w:rsidR="00B25087" w:rsidRPr="00F2670B" w:rsidRDefault="00B25087" w:rsidP="00F2670B">
      <w:pPr>
        <w:autoSpaceDE w:val="0"/>
        <w:autoSpaceDN w:val="0"/>
        <w:adjustRightInd w:val="0"/>
        <w:spacing w:before="120" w:after="120"/>
        <w:ind w:left="1276"/>
        <w:jc w:val="both"/>
        <w:rPr>
          <w:szCs w:val="22"/>
        </w:rPr>
      </w:pPr>
      <w:r w:rsidRPr="00C046D7">
        <w:rPr>
          <w:sz w:val="22"/>
          <w:szCs w:val="22"/>
        </w:rPr>
        <w:t>However, when the interest calculated in accordance with the first subparagraph is lower than or equal to EUR 200, it shall be paid to the creditor only upon a demand submitted within two months of receiving late payment</w:t>
      </w:r>
      <w:r w:rsidR="005D4099" w:rsidRPr="00C046D7">
        <w:rPr>
          <w:sz w:val="22"/>
          <w:szCs w:val="22"/>
        </w:rPr>
        <w:t>]</w:t>
      </w:r>
    </w:p>
    <w:p w14:paraId="76954E7D" w14:textId="77777777" w:rsidR="001050EE" w:rsidRPr="00116CA6" w:rsidRDefault="001050EE" w:rsidP="00CA6498">
      <w:pPr>
        <w:keepNext/>
        <w:spacing w:before="240"/>
        <w:ind w:left="1276" w:hanging="1276"/>
        <w:jc w:val="both"/>
        <w:rPr>
          <w:b/>
          <w:szCs w:val="24"/>
        </w:rPr>
      </w:pPr>
      <w:bookmarkStart w:id="27" w:name="_Toc76894448"/>
      <w:r w:rsidRPr="00116CA6">
        <w:rPr>
          <w:b/>
          <w:szCs w:val="24"/>
        </w:rPr>
        <w:t>Article 61</w:t>
      </w:r>
      <w:r w:rsidRPr="00116CA6">
        <w:rPr>
          <w:b/>
          <w:szCs w:val="24"/>
        </w:rPr>
        <w:tab/>
        <w:t>Defects liability</w:t>
      </w:r>
      <w:bookmarkEnd w:id="27"/>
    </w:p>
    <w:p w14:paraId="58F0FCEE"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3024297A" w14:textId="77777777" w:rsidR="001050EE" w:rsidRPr="00116CA6" w:rsidRDefault="001050EE" w:rsidP="00116CA6">
      <w:pPr>
        <w:spacing w:before="240"/>
        <w:ind w:left="1276" w:hanging="1276"/>
        <w:jc w:val="both"/>
        <w:rPr>
          <w:b/>
          <w:szCs w:val="24"/>
        </w:rPr>
      </w:pPr>
      <w:bookmarkStart w:id="28" w:name="_Toc76894451"/>
      <w:r w:rsidRPr="00116CA6">
        <w:rPr>
          <w:b/>
          <w:szCs w:val="24"/>
        </w:rPr>
        <w:t>Article 68</w:t>
      </w:r>
      <w:r w:rsidRPr="00116CA6">
        <w:rPr>
          <w:b/>
          <w:szCs w:val="24"/>
        </w:rPr>
        <w:tab/>
        <w:t>Dispute settlement</w:t>
      </w:r>
      <w:bookmarkEnd w:id="28"/>
    </w:p>
    <w:p w14:paraId="76580030" w14:textId="77777777" w:rsidR="001050EE" w:rsidRPr="00C046D7" w:rsidRDefault="001050EE" w:rsidP="00E5391D">
      <w:pPr>
        <w:autoSpaceDE w:val="0"/>
        <w:autoSpaceDN w:val="0"/>
        <w:adjustRightInd w:val="0"/>
        <w:spacing w:before="120" w:after="120"/>
        <w:ind w:left="1276" w:hanging="709"/>
        <w:jc w:val="both"/>
        <w:rPr>
          <w:sz w:val="22"/>
          <w:szCs w:val="22"/>
          <w:lang w:bidi="kn-IN"/>
        </w:rPr>
      </w:pPr>
      <w:r w:rsidRPr="00C046D7">
        <w:rPr>
          <w:rStyle w:val="DefaultMargins"/>
          <w:rFonts w:ascii="Times New Roman" w:hAnsi="Times New Roman" w:cs="Times New Roman"/>
          <w:bCs/>
          <w:spacing w:val="-3"/>
          <w:sz w:val="22"/>
          <w:szCs w:val="22"/>
          <w:lang w:val="en-GB"/>
        </w:rPr>
        <w:t>68.4</w:t>
      </w:r>
      <w:r w:rsidRPr="00C046D7">
        <w:rPr>
          <w:rStyle w:val="DefaultMargins"/>
          <w:rFonts w:ascii="Times New Roman" w:hAnsi="Times New Roman" w:cs="Times New Roman"/>
          <w:spacing w:val="-3"/>
          <w:sz w:val="22"/>
          <w:szCs w:val="22"/>
          <w:lang w:val="en-GB"/>
        </w:rPr>
        <w:tab/>
      </w:r>
      <w:r w:rsidR="00736F79" w:rsidRPr="00C046D7">
        <w:rPr>
          <w:sz w:val="22"/>
          <w:szCs w:val="22"/>
          <w:lang w:bidi="kn-IN"/>
        </w:rPr>
        <w:t>D</w:t>
      </w:r>
      <w:r w:rsidR="008338B0" w:rsidRPr="00C046D7">
        <w:rPr>
          <w:sz w:val="22"/>
          <w:szCs w:val="22"/>
          <w:lang w:bidi="kn-IN"/>
        </w:rPr>
        <w:t>irect management</w:t>
      </w:r>
      <w:r w:rsidRPr="00C046D7">
        <w:rPr>
          <w:iCs/>
          <w:sz w:val="22"/>
          <w:szCs w:val="22"/>
          <w:lang w:bidi="kn-IN"/>
        </w:rPr>
        <w:t>:</w:t>
      </w:r>
    </w:p>
    <w:p w14:paraId="290C2D98" w14:textId="77777777" w:rsidR="001050EE" w:rsidRPr="00E725FE" w:rsidRDefault="001050EE" w:rsidP="00E5391D">
      <w:pPr>
        <w:autoSpaceDE w:val="0"/>
        <w:autoSpaceDN w:val="0"/>
        <w:adjustRightInd w:val="0"/>
        <w:spacing w:after="120"/>
        <w:ind w:left="1276"/>
        <w:jc w:val="both"/>
        <w:rPr>
          <w:sz w:val="22"/>
          <w:szCs w:val="22"/>
          <w:lang w:bidi="kn-IN"/>
        </w:rPr>
      </w:pPr>
      <w:r w:rsidRPr="00C046D7">
        <w:rPr>
          <w:sz w:val="22"/>
          <w:szCs w:val="22"/>
          <w:lang w:bidi="kn-IN"/>
        </w:rPr>
        <w:t xml:space="preserve">Any dispute arising out of or relating to this </w:t>
      </w:r>
      <w:r w:rsidR="00B6292A" w:rsidRPr="00C046D7">
        <w:rPr>
          <w:sz w:val="22"/>
          <w:szCs w:val="22"/>
          <w:lang w:bidi="kn-IN"/>
        </w:rPr>
        <w:t>c</w:t>
      </w:r>
      <w:r w:rsidRPr="00C046D7">
        <w:rPr>
          <w:sz w:val="22"/>
          <w:szCs w:val="22"/>
          <w:lang w:bidi="kn-IN"/>
        </w:rPr>
        <w:t>ontract which cannot be settled otherwise shall be referred to the exclusive jurisdiction of</w:t>
      </w:r>
      <w:r w:rsidRPr="00C046D7">
        <w:rPr>
          <w:i/>
          <w:iCs/>
          <w:sz w:val="22"/>
          <w:szCs w:val="22"/>
          <w:lang w:bidi="kn-IN"/>
        </w:rPr>
        <w:t xml:space="preserve"> </w:t>
      </w:r>
      <w:r w:rsidRPr="00C046D7">
        <w:rPr>
          <w:sz w:val="22"/>
          <w:szCs w:val="22"/>
          <w:lang w:bidi="kn-IN"/>
        </w:rPr>
        <w:t xml:space="preserve">the courts of </w:t>
      </w:r>
      <w:smartTag w:uri="urn:schemas-microsoft-com:office:smarttags" w:element="place">
        <w:smartTag w:uri="urn:schemas-microsoft-com:office:smarttags" w:element="City">
          <w:r w:rsidRPr="00C046D7">
            <w:rPr>
              <w:sz w:val="22"/>
              <w:szCs w:val="22"/>
              <w:lang w:bidi="kn-IN"/>
            </w:rPr>
            <w:t>Brussels</w:t>
          </w:r>
        </w:smartTag>
        <w:r w:rsidRPr="00C046D7">
          <w:rPr>
            <w:sz w:val="22"/>
            <w:szCs w:val="22"/>
            <w:lang w:bidi="kn-IN"/>
          </w:rPr>
          <w:t xml:space="preserve">, </w:t>
        </w:r>
        <w:smartTag w:uri="urn:schemas-microsoft-com:office:smarttags" w:element="country-region">
          <w:r w:rsidRPr="00C046D7">
            <w:rPr>
              <w:sz w:val="22"/>
              <w:szCs w:val="22"/>
              <w:lang w:bidi="kn-IN"/>
            </w:rPr>
            <w:t>Belgium</w:t>
          </w:r>
        </w:smartTag>
      </w:smartTag>
      <w:r w:rsidRPr="00C046D7">
        <w:rPr>
          <w:sz w:val="22"/>
          <w:szCs w:val="22"/>
          <w:lang w:bidi="kn-IN"/>
        </w:rPr>
        <w:t>.]</w:t>
      </w:r>
    </w:p>
    <w:p w14:paraId="533DF94F" w14:textId="77777777" w:rsidR="004321C9" w:rsidRDefault="004321C9" w:rsidP="00F2670B">
      <w:pPr>
        <w:spacing w:before="240"/>
        <w:ind w:left="1417" w:hanging="1417"/>
        <w:rPr>
          <w:sz w:val="22"/>
          <w:szCs w:val="22"/>
        </w:rPr>
      </w:pPr>
    </w:p>
    <w:p w14:paraId="0B92246B"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footerReference w:type="even" r:id="rId11"/>
      <w:footerReference w:type="default" r:id="rId12"/>
      <w:headerReference w:type="first" r:id="rId13"/>
      <w:footerReference w:type="first" r:id="rId14"/>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BBB8" w14:textId="77777777" w:rsidR="00110A02" w:rsidRPr="00E725FE" w:rsidRDefault="00110A02">
      <w:r w:rsidRPr="00E725FE">
        <w:separator/>
      </w:r>
    </w:p>
  </w:endnote>
  <w:endnote w:type="continuationSeparator" w:id="0">
    <w:p w14:paraId="132B1218" w14:textId="77777777" w:rsidR="00110A02" w:rsidRPr="00E725FE" w:rsidRDefault="00110A02">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079E" w14:textId="77777777"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F3A66" w14:textId="77777777" w:rsidR="00795633" w:rsidRDefault="00795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7D09" w14:textId="77777777" w:rsidR="00795633" w:rsidRPr="00B3283E" w:rsidRDefault="006C3F3C" w:rsidP="00B3283E">
    <w:pPr>
      <w:pStyle w:val="Footer"/>
      <w:tabs>
        <w:tab w:val="clear" w:pos="4320"/>
        <w:tab w:val="clear" w:pos="8640"/>
        <w:tab w:val="right" w:pos="9214"/>
      </w:tabs>
      <w:ind w:right="5"/>
      <w:rPr>
        <w:rStyle w:val="PageNumber"/>
        <w:sz w:val="18"/>
        <w:szCs w:val="18"/>
      </w:rPr>
    </w:pPr>
    <w:r w:rsidRPr="006C3F3C">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C046D7">
      <w:rPr>
        <w:rStyle w:val="PageNumber"/>
        <w:noProof/>
        <w:sz w:val="18"/>
        <w:szCs w:val="18"/>
      </w:rPr>
      <w:t>3</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C046D7">
      <w:rPr>
        <w:rStyle w:val="PageNumber"/>
        <w:noProof/>
        <w:sz w:val="18"/>
        <w:szCs w:val="18"/>
      </w:rPr>
      <w:t>8</w:t>
    </w:r>
    <w:r w:rsidR="00795633" w:rsidRPr="00B3283E">
      <w:rPr>
        <w:rStyle w:val="PageNumber"/>
        <w:sz w:val="18"/>
        <w:szCs w:val="18"/>
      </w:rPr>
      <w:fldChar w:fldCharType="end"/>
    </w:r>
  </w:p>
  <w:p w14:paraId="118D955E" w14:textId="77777777"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EF3D" w14:textId="77777777"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14:paraId="1A0AC949" w14:textId="77777777"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97EB2" w14:textId="77777777" w:rsidR="00110A02" w:rsidRPr="00E725FE" w:rsidRDefault="00110A02">
      <w:r w:rsidRPr="00E725FE">
        <w:separator/>
      </w:r>
    </w:p>
  </w:footnote>
  <w:footnote w:type="continuationSeparator" w:id="0">
    <w:p w14:paraId="2D438C91" w14:textId="77777777" w:rsidR="00110A02" w:rsidRPr="00E725FE" w:rsidRDefault="00110A02">
      <w:r w:rsidRPr="00E725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90B2" w14:textId="77777777"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14:paraId="2226F5FA" w14:textId="77777777"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600F684E"/>
    <w:multiLevelType w:val="hybridMultilevel"/>
    <w:tmpl w:val="AA4C9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0"/>
  </w:num>
  <w:num w:numId="5">
    <w:abstractNumId w:val="8"/>
    <w:lvlOverride w:ilvl="0">
      <w:startOverride w:val="1"/>
    </w:lvlOverride>
  </w:num>
  <w:num w:numId="6">
    <w:abstractNumId w:val="2"/>
  </w:num>
  <w:num w:numId="7">
    <w:abstractNumId w:val="6"/>
  </w:num>
  <w:num w:numId="8">
    <w:abstractNumId w:val="3"/>
  </w:num>
  <w:num w:numId="9">
    <w:abstractNumId w:val="1"/>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0A02"/>
    <w:rsid w:val="00111B7A"/>
    <w:rsid w:val="00114F35"/>
    <w:rsid w:val="00116CA6"/>
    <w:rsid w:val="0011710F"/>
    <w:rsid w:val="0012355E"/>
    <w:rsid w:val="00127C86"/>
    <w:rsid w:val="001466DD"/>
    <w:rsid w:val="001557A3"/>
    <w:rsid w:val="0016526B"/>
    <w:rsid w:val="00165A9F"/>
    <w:rsid w:val="0017313B"/>
    <w:rsid w:val="00173310"/>
    <w:rsid w:val="00176E9E"/>
    <w:rsid w:val="00185842"/>
    <w:rsid w:val="0019055F"/>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5FF6"/>
    <w:rsid w:val="00236039"/>
    <w:rsid w:val="00242EDB"/>
    <w:rsid w:val="0024466C"/>
    <w:rsid w:val="002475C4"/>
    <w:rsid w:val="00247FEF"/>
    <w:rsid w:val="00252888"/>
    <w:rsid w:val="00253B57"/>
    <w:rsid w:val="00256EE1"/>
    <w:rsid w:val="00270B92"/>
    <w:rsid w:val="00271353"/>
    <w:rsid w:val="00286A23"/>
    <w:rsid w:val="00294FAC"/>
    <w:rsid w:val="00295092"/>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40C6C"/>
    <w:rsid w:val="00346E32"/>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33AB"/>
    <w:rsid w:val="004C0B83"/>
    <w:rsid w:val="004C192E"/>
    <w:rsid w:val="004C6937"/>
    <w:rsid w:val="004D61E0"/>
    <w:rsid w:val="004D6FB2"/>
    <w:rsid w:val="004E0E24"/>
    <w:rsid w:val="004E52DB"/>
    <w:rsid w:val="004F3026"/>
    <w:rsid w:val="004F5CBC"/>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9B1"/>
    <w:rsid w:val="00701114"/>
    <w:rsid w:val="00707EB9"/>
    <w:rsid w:val="00711F0C"/>
    <w:rsid w:val="00714838"/>
    <w:rsid w:val="007172B0"/>
    <w:rsid w:val="00725F2A"/>
    <w:rsid w:val="00726303"/>
    <w:rsid w:val="007300FC"/>
    <w:rsid w:val="00736F79"/>
    <w:rsid w:val="00740350"/>
    <w:rsid w:val="00741C18"/>
    <w:rsid w:val="00742A44"/>
    <w:rsid w:val="00744830"/>
    <w:rsid w:val="00745CC9"/>
    <w:rsid w:val="0074647C"/>
    <w:rsid w:val="007466E1"/>
    <w:rsid w:val="00746BFC"/>
    <w:rsid w:val="007476BA"/>
    <w:rsid w:val="00750718"/>
    <w:rsid w:val="00754C31"/>
    <w:rsid w:val="00761068"/>
    <w:rsid w:val="007731CA"/>
    <w:rsid w:val="007734D5"/>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C3EBD"/>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39E9"/>
    <w:rsid w:val="00966028"/>
    <w:rsid w:val="009706F3"/>
    <w:rsid w:val="00974535"/>
    <w:rsid w:val="00982CD8"/>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DBD"/>
    <w:rsid w:val="00A149EB"/>
    <w:rsid w:val="00A16985"/>
    <w:rsid w:val="00A2031F"/>
    <w:rsid w:val="00A20E4D"/>
    <w:rsid w:val="00A37F5E"/>
    <w:rsid w:val="00A4124B"/>
    <w:rsid w:val="00A42A7F"/>
    <w:rsid w:val="00A44D93"/>
    <w:rsid w:val="00A5429D"/>
    <w:rsid w:val="00A6752B"/>
    <w:rsid w:val="00A76A96"/>
    <w:rsid w:val="00A77ECC"/>
    <w:rsid w:val="00A81065"/>
    <w:rsid w:val="00A8166C"/>
    <w:rsid w:val="00A96863"/>
    <w:rsid w:val="00A96A4F"/>
    <w:rsid w:val="00AA1F74"/>
    <w:rsid w:val="00AA28A1"/>
    <w:rsid w:val="00AA515C"/>
    <w:rsid w:val="00AC5E4B"/>
    <w:rsid w:val="00AC5EC2"/>
    <w:rsid w:val="00AD2105"/>
    <w:rsid w:val="00AE38F8"/>
    <w:rsid w:val="00AE4959"/>
    <w:rsid w:val="00AE4BF8"/>
    <w:rsid w:val="00AF0195"/>
    <w:rsid w:val="00AF0AE3"/>
    <w:rsid w:val="00AF1588"/>
    <w:rsid w:val="00B00C94"/>
    <w:rsid w:val="00B078C7"/>
    <w:rsid w:val="00B11FAE"/>
    <w:rsid w:val="00B120EC"/>
    <w:rsid w:val="00B150F8"/>
    <w:rsid w:val="00B15B92"/>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46D7"/>
    <w:rsid w:val="00C05B9A"/>
    <w:rsid w:val="00C17B19"/>
    <w:rsid w:val="00C20225"/>
    <w:rsid w:val="00C202A0"/>
    <w:rsid w:val="00C20DBA"/>
    <w:rsid w:val="00C246F4"/>
    <w:rsid w:val="00C261B3"/>
    <w:rsid w:val="00C26E01"/>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28948B1"/>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 w:type="character" w:styleId="UnresolvedMention">
    <w:name w:val="Unresolved Mention"/>
    <w:uiPriority w:val="99"/>
    <w:semiHidden/>
    <w:unhideWhenUsed/>
    <w:rsid w:val="0077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Duka@eeas.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itan.shema@asp.gov.al"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D018-9943-4BEF-A478-9165100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7</cp:revision>
  <cp:lastPrinted>2014-02-12T13:59:00Z</cp:lastPrinted>
  <dcterms:created xsi:type="dcterms:W3CDTF">2020-04-21T11:47:00Z</dcterms:created>
  <dcterms:modified xsi:type="dcterms:W3CDTF">2020-11-04T13:29:00Z</dcterms:modified>
</cp:coreProperties>
</file>