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C" w:rsidRPr="001624C3" w:rsidRDefault="00B2200C">
      <w:pPr>
        <w:jc w:val="center"/>
        <w:rPr>
          <w:sz w:val="20"/>
        </w:rPr>
      </w:pPr>
      <w:r w:rsidRPr="007A3BEF">
        <w:rPr>
          <w:sz w:val="20"/>
          <w:highlight w:val="yellow"/>
        </w:rPr>
        <w:t xml:space="preserve">Document to be completed by the </w:t>
      </w:r>
      <w:r w:rsidR="00F230D6">
        <w:rPr>
          <w:sz w:val="20"/>
          <w:highlight w:val="yellow"/>
        </w:rPr>
        <w:t>c</w:t>
      </w:r>
      <w:r w:rsidRPr="007A3BEF">
        <w:rPr>
          <w:sz w:val="20"/>
          <w:highlight w:val="yellow"/>
        </w:rPr>
        <w:t xml:space="preserve">ontracting </w:t>
      </w:r>
      <w:r w:rsidR="00F230D6">
        <w:rPr>
          <w:sz w:val="20"/>
          <w:highlight w:val="yellow"/>
        </w:rPr>
        <w:t>a</w:t>
      </w:r>
      <w:r w:rsidRPr="007A3BEF">
        <w:rPr>
          <w:sz w:val="20"/>
          <w:highlight w:val="yellow"/>
        </w:rPr>
        <w:t>uthority and sent together with the invitations to tender</w:t>
      </w:r>
      <w:r w:rsidR="001C4454" w:rsidRPr="007A3BEF">
        <w:rPr>
          <w:sz w:val="20"/>
          <w:highlight w:val="yellow"/>
        </w:rPr>
        <w:t>ers</w:t>
      </w:r>
      <w:r w:rsidRPr="007A3BEF">
        <w:rPr>
          <w:sz w:val="20"/>
          <w:highlight w:val="yellow"/>
        </w:rPr>
        <w:t xml:space="preserve"> to the entities invited to submit </w:t>
      </w:r>
      <w:r w:rsidR="00B51BF1" w:rsidRPr="007A3BEF">
        <w:rPr>
          <w:sz w:val="20"/>
          <w:highlight w:val="yellow"/>
        </w:rPr>
        <w:t>a tender</w:t>
      </w:r>
      <w:r>
        <w:rPr>
          <w:sz w:val="20"/>
        </w:rPr>
        <w:t xml:space="preserve"> </w:t>
      </w:r>
    </w:p>
    <w:p w:rsidR="00B2200C" w:rsidRPr="00FA3017" w:rsidRDefault="00FD62C1">
      <w:pPr>
        <w:rPr>
          <w:sz w:val="28"/>
          <w:szCs w:val="28"/>
        </w:rPr>
      </w:pPr>
      <w:r>
        <w:rPr>
          <w:noProof/>
          <w:lang w:val="en-GB" w:eastAsia="en-GB"/>
        </w:rPr>
        <w:pict>
          <v:line id="_x0000_s1026" style="position:absolute;z-index:251657728" from="0,12pt" to="468pt,12.05pt" o:allowincell="f" strokecolor="#d4d4d4" strokeweight="1.75pt">
            <v:shadow on="t" origin=",32385f" offset="0,-1pt"/>
          </v:line>
        </w:pict>
      </w:r>
    </w:p>
    <w:p w:rsidR="00B2200C" w:rsidRDefault="00B2200C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:rsidR="00B2200C" w:rsidRPr="001624C3" w:rsidRDefault="00B2200C" w:rsidP="001624C3">
      <w:pPr>
        <w:spacing w:after="600"/>
        <w:jc w:val="center"/>
        <w:rPr>
          <w:sz w:val="28"/>
          <w:szCs w:val="28"/>
        </w:rPr>
      </w:pPr>
      <w:r w:rsidRPr="001624C3">
        <w:rPr>
          <w:rStyle w:val="Strong"/>
          <w:sz w:val="28"/>
          <w:szCs w:val="28"/>
        </w:rPr>
        <w:t>&lt;</w:t>
      </w:r>
      <w:r w:rsidRPr="00125C2D">
        <w:rPr>
          <w:rStyle w:val="Strong"/>
          <w:sz w:val="28"/>
          <w:szCs w:val="28"/>
          <w:highlight w:val="yellow"/>
        </w:rPr>
        <w:t>Contract title</w:t>
      </w:r>
      <w:r w:rsidRPr="001624C3">
        <w:rPr>
          <w:rStyle w:val="Strong"/>
          <w:sz w:val="28"/>
          <w:szCs w:val="28"/>
        </w:rPr>
        <w:t>&gt;</w:t>
      </w:r>
      <w:r w:rsidRPr="001624C3">
        <w:rPr>
          <w:rStyle w:val="Strong"/>
          <w:sz w:val="28"/>
          <w:szCs w:val="28"/>
        </w:rPr>
        <w:br/>
      </w:r>
      <w:r w:rsidR="004648B2">
        <w:rPr>
          <w:rStyle w:val="Strong"/>
          <w:sz w:val="28"/>
          <w:szCs w:val="28"/>
        </w:rPr>
        <w:t>&lt;</w:t>
      </w:r>
      <w:r w:rsidRPr="00125C2D">
        <w:rPr>
          <w:rStyle w:val="Strong"/>
          <w:sz w:val="28"/>
          <w:szCs w:val="28"/>
          <w:highlight w:val="yellow"/>
        </w:rPr>
        <w:t xml:space="preserve">Location </w:t>
      </w:r>
      <w:r w:rsidR="004648B2" w:rsidRPr="00125C2D">
        <w:rPr>
          <w:rStyle w:val="Strong"/>
          <w:sz w:val="28"/>
          <w:szCs w:val="28"/>
          <w:highlight w:val="yellow"/>
        </w:rPr>
        <w:t>-</w:t>
      </w:r>
      <w:r w:rsidR="00ED3090">
        <w:rPr>
          <w:rStyle w:val="Strong"/>
          <w:sz w:val="28"/>
          <w:szCs w:val="28"/>
        </w:rPr>
        <w:t xml:space="preserve"> </w:t>
      </w:r>
      <w:r w:rsidRPr="00125C2D">
        <w:rPr>
          <w:rStyle w:val="Emphasis"/>
          <w:i w:val="0"/>
          <w:sz w:val="28"/>
          <w:szCs w:val="28"/>
          <w:highlight w:val="yellow"/>
        </w:rPr>
        <w:t>Area/region and country/countries</w:t>
      </w:r>
      <w:r w:rsidRPr="001624C3">
        <w:rPr>
          <w:rStyle w:val="Emphasis"/>
          <w:i w:val="0"/>
          <w:sz w:val="28"/>
          <w:szCs w:val="28"/>
        </w:rPr>
        <w:t xml:space="preserve"> </w:t>
      </w:r>
      <w:r w:rsidRPr="001624C3">
        <w:rPr>
          <w:rStyle w:val="Strong"/>
          <w:sz w:val="28"/>
          <w:szCs w:val="28"/>
        </w:rPr>
        <w:t>&gt;</w:t>
      </w:r>
    </w:p>
    <w:p w:rsidR="00B2200C" w:rsidRPr="00FA3017" w:rsidRDefault="00B2200C">
      <w:pPr>
        <w:pStyle w:val="Blockquote"/>
        <w:rPr>
          <w:sz w:val="22"/>
          <w:szCs w:val="22"/>
        </w:rPr>
      </w:pPr>
      <w:r w:rsidRPr="00FA3017">
        <w:rPr>
          <w:sz w:val="22"/>
          <w:szCs w:val="22"/>
        </w:rPr>
        <w:t xml:space="preserve">&lt; </w:t>
      </w:r>
      <w:r w:rsidRPr="00125C2D">
        <w:rPr>
          <w:sz w:val="22"/>
          <w:szCs w:val="22"/>
          <w:highlight w:val="yellow"/>
        </w:rPr>
        <w:t>Alphabetical, numbered list with the leader shown in bold type in the case of a consortium</w:t>
      </w:r>
      <w:r w:rsidRPr="00FA3017">
        <w:rPr>
          <w:sz w:val="22"/>
          <w:szCs w:val="22"/>
        </w:rPr>
        <w:t xml:space="preserve"> &gt;</w:t>
      </w:r>
    </w:p>
    <w:sectPr w:rsidR="00B2200C" w:rsidRPr="00FA3017" w:rsidSect="00C2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A1" w:rsidRDefault="004D6DA1">
      <w:r>
        <w:separator/>
      </w:r>
    </w:p>
  </w:endnote>
  <w:endnote w:type="continuationSeparator" w:id="0">
    <w:p w:rsidR="004D6DA1" w:rsidRDefault="004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3" w:rsidRDefault="000F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0C" w:rsidRDefault="00FD62C1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sz w:val="18"/>
        <w:szCs w:val="18"/>
        <w:lang w:val="en-GB"/>
      </w:rPr>
      <w:t>July 2019</w:t>
    </w:r>
    <w:bookmarkStart w:id="0" w:name="_GoBack"/>
    <w:bookmarkEnd w:id="0"/>
    <w:r w:rsidR="0060041B">
      <w:rPr>
        <w:sz w:val="20"/>
      </w:rPr>
      <w:t xml:space="preserve"> </w:t>
    </w:r>
    <w:r w:rsidR="00B51BF1" w:rsidRPr="00B51BF1">
      <w:rPr>
        <w:b/>
        <w:sz w:val="18"/>
        <w:szCs w:val="18"/>
        <w:lang w:val="en-GB"/>
      </w:rPr>
      <w:tab/>
    </w:r>
    <w:r w:rsidR="00B51BF1" w:rsidRPr="00B51BF1">
      <w:rPr>
        <w:sz w:val="18"/>
        <w:szCs w:val="18"/>
        <w:lang w:val="en-GB"/>
      </w:rPr>
      <w:t xml:space="preserve">Page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PAGE </w:instrText>
    </w:r>
    <w:r w:rsidR="00B51BF1"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  <w:r w:rsidR="00B51BF1" w:rsidRPr="00B51BF1">
      <w:rPr>
        <w:rStyle w:val="PageNumber"/>
        <w:sz w:val="18"/>
        <w:szCs w:val="18"/>
      </w:rPr>
      <w:t xml:space="preserve"> of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NUMPAGES </w:instrText>
    </w:r>
    <w:r w:rsidR="00B51BF1"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</w:p>
  <w:p w:rsidR="00B51BF1" w:rsidRPr="00B51BF1" w:rsidRDefault="00437C2B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 w:rsidR="00EC5FFA">
      <w:rPr>
        <w:rStyle w:val="PageNumber"/>
        <w:noProof/>
        <w:sz w:val="18"/>
        <w:szCs w:val="18"/>
      </w:rPr>
      <w:t>b8o6_list_simp_en.doc</w:t>
    </w:r>
    <w:r w:rsidRPr="00BF312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3" w:rsidRDefault="000F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A1" w:rsidRDefault="004D6DA1">
      <w:r>
        <w:separator/>
      </w:r>
    </w:p>
  </w:footnote>
  <w:footnote w:type="continuationSeparator" w:id="0">
    <w:p w:rsidR="004D6DA1" w:rsidRDefault="004D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3" w:rsidRDefault="000F4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3" w:rsidRDefault="000F4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3" w:rsidRDefault="000F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57BFD"/>
    <w:rsid w:val="00097059"/>
    <w:rsid w:val="000A4FEE"/>
    <w:rsid w:val="000F49B3"/>
    <w:rsid w:val="00116755"/>
    <w:rsid w:val="00117F40"/>
    <w:rsid w:val="00125C2D"/>
    <w:rsid w:val="001624C3"/>
    <w:rsid w:val="001B3959"/>
    <w:rsid w:val="001C2297"/>
    <w:rsid w:val="001C4454"/>
    <w:rsid w:val="001D5D74"/>
    <w:rsid w:val="001F7C5A"/>
    <w:rsid w:val="00210EC0"/>
    <w:rsid w:val="00213BA6"/>
    <w:rsid w:val="00221A46"/>
    <w:rsid w:val="00260ACF"/>
    <w:rsid w:val="002A5A18"/>
    <w:rsid w:val="002D540C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F035E"/>
    <w:rsid w:val="003F1A36"/>
    <w:rsid w:val="003F24C6"/>
    <w:rsid w:val="004204C7"/>
    <w:rsid w:val="0042248F"/>
    <w:rsid w:val="00437C2B"/>
    <w:rsid w:val="00441CE4"/>
    <w:rsid w:val="0044649A"/>
    <w:rsid w:val="004648B2"/>
    <w:rsid w:val="004823CA"/>
    <w:rsid w:val="004A164E"/>
    <w:rsid w:val="004C1F16"/>
    <w:rsid w:val="004C454E"/>
    <w:rsid w:val="004D6DA1"/>
    <w:rsid w:val="00511111"/>
    <w:rsid w:val="005605FB"/>
    <w:rsid w:val="005745DE"/>
    <w:rsid w:val="0059234A"/>
    <w:rsid w:val="005A516C"/>
    <w:rsid w:val="005E655C"/>
    <w:rsid w:val="0060041B"/>
    <w:rsid w:val="006238DA"/>
    <w:rsid w:val="006C7C0C"/>
    <w:rsid w:val="00730A04"/>
    <w:rsid w:val="007704C8"/>
    <w:rsid w:val="007A3BEF"/>
    <w:rsid w:val="00821628"/>
    <w:rsid w:val="0083259C"/>
    <w:rsid w:val="00841141"/>
    <w:rsid w:val="00861366"/>
    <w:rsid w:val="008C61C5"/>
    <w:rsid w:val="008E2B13"/>
    <w:rsid w:val="00927792"/>
    <w:rsid w:val="00946600"/>
    <w:rsid w:val="00964F24"/>
    <w:rsid w:val="00970A9F"/>
    <w:rsid w:val="009731AF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51BF1"/>
    <w:rsid w:val="00B64B01"/>
    <w:rsid w:val="00B7732A"/>
    <w:rsid w:val="00B77958"/>
    <w:rsid w:val="00BD2E26"/>
    <w:rsid w:val="00BE6CDB"/>
    <w:rsid w:val="00BF312F"/>
    <w:rsid w:val="00C25747"/>
    <w:rsid w:val="00C34464"/>
    <w:rsid w:val="00C458DB"/>
    <w:rsid w:val="00CB27C3"/>
    <w:rsid w:val="00CB4BDB"/>
    <w:rsid w:val="00CD1067"/>
    <w:rsid w:val="00D30A2C"/>
    <w:rsid w:val="00D34E0F"/>
    <w:rsid w:val="00D50243"/>
    <w:rsid w:val="00D57542"/>
    <w:rsid w:val="00DC6160"/>
    <w:rsid w:val="00DD7604"/>
    <w:rsid w:val="00E04EE0"/>
    <w:rsid w:val="00E05057"/>
    <w:rsid w:val="00E351BA"/>
    <w:rsid w:val="00E8196B"/>
    <w:rsid w:val="00E9535A"/>
    <w:rsid w:val="00EC5FFA"/>
    <w:rsid w:val="00ED3090"/>
    <w:rsid w:val="00ED43AF"/>
    <w:rsid w:val="00EE0B09"/>
    <w:rsid w:val="00F230D6"/>
    <w:rsid w:val="00F85F04"/>
    <w:rsid w:val="00FA3017"/>
    <w:rsid w:val="00FC3B94"/>
    <w:rsid w:val="00FD62C1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9B696DD-EFF4-4763-A98E-B71E3F2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A4FEE"/>
    <w:pPr>
      <w:spacing w:before="0" w:after="0"/>
      <w:ind w:left="360"/>
    </w:pPr>
  </w:style>
  <w:style w:type="character" w:customStyle="1" w:styleId="Definition">
    <w:name w:val="Definition"/>
    <w:rsid w:val="000A4FEE"/>
    <w:rPr>
      <w:i/>
    </w:rPr>
  </w:style>
  <w:style w:type="paragraph" w:customStyle="1" w:styleId="H1">
    <w:name w:val="H1"/>
    <w:basedOn w:val="Normal"/>
    <w:next w:val="Normal"/>
    <w:rsid w:val="000A4FE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A4FE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A4FE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A4FE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A4FE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A4FE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A4FE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A4FEE"/>
    <w:pPr>
      <w:ind w:left="360" w:right="360"/>
    </w:pPr>
  </w:style>
  <w:style w:type="character" w:customStyle="1" w:styleId="CITE">
    <w:name w:val="CITE"/>
    <w:rsid w:val="000A4FEE"/>
    <w:rPr>
      <w:i/>
    </w:rPr>
  </w:style>
  <w:style w:type="character" w:customStyle="1" w:styleId="CODE">
    <w:name w:val="CODE"/>
    <w:rsid w:val="000A4FEE"/>
    <w:rPr>
      <w:rFonts w:ascii="Courier New" w:hAnsi="Courier New"/>
      <w:sz w:val="20"/>
    </w:rPr>
  </w:style>
  <w:style w:type="character" w:styleId="Emphasis">
    <w:name w:val="Emphasis"/>
    <w:qFormat/>
    <w:rsid w:val="000A4FEE"/>
    <w:rPr>
      <w:rFonts w:cs="Times New Roman"/>
      <w:i/>
    </w:rPr>
  </w:style>
  <w:style w:type="character" w:styleId="Hyperlink">
    <w:name w:val="Hyperlink"/>
    <w:rsid w:val="000A4FEE"/>
    <w:rPr>
      <w:rFonts w:cs="Times New Roman"/>
      <w:color w:val="0000FF"/>
      <w:u w:val="single"/>
    </w:rPr>
  </w:style>
  <w:style w:type="character" w:styleId="FollowedHyperlink">
    <w:name w:val="FollowedHyperlink"/>
    <w:rsid w:val="000A4FEE"/>
    <w:rPr>
      <w:rFonts w:cs="Times New Roman"/>
      <w:color w:val="800080"/>
      <w:u w:val="single"/>
    </w:rPr>
  </w:style>
  <w:style w:type="character" w:customStyle="1" w:styleId="Keyboard">
    <w:name w:val="Keyboard"/>
    <w:rsid w:val="000A4FE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link w:val="z-Bottom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link w:val="z-Top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rsid w:val="000A4FEE"/>
    <w:rPr>
      <w:rFonts w:ascii="Courier New" w:hAnsi="Courier New"/>
    </w:rPr>
  </w:style>
  <w:style w:type="character" w:styleId="Strong">
    <w:name w:val="Strong"/>
    <w:qFormat/>
    <w:rsid w:val="000A4FEE"/>
    <w:rPr>
      <w:rFonts w:cs="Times New Roman"/>
      <w:b/>
    </w:rPr>
  </w:style>
  <w:style w:type="character" w:customStyle="1" w:styleId="Typewriter">
    <w:name w:val="Typewriter"/>
    <w:rsid w:val="000A4FEE"/>
    <w:rPr>
      <w:rFonts w:ascii="Courier New" w:hAnsi="Courier New"/>
      <w:sz w:val="20"/>
    </w:rPr>
  </w:style>
  <w:style w:type="character" w:customStyle="1" w:styleId="Variable">
    <w:name w:val="Variable"/>
    <w:rsid w:val="000A4FEE"/>
    <w:rPr>
      <w:i/>
    </w:rPr>
  </w:style>
  <w:style w:type="character" w:customStyle="1" w:styleId="HTMLMarkup">
    <w:name w:val="HTML Markup"/>
    <w:rsid w:val="000A4FEE"/>
    <w:rPr>
      <w:vanish/>
      <w:color w:val="FF0000"/>
    </w:rPr>
  </w:style>
  <w:style w:type="character" w:customStyle="1" w:styleId="Comment">
    <w:name w:val="Comment"/>
    <w:rsid w:val="000A4FEE"/>
    <w:rPr>
      <w:vanish/>
    </w:rPr>
  </w:style>
  <w:style w:type="paragraph" w:styleId="DocumentMap">
    <w:name w:val="Document Map"/>
    <w:basedOn w:val="Normal"/>
    <w:link w:val="DocumentMapChar"/>
    <w:semiHidden/>
    <w:rsid w:val="000A4F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D540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D540C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540C"/>
    <w:rPr>
      <w:rFonts w:cs="Times New Roman"/>
      <w:sz w:val="24"/>
      <w:lang w:val="en-US" w:eastAsia="en-US"/>
    </w:rPr>
  </w:style>
  <w:style w:type="character" w:styleId="PageNumber">
    <w:name w:val="page number"/>
    <w:rsid w:val="000A4FEE"/>
    <w:rPr>
      <w:rFonts w:cs="Times New Roman"/>
    </w:rPr>
  </w:style>
  <w:style w:type="paragraph" w:styleId="BalloonText">
    <w:name w:val="Balloon Text"/>
    <w:basedOn w:val="Normal"/>
    <w:semiHidden/>
    <w:rsid w:val="0043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298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MARTINEZ SORIANO Andres (DEVCO-EXT)</cp:lastModifiedBy>
  <cp:revision>3</cp:revision>
  <cp:lastPrinted>2000-12-14T11:46:00Z</cp:lastPrinted>
  <dcterms:created xsi:type="dcterms:W3CDTF">2018-12-18T11:34:00Z</dcterms:created>
  <dcterms:modified xsi:type="dcterms:W3CDTF">2019-07-11T10:07:00Z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