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1560684998" w:edGrp="everyone"/>
      <w:permEnd w:id="1560684998"/>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&lt; </w:t>
      </w:r>
      <w:r w:rsidR="00F402B9" w:rsidRPr="00F402B9">
        <w:rPr>
          <w:sz w:val="22"/>
          <w:szCs w:val="22"/>
          <w:lang w:val="en-GB"/>
        </w:rPr>
        <w:t>Interreg IPA II CBC PROGRAMME, Greece - Albania 2014-2020/ “</w:t>
      </w:r>
      <w:r w:rsidR="00313A82">
        <w:rPr>
          <w:sz w:val="22"/>
          <w:szCs w:val="22"/>
          <w:lang w:val="en-GB"/>
        </w:rPr>
        <w:t xml:space="preserve">E </w:t>
      </w:r>
      <w:proofErr w:type="gramStart"/>
      <w:r w:rsidR="00313A82">
        <w:rPr>
          <w:sz w:val="22"/>
          <w:szCs w:val="22"/>
          <w:lang w:val="en-GB"/>
        </w:rPr>
        <w:t xml:space="preserve">NATURA </w:t>
      </w:r>
      <w:r w:rsidR="00F402B9" w:rsidRPr="00F402B9">
        <w:rPr>
          <w:sz w:val="22"/>
          <w:szCs w:val="22"/>
          <w:lang w:val="en-GB"/>
        </w:rPr>
        <w:t>”</w:t>
      </w:r>
      <w:proofErr w:type="gramEnd"/>
      <w:r w:rsidR="00F402B9" w:rsidRPr="00F402B9">
        <w:rPr>
          <w:sz w:val="22"/>
          <w:szCs w:val="22"/>
          <w:lang w:val="en-GB"/>
        </w:rPr>
        <w:t xml:space="preserve"> / </w:t>
      </w:r>
      <w:proofErr w:type="spellStart"/>
      <w:r w:rsidR="00F402B9" w:rsidRPr="00F402B9">
        <w:rPr>
          <w:sz w:val="22"/>
          <w:szCs w:val="22"/>
          <w:lang w:val="en-GB"/>
        </w:rPr>
        <w:t>Prot</w:t>
      </w:r>
      <w:proofErr w:type="spellEnd"/>
      <w:r w:rsidR="00F402B9" w:rsidRPr="00F402B9">
        <w:rPr>
          <w:sz w:val="22"/>
          <w:szCs w:val="22"/>
          <w:lang w:val="en-GB"/>
        </w:rPr>
        <w:t xml:space="preserve"> no. </w:t>
      </w:r>
      <w:r w:rsidR="00313A82">
        <w:rPr>
          <w:sz w:val="22"/>
          <w:szCs w:val="22"/>
          <w:lang w:val="en-GB"/>
        </w:rPr>
        <w:t>2389</w:t>
      </w:r>
      <w:r w:rsidR="00F402B9" w:rsidRPr="00F402B9">
        <w:rPr>
          <w:sz w:val="22"/>
          <w:szCs w:val="22"/>
          <w:lang w:val="en-GB"/>
        </w:rPr>
        <w:t xml:space="preserve">, Order No. </w:t>
      </w:r>
      <w:r w:rsidR="00313A82">
        <w:rPr>
          <w:sz w:val="22"/>
          <w:szCs w:val="22"/>
          <w:lang w:val="en-GB"/>
        </w:rPr>
        <w:t>32</w:t>
      </w:r>
      <w:r w:rsidR="00F402B9" w:rsidRPr="00F402B9">
        <w:rPr>
          <w:sz w:val="22"/>
          <w:szCs w:val="22"/>
          <w:lang w:val="en-GB"/>
        </w:rPr>
        <w:t xml:space="preserve">, date </w:t>
      </w:r>
      <w:r w:rsidR="00313A82">
        <w:rPr>
          <w:sz w:val="22"/>
          <w:szCs w:val="22"/>
          <w:lang w:val="en-GB"/>
        </w:rPr>
        <w:t>28.05.</w:t>
      </w:r>
      <w:r w:rsidR="00F402B9" w:rsidRPr="00F402B9">
        <w:rPr>
          <w:sz w:val="22"/>
          <w:szCs w:val="22"/>
          <w:lang w:val="en-GB"/>
        </w:rPr>
        <w:t>2020</w:t>
      </w:r>
      <w:r w:rsidRPr="006A5F84">
        <w:rPr>
          <w:sz w:val="22"/>
          <w:szCs w:val="22"/>
          <w:lang w:val="en-GB"/>
        </w:rPr>
        <w:t>&gt;</w:t>
      </w:r>
    </w:p>
    <w:p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&lt; </w:t>
      </w:r>
      <w:r w:rsidR="00F402B9" w:rsidRPr="00F402B9">
        <w:rPr>
          <w:sz w:val="22"/>
          <w:szCs w:val="22"/>
          <w:lang w:val="en-GB"/>
        </w:rPr>
        <w:t xml:space="preserve">Equipment – </w:t>
      </w:r>
      <w:r w:rsidR="00313A82">
        <w:rPr>
          <w:sz w:val="22"/>
          <w:szCs w:val="22"/>
          <w:lang w:val="en-GB"/>
        </w:rPr>
        <w:t xml:space="preserve">Events related </w:t>
      </w:r>
      <w:proofErr w:type="gramStart"/>
      <w:r w:rsidR="00313A82">
        <w:rPr>
          <w:sz w:val="22"/>
          <w:szCs w:val="22"/>
          <w:lang w:val="en-GB"/>
        </w:rPr>
        <w:t>equipment</w:t>
      </w:r>
      <w:r w:rsidR="00F402B9" w:rsidRPr="00F402B9">
        <w:rPr>
          <w:sz w:val="22"/>
          <w:szCs w:val="22"/>
          <w:lang w:val="en-GB"/>
        </w:rPr>
        <w:t xml:space="preserve"> ”</w:t>
      </w:r>
      <w:proofErr w:type="gramEnd"/>
      <w:r w:rsidR="00F402B9" w:rsidRPr="00F402B9">
        <w:rPr>
          <w:sz w:val="22"/>
          <w:szCs w:val="22"/>
          <w:lang w:val="en-GB"/>
        </w:rPr>
        <w:t xml:space="preserve">  – in the frame of the project “</w:t>
      </w:r>
      <w:r w:rsidR="00313A82">
        <w:rPr>
          <w:sz w:val="22"/>
          <w:szCs w:val="22"/>
          <w:lang w:val="en-GB"/>
        </w:rPr>
        <w:t>E NATURA’</w:t>
      </w:r>
      <w:bookmarkStart w:id="2" w:name="_GoBack"/>
      <w:bookmarkEnd w:id="2"/>
      <w:r w:rsidR="00F402B9" w:rsidRPr="00F402B9">
        <w:rPr>
          <w:sz w:val="22"/>
          <w:szCs w:val="22"/>
          <w:lang w:val="en-GB"/>
        </w:rPr>
        <w:t xml:space="preserve"> </w:t>
      </w:r>
      <w:r w:rsidRPr="006A5F84">
        <w:rPr>
          <w:sz w:val="22"/>
          <w:szCs w:val="22"/>
          <w:lang w:val="en-GB"/>
        </w:rPr>
        <w:t>&gt;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lastRenderedPageBreak/>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 contract notice</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64597" w:rsidRDefault="00B34C65" w:rsidP="00B34C65">
            <w:pPr>
              <w:widowControl w:val="0"/>
              <w:spacing w:before="60" w:after="60"/>
              <w:jc w:val="center"/>
              <w:rPr>
                <w:b/>
                <w:highlight w:val="lightGray"/>
              </w:rPr>
            </w:pPr>
            <w:r w:rsidRPr="00D64597">
              <w:rPr>
                <w:b/>
                <w:highlight w:val="lightGray"/>
              </w:rPr>
              <w:t>[Past year</w:t>
            </w:r>
          </w:p>
          <w:p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ratio (</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proofErr w:type="spellStart"/>
            <w:r w:rsidRPr="00CF5D66">
              <w:rPr>
                <w:sz w:val="22"/>
                <w:szCs w:val="22"/>
                <w:highlight w:val="lightGray"/>
                <w:lang w:val="fr-BE"/>
              </w:rPr>
              <w:t>assets</w:t>
            </w:r>
            <w:proofErr w:type="spellEnd"/>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proofErr w:type="spellStart"/>
            <w:r w:rsidRPr="00CF5D66">
              <w:rPr>
                <w:sz w:val="22"/>
                <w:szCs w:val="22"/>
                <w:highlight w:val="lightGray"/>
                <w:lang w:val="fr-BE"/>
              </w:rPr>
              <w:t>liabilities</w:t>
            </w:r>
            <w:proofErr w:type="spellEnd"/>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9"/>
          <w:footerReference w:type="default" r:id="rId10"/>
          <w:footerReference w:type="first" r:id="rId11"/>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rsidTr="00D64597">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Data requested in this table must be consistent with the selection criteria set in the contract notice</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rsidTr="00D64597">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D64597">
        <w:trPr>
          <w:cantSplit/>
        </w:trPr>
        <w:tc>
          <w:tcPr>
            <w:tcW w:w="3261" w:type="dxa"/>
          </w:tcPr>
          <w:p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assets</w:t>
            </w:r>
            <w:proofErr w:type="spellEnd"/>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AF2815">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CF" w:rsidRPr="006A5F84" w:rsidRDefault="007079CF">
      <w:r w:rsidRPr="006A5F84">
        <w:separator/>
      </w:r>
    </w:p>
  </w:endnote>
  <w:endnote w:type="continuationSeparator" w:id="0">
    <w:p w:rsidR="007079CF" w:rsidRPr="006A5F84" w:rsidRDefault="007079CF">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B87DFE" w:rsidP="00601A79">
    <w:pPr>
      <w:pStyle w:val="Footer"/>
      <w:tabs>
        <w:tab w:val="clear" w:pos="4320"/>
        <w:tab w:val="clear" w:pos="8640"/>
        <w:tab w:val="right" w:pos="9072"/>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313A82">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313A82">
      <w:rPr>
        <w:noProof/>
        <w:sz w:val="18"/>
        <w:szCs w:val="18"/>
      </w:rPr>
      <w:t>10</w:t>
    </w:r>
    <w:r w:rsidR="004C51DD" w:rsidRPr="006A5F84">
      <w:rPr>
        <w:sz w:val="18"/>
        <w:szCs w:val="18"/>
      </w:rPr>
      <w:fldChar w:fldCharType="end"/>
    </w:r>
  </w:p>
  <w:p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313A82">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313A82">
      <w:rPr>
        <w:noProof/>
        <w:sz w:val="18"/>
        <w:szCs w:val="18"/>
      </w:rPr>
      <w:t>10</w:t>
    </w:r>
    <w:r w:rsidR="004C51DD" w:rsidRPr="006A5F84">
      <w:rPr>
        <w:sz w:val="18"/>
        <w:szCs w:val="18"/>
      </w:rPr>
      <w:fldChar w:fldCharType="end"/>
    </w:r>
  </w:p>
  <w:p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CB5186">
      <w:rPr>
        <w:b/>
        <w:sz w:val="18"/>
        <w:szCs w:val="18"/>
      </w:rPr>
      <w:t xml:space="preserve"> </w:t>
    </w:r>
    <w:r w:rsidR="00B349D7">
      <w:rPr>
        <w:b/>
        <w:sz w:val="18"/>
        <w:szCs w:val="18"/>
      </w:rPr>
      <w:t>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313A82">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313A82">
      <w:rPr>
        <w:noProof/>
        <w:sz w:val="18"/>
        <w:szCs w:val="18"/>
      </w:rPr>
      <w:t>10</w:t>
    </w:r>
    <w:r w:rsidR="004C51DD" w:rsidRPr="006A5F84">
      <w:rPr>
        <w:sz w:val="18"/>
        <w:szCs w:val="18"/>
      </w:rPr>
      <w:fldChar w:fldCharType="end"/>
    </w:r>
  </w:p>
  <w:p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B87DFE" w:rsidP="00601A79">
    <w:pPr>
      <w:pStyle w:val="Footer"/>
      <w:tabs>
        <w:tab w:val="clear" w:pos="4320"/>
        <w:tab w:val="clear" w:pos="8640"/>
        <w:tab w:val="right" w:pos="8647"/>
      </w:tabs>
      <w:spacing w:after="0"/>
      <w:ind w:right="6"/>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13A82">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313A82">
      <w:rPr>
        <w:rStyle w:val="PageNumber"/>
        <w:noProof/>
        <w:sz w:val="18"/>
        <w:szCs w:val="18"/>
      </w:rPr>
      <w:t>10</w:t>
    </w:r>
    <w:r w:rsidR="004C51DD" w:rsidRPr="00601A79">
      <w:rPr>
        <w:rStyle w:val="PageNumber"/>
        <w:sz w:val="18"/>
        <w:szCs w:val="18"/>
      </w:rPr>
      <w:fldChar w:fldCharType="end"/>
    </w:r>
  </w:p>
  <w:p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Pr="00601A79" w:rsidRDefault="00B87DFE" w:rsidP="00601A79">
    <w:pPr>
      <w:pStyle w:val="Footer"/>
      <w:tabs>
        <w:tab w:val="clear" w:pos="8640"/>
        <w:tab w:val="right" w:pos="8505"/>
      </w:tabs>
      <w:spacing w:after="0"/>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313A82">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313A82">
      <w:rPr>
        <w:rStyle w:val="PageNumber"/>
        <w:noProof/>
        <w:sz w:val="18"/>
        <w:szCs w:val="18"/>
      </w:rPr>
      <w:t>10</w:t>
    </w:r>
    <w:r w:rsidR="004C51DD" w:rsidRPr="00601A79">
      <w:rPr>
        <w:rStyle w:val="PageNumber"/>
        <w:sz w:val="18"/>
        <w:szCs w:val="18"/>
      </w:rPr>
      <w:fldChar w:fldCharType="end"/>
    </w:r>
  </w:p>
  <w:p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CF" w:rsidRPr="006A5F84" w:rsidRDefault="007079CF">
      <w:r w:rsidRPr="006A5F84">
        <w:separator/>
      </w:r>
    </w:p>
  </w:footnote>
  <w:footnote w:type="continuationSeparator" w:id="0">
    <w:p w:rsidR="007079CF" w:rsidRPr="006A5F84" w:rsidRDefault="007079CF">
      <w:r w:rsidRPr="006A5F84">
        <w:continuationSeparator/>
      </w:r>
    </w:p>
  </w:footnote>
  <w:footnote w:id="1">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DD" w:rsidRDefault="004C5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3A8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0B7F"/>
    <w:rsid w:val="006C2F05"/>
    <w:rsid w:val="006C513D"/>
    <w:rsid w:val="006D3BA1"/>
    <w:rsid w:val="006E0D16"/>
    <w:rsid w:val="006E4B07"/>
    <w:rsid w:val="006E56FD"/>
    <w:rsid w:val="006E6880"/>
    <w:rsid w:val="006F43E5"/>
    <w:rsid w:val="007079CF"/>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08D2"/>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02B9"/>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D23CD"/>
    <w:rsid w:val="00FD67B3"/>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B093-59C2-4B81-9264-9E16A344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ismail - [2010]</cp:lastModifiedBy>
  <cp:revision>5</cp:revision>
  <cp:lastPrinted>2012-09-24T09:39:00Z</cp:lastPrinted>
  <dcterms:created xsi:type="dcterms:W3CDTF">2020-06-04T06:51:00Z</dcterms:created>
  <dcterms:modified xsi:type="dcterms:W3CDTF">2020-06-11T09:11:00Z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